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03F9" w:rsidRPr="00AC03F9" w:rsidRDefault="00AC03F9" w:rsidP="00AC03F9">
      <w:pPr>
        <w:rPr>
          <w:lang w:val="en-US"/>
        </w:rPr>
      </w:pPr>
      <w:r>
        <w:rPr>
          <w:lang w:val="en-US"/>
        </w:rPr>
        <w:t>R</w:t>
      </w:r>
      <w:r w:rsidRPr="00AC03F9">
        <w:rPr>
          <w:lang w:val="en-US"/>
        </w:rPr>
        <w:t>equest for expression of interest for selection # 1281806</w:t>
      </w:r>
    </w:p>
    <w:p w:rsidR="00AC03F9" w:rsidRPr="00AC03F9" w:rsidRDefault="00AC03F9" w:rsidP="00AC03F9">
      <w:pPr>
        <w:rPr>
          <w:lang w:val="en-US"/>
        </w:rPr>
      </w:pPr>
      <w:r w:rsidRPr="00AC03F9">
        <w:rPr>
          <w:lang w:val="en-US"/>
        </w:rPr>
        <w:t>Selection Information</w:t>
      </w:r>
    </w:p>
    <w:p w:rsidR="00AC03F9" w:rsidRPr="00AC03F9" w:rsidRDefault="00AC03F9" w:rsidP="00AC03F9">
      <w:pPr>
        <w:rPr>
          <w:lang w:val="en-US"/>
        </w:rPr>
      </w:pPr>
      <w:r w:rsidRPr="00AC03F9">
        <w:rPr>
          <w:lang w:val="en-US"/>
        </w:rPr>
        <w:t xml:space="preserve">Assignment TitleSouth Africa: Country Assessment to promote unconventional water resources and resource recovery from wastewater under circular economy principles to enhance financial sustainability, water security </w:t>
      </w:r>
    </w:p>
    <w:p w:rsidR="00AC03F9" w:rsidRPr="00AC03F9" w:rsidRDefault="00AC03F9" w:rsidP="00AC03F9">
      <w:pPr>
        <w:rPr>
          <w:lang w:val="en-US"/>
        </w:rPr>
      </w:pPr>
      <w:r w:rsidRPr="00AC03F9">
        <w:rPr>
          <w:lang w:val="en-US"/>
        </w:rPr>
        <w:t>Publication Date 27-Jun-2022</w:t>
      </w:r>
    </w:p>
    <w:p w:rsidR="00AC03F9" w:rsidRPr="00AC03F9" w:rsidRDefault="00AC03F9" w:rsidP="00AC03F9">
      <w:pPr>
        <w:rPr>
          <w:lang w:val="en-US"/>
        </w:rPr>
      </w:pPr>
      <w:r w:rsidRPr="00AC03F9">
        <w:rPr>
          <w:lang w:val="en-US"/>
        </w:rPr>
        <w:t>Expression of Interest Deadline 14-Jul-2022 at 11:59:59 PM (Eastern Time – Washington D.C.)</w:t>
      </w:r>
    </w:p>
    <w:p w:rsidR="00AC03F9" w:rsidRPr="00AC03F9" w:rsidRDefault="00AC03F9" w:rsidP="00AC03F9">
      <w:pPr>
        <w:rPr>
          <w:lang w:val="en-US"/>
        </w:rPr>
      </w:pPr>
      <w:r w:rsidRPr="00AC03F9">
        <w:rPr>
          <w:lang w:val="en-US"/>
        </w:rPr>
        <w:t>Language of Notice English</w:t>
      </w:r>
    </w:p>
    <w:p w:rsidR="00AC03F9" w:rsidRPr="00AC03F9" w:rsidRDefault="00AC03F9" w:rsidP="00AC03F9">
      <w:pPr>
        <w:rPr>
          <w:lang w:val="en-US"/>
        </w:rPr>
      </w:pPr>
      <w:r w:rsidRPr="00AC03F9">
        <w:rPr>
          <w:lang w:val="en-US"/>
        </w:rPr>
        <w:t>Selection Notice</w:t>
      </w:r>
    </w:p>
    <w:p w:rsidR="00AC03F9" w:rsidRPr="00AC03F9" w:rsidRDefault="00AC03F9" w:rsidP="00AC03F9">
      <w:pPr>
        <w:rPr>
          <w:lang w:val="en-US"/>
        </w:rPr>
      </w:pPr>
      <w:r w:rsidRPr="00AC03F9">
        <w:rPr>
          <w:lang w:val="en-US"/>
        </w:rPr>
        <w:t>Assignment Country</w:t>
      </w:r>
    </w:p>
    <w:p w:rsidR="00AC03F9" w:rsidRPr="00AC03F9" w:rsidRDefault="00AC03F9" w:rsidP="00AC03F9">
      <w:pPr>
        <w:rPr>
          <w:lang w:val="en-US"/>
        </w:rPr>
      </w:pPr>
      <w:r w:rsidRPr="00AC03F9">
        <w:rPr>
          <w:lang w:val="en-US"/>
        </w:rPr>
        <w:t>ZA - South Africa</w:t>
      </w:r>
    </w:p>
    <w:p w:rsidR="00AC03F9" w:rsidRPr="00AC03F9" w:rsidRDefault="00AC03F9" w:rsidP="00AC03F9">
      <w:pPr>
        <w:rPr>
          <w:lang w:val="en-US"/>
        </w:rPr>
      </w:pPr>
      <w:r w:rsidRPr="00AC03F9">
        <w:rPr>
          <w:lang w:val="en-US"/>
        </w:rPr>
        <w:t>Funding SourcesThe World Bank Group intends to finance the assignment/services under:</w:t>
      </w:r>
    </w:p>
    <w:p w:rsidR="00AC03F9" w:rsidRPr="00AC03F9" w:rsidRDefault="00AC03F9" w:rsidP="00AC03F9">
      <w:pPr>
        <w:rPr>
          <w:lang w:val="en-US"/>
        </w:rPr>
      </w:pPr>
      <w:r w:rsidRPr="00AC03F9">
        <w:rPr>
          <w:lang w:val="en-US"/>
        </w:rPr>
        <w:t>BB - BANK BUDGET</w:t>
      </w:r>
    </w:p>
    <w:p w:rsidR="00AC03F9" w:rsidRPr="00AC03F9" w:rsidRDefault="00AC03F9" w:rsidP="00AC03F9">
      <w:pPr>
        <w:rPr>
          <w:lang w:val="en-US"/>
        </w:rPr>
      </w:pPr>
      <w:r w:rsidRPr="00AC03F9">
        <w:rPr>
          <w:lang w:val="en-US"/>
        </w:rPr>
        <w:t>TF0B8551 - South Africa : Country Assessment for unconventional water sources</w:t>
      </w:r>
    </w:p>
    <w:p w:rsidR="00AC03F9" w:rsidRPr="00AC03F9" w:rsidRDefault="00AC03F9" w:rsidP="00AC03F9">
      <w:pPr>
        <w:rPr>
          <w:lang w:val="en-US"/>
        </w:rPr>
      </w:pPr>
      <w:r w:rsidRPr="00AC03F9">
        <w:rPr>
          <w:lang w:val="en-US"/>
        </w:rPr>
        <w:t>Individual/FirmThe consultant will be a firm.</w:t>
      </w:r>
    </w:p>
    <w:p w:rsidR="00AC03F9" w:rsidRPr="00AC03F9" w:rsidRDefault="00AC03F9" w:rsidP="00AC03F9">
      <w:pPr>
        <w:rPr>
          <w:lang w:val="en-US"/>
        </w:rPr>
      </w:pPr>
      <w:r w:rsidRPr="00AC03F9">
        <w:rPr>
          <w:lang w:val="en-US"/>
        </w:rPr>
        <w:t>Assignment Description</w:t>
      </w:r>
    </w:p>
    <w:p w:rsidR="00AC03F9" w:rsidRPr="00AC03F9" w:rsidRDefault="00AC03F9" w:rsidP="00AC03F9">
      <w:pPr>
        <w:rPr>
          <w:lang w:val="en-US"/>
        </w:rPr>
      </w:pPr>
      <w:r w:rsidRPr="00AC03F9">
        <w:rPr>
          <w:lang w:val="en-US"/>
        </w:rPr>
        <w:t>SELECTION FOR CONSULTANTS BY THE WORLD BANK GROUP</w:t>
      </w:r>
    </w:p>
    <w:p w:rsidR="00AC03F9" w:rsidRPr="00AC03F9" w:rsidRDefault="00AC03F9" w:rsidP="00AC03F9">
      <w:pPr>
        <w:rPr>
          <w:lang w:val="en-US"/>
        </w:rPr>
      </w:pPr>
    </w:p>
    <w:p w:rsidR="00AC03F9" w:rsidRPr="00AC03F9" w:rsidRDefault="00AC03F9" w:rsidP="00AC03F9">
      <w:pPr>
        <w:rPr>
          <w:lang w:val="en-US"/>
        </w:rPr>
      </w:pPr>
      <w:r w:rsidRPr="00AC03F9">
        <w:rPr>
          <w:lang w:val="en-US"/>
        </w:rPr>
        <w:t>REQUEST FOR EXPRESSIONS OF INTEREST</w:t>
      </w:r>
    </w:p>
    <w:p w:rsidR="00AC03F9" w:rsidRPr="00AC03F9" w:rsidRDefault="00AC03F9" w:rsidP="00AC03F9">
      <w:pPr>
        <w:rPr>
          <w:lang w:val="en-US"/>
        </w:rPr>
      </w:pPr>
    </w:p>
    <w:p w:rsidR="00AC03F9" w:rsidRPr="00AC03F9" w:rsidRDefault="00AC03F9" w:rsidP="00AC03F9">
      <w:pPr>
        <w:rPr>
          <w:lang w:val="en-US"/>
        </w:rPr>
      </w:pPr>
      <w:r w:rsidRPr="00AC03F9">
        <w:rPr>
          <w:lang w:val="en-US"/>
        </w:rPr>
        <w:t>Electronic Submissions through World Bank Group eConsultant2</w:t>
      </w:r>
    </w:p>
    <w:p w:rsidR="00AC03F9" w:rsidRPr="00AC03F9" w:rsidRDefault="00AC03F9" w:rsidP="00AC03F9">
      <w:pPr>
        <w:rPr>
          <w:lang w:val="en-US"/>
        </w:rPr>
      </w:pPr>
      <w:r w:rsidRPr="00AC03F9">
        <w:rPr>
          <w:lang w:val="en-US"/>
        </w:rPr>
        <w:t>https://wbgeconsult2.worldbank.org/wbgec/index.html</w:t>
      </w:r>
    </w:p>
    <w:p w:rsidR="00AC03F9" w:rsidRPr="00AC03F9" w:rsidRDefault="00AC03F9" w:rsidP="00AC03F9">
      <w:pPr>
        <w:rPr>
          <w:lang w:val="en-US"/>
        </w:rPr>
      </w:pPr>
    </w:p>
    <w:p w:rsidR="00AC03F9" w:rsidRPr="00AC03F9" w:rsidRDefault="00AC03F9" w:rsidP="00AC03F9">
      <w:pPr>
        <w:rPr>
          <w:lang w:val="en-US"/>
        </w:rPr>
      </w:pPr>
      <w:r w:rsidRPr="00AC03F9">
        <w:rPr>
          <w:lang w:val="en-US"/>
        </w:rPr>
        <w:t>ASSIGNMENT OVERVIEW</w:t>
      </w:r>
    </w:p>
    <w:p w:rsidR="00AC03F9" w:rsidRPr="00AC03F9" w:rsidRDefault="00AC03F9" w:rsidP="00AC03F9">
      <w:pPr>
        <w:rPr>
          <w:lang w:val="en-US"/>
        </w:rPr>
      </w:pPr>
    </w:p>
    <w:p w:rsidR="00AC03F9" w:rsidRPr="00AC03F9" w:rsidRDefault="00AC03F9" w:rsidP="00AC03F9">
      <w:pPr>
        <w:rPr>
          <w:lang w:val="en-US"/>
        </w:rPr>
      </w:pPr>
      <w:r w:rsidRPr="00AC03F9">
        <w:rPr>
          <w:lang w:val="en-US"/>
        </w:rPr>
        <w:t>Assignment Title: 1281806 - South Africa: Country Assessment to promote unconventional water resources and resource recovery from wastewater under circular economy principles to enhance financial sustainability, water security a</w:t>
      </w:r>
    </w:p>
    <w:p w:rsidR="00AC03F9" w:rsidRPr="00AC03F9" w:rsidRDefault="00AC03F9" w:rsidP="00AC03F9">
      <w:pPr>
        <w:rPr>
          <w:lang w:val="en-US"/>
        </w:rPr>
      </w:pPr>
    </w:p>
    <w:p w:rsidR="00AC03F9" w:rsidRPr="00AC03F9" w:rsidRDefault="00AC03F9" w:rsidP="00AC03F9">
      <w:pPr>
        <w:rPr>
          <w:lang w:val="en-US"/>
        </w:rPr>
      </w:pPr>
      <w:r w:rsidRPr="00AC03F9">
        <w:rPr>
          <w:lang w:val="en-US"/>
        </w:rPr>
        <w:t>Assignment Countries:</w:t>
      </w:r>
    </w:p>
    <w:p w:rsidR="00AC03F9" w:rsidRPr="00AC03F9" w:rsidRDefault="00AC03F9" w:rsidP="00AC03F9">
      <w:pPr>
        <w:rPr>
          <w:lang w:val="en-US"/>
        </w:rPr>
      </w:pPr>
      <w:r w:rsidRPr="00AC03F9">
        <w:rPr>
          <w:lang w:val="en-US"/>
        </w:rPr>
        <w:lastRenderedPageBreak/>
        <w:t>- South Africa</w:t>
      </w:r>
    </w:p>
    <w:p w:rsidR="00AC03F9" w:rsidRPr="00AC03F9" w:rsidRDefault="00AC03F9" w:rsidP="00AC03F9">
      <w:pPr>
        <w:rPr>
          <w:lang w:val="en-US"/>
        </w:rPr>
      </w:pPr>
    </w:p>
    <w:p w:rsidR="00AC03F9" w:rsidRPr="00AC03F9" w:rsidRDefault="00AC03F9" w:rsidP="00AC03F9">
      <w:pPr>
        <w:rPr>
          <w:lang w:val="en-US"/>
        </w:rPr>
      </w:pPr>
      <w:r w:rsidRPr="00AC03F9">
        <w:rPr>
          <w:lang w:val="en-US"/>
        </w:rPr>
        <w:t>ASSIGNMENT DESCRIPTION</w:t>
      </w:r>
    </w:p>
    <w:p w:rsidR="00AC03F9" w:rsidRPr="00AC03F9" w:rsidRDefault="00AC03F9" w:rsidP="00AC03F9">
      <w:pPr>
        <w:rPr>
          <w:lang w:val="en-US"/>
        </w:rPr>
      </w:pPr>
    </w:p>
    <w:p w:rsidR="00AC03F9" w:rsidRPr="00AC03F9" w:rsidRDefault="00AC03F9" w:rsidP="00AC03F9">
      <w:pPr>
        <w:rPr>
          <w:lang w:val="en-US"/>
        </w:rPr>
      </w:pPr>
      <w:r w:rsidRPr="00AC03F9">
        <w:rPr>
          <w:lang w:val="en-US"/>
        </w:rPr>
        <w:t>The World Bank is supporting with the Government of South Africa to promote the prioritization and design of investments that leverage unconventional water sources and that recover resources from wastewater and fecal sludge to make the water sector more financially and environmentally sustainable, while increasing water security and resilience.</w:t>
      </w:r>
    </w:p>
    <w:p w:rsidR="00AC03F9" w:rsidRPr="00AC03F9" w:rsidRDefault="00AC03F9" w:rsidP="00AC03F9">
      <w:pPr>
        <w:rPr>
          <w:lang w:val="en-US"/>
        </w:rPr>
      </w:pPr>
    </w:p>
    <w:p w:rsidR="00AC03F9" w:rsidRPr="00AC03F9" w:rsidRDefault="00AC03F9" w:rsidP="00AC03F9">
      <w:pPr>
        <w:rPr>
          <w:lang w:val="en-US"/>
        </w:rPr>
      </w:pPr>
      <w:r w:rsidRPr="00AC03F9">
        <w:rPr>
          <w:lang w:val="en-US"/>
        </w:rPr>
        <w:t>FUNDING SOURCE</w:t>
      </w:r>
    </w:p>
    <w:p w:rsidR="00AC03F9" w:rsidRPr="00AC03F9" w:rsidRDefault="00AC03F9" w:rsidP="00AC03F9">
      <w:pPr>
        <w:rPr>
          <w:lang w:val="en-US"/>
        </w:rPr>
      </w:pPr>
    </w:p>
    <w:p w:rsidR="00AC03F9" w:rsidRPr="00AC03F9" w:rsidRDefault="00AC03F9" w:rsidP="00AC03F9">
      <w:pPr>
        <w:rPr>
          <w:lang w:val="en-US"/>
        </w:rPr>
      </w:pPr>
      <w:r w:rsidRPr="00AC03F9">
        <w:rPr>
          <w:lang w:val="en-US"/>
        </w:rPr>
        <w:t>The World Bank Group intends to finance the assignment / services described below under the following:</w:t>
      </w:r>
    </w:p>
    <w:p w:rsidR="00AC03F9" w:rsidRPr="00AC03F9" w:rsidRDefault="00AC03F9" w:rsidP="00AC03F9">
      <w:pPr>
        <w:rPr>
          <w:lang w:val="en-US"/>
        </w:rPr>
      </w:pPr>
      <w:r w:rsidRPr="00AC03F9">
        <w:rPr>
          <w:lang w:val="en-US"/>
        </w:rPr>
        <w:t>- BANK BUDGET</w:t>
      </w:r>
    </w:p>
    <w:p w:rsidR="00AC03F9" w:rsidRPr="00AC03F9" w:rsidRDefault="00AC03F9" w:rsidP="00AC03F9">
      <w:pPr>
        <w:rPr>
          <w:lang w:val="en-US"/>
        </w:rPr>
      </w:pPr>
      <w:r w:rsidRPr="00AC03F9">
        <w:rPr>
          <w:lang w:val="en-US"/>
        </w:rPr>
        <w:t>- South Africa : Country Assessment for unconventional water sources</w:t>
      </w:r>
    </w:p>
    <w:p w:rsidR="00AC03F9" w:rsidRPr="00AC03F9" w:rsidRDefault="00AC03F9" w:rsidP="00AC03F9">
      <w:pPr>
        <w:rPr>
          <w:lang w:val="en-US"/>
        </w:rPr>
      </w:pPr>
    </w:p>
    <w:p w:rsidR="00AC03F9" w:rsidRPr="00AC03F9" w:rsidRDefault="00AC03F9" w:rsidP="00AC03F9">
      <w:pPr>
        <w:rPr>
          <w:lang w:val="en-US"/>
        </w:rPr>
      </w:pPr>
      <w:r w:rsidRPr="00AC03F9">
        <w:rPr>
          <w:lang w:val="en-US"/>
        </w:rPr>
        <w:t>ELIGIBILITY</w:t>
      </w:r>
    </w:p>
    <w:p w:rsidR="00AC03F9" w:rsidRPr="00AC03F9" w:rsidRDefault="00AC03F9" w:rsidP="00AC03F9">
      <w:pPr>
        <w:rPr>
          <w:lang w:val="en-US"/>
        </w:rPr>
      </w:pPr>
    </w:p>
    <w:p w:rsidR="00AC03F9" w:rsidRPr="00AC03F9" w:rsidRDefault="00AC03F9" w:rsidP="00AC03F9">
      <w:pPr>
        <w:rPr>
          <w:lang w:val="en-US"/>
        </w:rPr>
      </w:pPr>
      <w:r w:rsidRPr="00AC03F9">
        <w:rPr>
          <w:lang w:val="en-US"/>
        </w:rPr>
        <w:t>Eligibility restrictions apply:</w:t>
      </w:r>
    </w:p>
    <w:p w:rsidR="00AC03F9" w:rsidRPr="00AC03F9" w:rsidRDefault="00AC03F9" w:rsidP="00AC03F9">
      <w:pPr>
        <w:rPr>
          <w:lang w:val="en-US"/>
        </w:rPr>
      </w:pPr>
      <w:r w:rsidRPr="00AC03F9">
        <w:rPr>
          <w:lang w:val="en-US"/>
        </w:rPr>
        <w:t>[Please type list of restrictions]</w:t>
      </w:r>
    </w:p>
    <w:p w:rsidR="00AC03F9" w:rsidRPr="00AC03F9" w:rsidRDefault="00AC03F9" w:rsidP="00AC03F9">
      <w:pPr>
        <w:rPr>
          <w:lang w:val="en-US"/>
        </w:rPr>
      </w:pPr>
    </w:p>
    <w:p w:rsidR="00AC03F9" w:rsidRPr="00AC03F9" w:rsidRDefault="00AC03F9" w:rsidP="00AC03F9">
      <w:pPr>
        <w:rPr>
          <w:lang w:val="en-US"/>
        </w:rPr>
      </w:pPr>
      <w:r w:rsidRPr="00AC03F9">
        <w:rPr>
          <w:lang w:val="en-US"/>
        </w:rPr>
        <w:t>INDIVIDUAL / FIRM PROFILE</w:t>
      </w:r>
    </w:p>
    <w:p w:rsidR="00AC03F9" w:rsidRPr="00AC03F9" w:rsidRDefault="00AC03F9" w:rsidP="00AC03F9">
      <w:pPr>
        <w:rPr>
          <w:lang w:val="en-US"/>
        </w:rPr>
      </w:pPr>
      <w:r w:rsidRPr="00AC03F9">
        <w:rPr>
          <w:lang w:val="en-US"/>
        </w:rPr>
        <w:t>The consultant will be a firm.</w:t>
      </w:r>
    </w:p>
    <w:p w:rsidR="00AC03F9" w:rsidRPr="00AC03F9" w:rsidRDefault="00AC03F9" w:rsidP="00AC03F9">
      <w:pPr>
        <w:rPr>
          <w:lang w:val="en-US"/>
        </w:rPr>
      </w:pPr>
    </w:p>
    <w:p w:rsidR="00AC03F9" w:rsidRPr="00AC03F9" w:rsidRDefault="00AC03F9" w:rsidP="00AC03F9">
      <w:pPr>
        <w:rPr>
          <w:lang w:val="en-US"/>
        </w:rPr>
      </w:pPr>
      <w:r w:rsidRPr="00AC03F9">
        <w:rPr>
          <w:lang w:val="en-US"/>
        </w:rPr>
        <w:t>SUBMISSION REQUIREMENTS</w:t>
      </w:r>
    </w:p>
    <w:p w:rsidR="00AC03F9" w:rsidRPr="00AC03F9" w:rsidRDefault="00AC03F9" w:rsidP="00AC03F9">
      <w:pPr>
        <w:rPr>
          <w:lang w:val="en-US"/>
        </w:rPr>
      </w:pPr>
      <w:r w:rsidRPr="00AC03F9">
        <w:rPr>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AC03F9" w:rsidRPr="00AC03F9" w:rsidRDefault="00AC03F9" w:rsidP="00AC03F9">
      <w:pPr>
        <w:rPr>
          <w:lang w:val="en-US"/>
        </w:rPr>
      </w:pPr>
    </w:p>
    <w:p w:rsidR="00AC03F9" w:rsidRPr="00AC03F9" w:rsidRDefault="00AC03F9" w:rsidP="00AC03F9">
      <w:pPr>
        <w:rPr>
          <w:lang w:val="en-US"/>
        </w:rPr>
      </w:pPr>
      <w:r w:rsidRPr="00AC03F9">
        <w:rPr>
          <w:lang w:val="en-US"/>
        </w:rPr>
        <w:lastRenderedPageBreak/>
        <w:t>Interested firms are hereby invited to submit expressions of interest.</w:t>
      </w:r>
    </w:p>
    <w:p w:rsidR="00AC03F9" w:rsidRPr="00AC03F9" w:rsidRDefault="00AC03F9" w:rsidP="00AC03F9">
      <w:pPr>
        <w:rPr>
          <w:lang w:val="en-US"/>
        </w:rPr>
      </w:pPr>
    </w:p>
    <w:p w:rsidR="00AC03F9" w:rsidRPr="00AC03F9" w:rsidRDefault="00AC03F9" w:rsidP="00AC03F9">
      <w:pPr>
        <w:rPr>
          <w:lang w:val="en-US"/>
        </w:rPr>
      </w:pPr>
      <w:r w:rsidRPr="00AC03F9">
        <w:rPr>
          <w:lang w:val="en-US"/>
        </w:rPr>
        <w:t>Expressions of Interest should be submitted, in English, electronically through World Bank Group eConsultant2 (https://wbgeconsult2.worldbank.org/wbgec/index.html)</w:t>
      </w:r>
    </w:p>
    <w:p w:rsidR="00AC03F9" w:rsidRPr="00AC03F9" w:rsidRDefault="00AC03F9" w:rsidP="00AC03F9">
      <w:pPr>
        <w:rPr>
          <w:lang w:val="en-US"/>
        </w:rPr>
      </w:pPr>
    </w:p>
    <w:p w:rsidR="00AC03F9" w:rsidRPr="00AC03F9" w:rsidRDefault="00AC03F9" w:rsidP="00AC03F9">
      <w:pPr>
        <w:rPr>
          <w:lang w:val="en-US"/>
        </w:rPr>
      </w:pPr>
      <w:r w:rsidRPr="00AC03F9">
        <w:rPr>
          <w:lang w:val="en-US"/>
        </w:rPr>
        <w:t>NOTES</w:t>
      </w:r>
    </w:p>
    <w:p w:rsidR="00AC03F9" w:rsidRPr="00AC03F9" w:rsidRDefault="00AC03F9" w:rsidP="00AC03F9">
      <w:pPr>
        <w:rPr>
          <w:lang w:val="en-US"/>
        </w:rPr>
      </w:pPr>
      <w:r w:rsidRPr="00AC03F9">
        <w:rPr>
          <w:lang w:val="en-US"/>
        </w:rPr>
        <w:t>Following this invitation for Expression of Interest, a shortlist of qualified firms will be formally invited to submit proposals. Shortlisting and selection will be subject to the availability of funding.</w:t>
      </w:r>
    </w:p>
    <w:p w:rsidR="00AC03F9" w:rsidRPr="00AC03F9" w:rsidRDefault="00AC03F9" w:rsidP="00AC03F9">
      <w:pPr>
        <w:rPr>
          <w:lang w:val="en-US"/>
        </w:rPr>
      </w:pPr>
    </w:p>
    <w:p w:rsidR="00AC03F9" w:rsidRPr="00AC03F9" w:rsidRDefault="00AC03F9" w:rsidP="00AC03F9">
      <w:pPr>
        <w:rPr>
          <w:lang w:val="en-US"/>
        </w:rPr>
      </w:pPr>
      <w:r w:rsidRPr="00AC03F9">
        <w:rPr>
          <w:lang w:val="en-US"/>
        </w:rPr>
        <w:t>Only those firms which have been shortlisted will receive notification. No debrief will be provided to firms which have not been shortlisted.</w:t>
      </w:r>
    </w:p>
    <w:p w:rsidR="00AC03F9" w:rsidRPr="00AC03F9" w:rsidRDefault="00AC03F9" w:rsidP="00AC03F9">
      <w:pPr>
        <w:rPr>
          <w:lang w:val="en-US"/>
        </w:rPr>
      </w:pPr>
      <w:r w:rsidRPr="00AC03F9">
        <w:rPr>
          <w:lang w:val="en-US"/>
        </w:rPr>
        <w:t>Attachments</w:t>
      </w:r>
    </w:p>
    <w:p w:rsidR="00AC03F9" w:rsidRPr="00AC03F9" w:rsidRDefault="00AC03F9" w:rsidP="00AC03F9">
      <w:pPr>
        <w:rPr>
          <w:lang w:val="en-US"/>
        </w:rPr>
      </w:pPr>
      <w:r w:rsidRPr="00AC03F9">
        <w:rPr>
          <w:lang w:val="en-US"/>
        </w:rPr>
        <w:t>Optional TOR File</w:t>
      </w:r>
    </w:p>
    <w:p w:rsidR="00AC03F9" w:rsidRPr="00AC03F9" w:rsidRDefault="00AC03F9" w:rsidP="00AC03F9">
      <w:pPr>
        <w:rPr>
          <w:lang w:val="en-US"/>
        </w:rPr>
      </w:pPr>
      <w:r w:rsidRPr="00AC03F9">
        <w:rPr>
          <w:lang w:val="en-US"/>
        </w:rPr>
        <w:t>Qualification Criteria</w:t>
      </w:r>
    </w:p>
    <w:p w:rsidR="00AC03F9" w:rsidRPr="00AC03F9" w:rsidRDefault="00AC03F9" w:rsidP="00AC03F9">
      <w:pPr>
        <w:rPr>
          <w:lang w:val="en-US"/>
        </w:rPr>
      </w:pPr>
      <w:r w:rsidRPr="00AC03F9">
        <w:rPr>
          <w:lang w:val="en-US"/>
        </w:rPr>
        <w:t>1. Provide information showing that they are qualified in the field of the assignment.</w:t>
      </w:r>
    </w:p>
    <w:p w:rsidR="00AC03F9" w:rsidRPr="00AC03F9" w:rsidRDefault="00AC03F9" w:rsidP="00AC03F9">
      <w:pPr>
        <w:rPr>
          <w:lang w:val="en-US"/>
        </w:rPr>
      </w:pPr>
      <w:r w:rsidRPr="00AC03F9">
        <w:rPr>
          <w:lang w:val="en-US"/>
        </w:rPr>
        <w:t>2. Provide information on the technical and managerial capabilities of the firm.</w:t>
      </w:r>
    </w:p>
    <w:p w:rsidR="00AC03F9" w:rsidRPr="00AC03F9" w:rsidRDefault="00AC03F9" w:rsidP="00AC03F9">
      <w:pPr>
        <w:rPr>
          <w:lang w:val="en-US"/>
        </w:rPr>
      </w:pPr>
      <w:r w:rsidRPr="00AC03F9">
        <w:rPr>
          <w:lang w:val="en-US"/>
        </w:rPr>
        <w:t>3. Provide information on their core business and years in business.</w:t>
      </w:r>
    </w:p>
    <w:p w:rsidR="00AC03F9" w:rsidRPr="00AC03F9" w:rsidRDefault="00AC03F9" w:rsidP="00AC03F9">
      <w:pPr>
        <w:rPr>
          <w:lang w:val="en-US"/>
        </w:rPr>
      </w:pPr>
      <w:r w:rsidRPr="00AC03F9">
        <w:rPr>
          <w:lang w:val="en-US"/>
        </w:rPr>
        <w:t>4. Provide information on the qualifications of key staff.</w:t>
      </w:r>
    </w:p>
    <w:p w:rsidR="00FE34C9" w:rsidRDefault="00AC03F9" w:rsidP="00AC03F9">
      <w:r>
        <w:t>* - Mandatory</w:t>
      </w:r>
    </w:p>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3F9"/>
    <w:rsid w:val="003E1C55"/>
    <w:rsid w:val="00451776"/>
    <w:rsid w:val="005E2B01"/>
    <w:rsid w:val="009C42A2"/>
    <w:rsid w:val="00AC03F9"/>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CFFB6"/>
  <w15:chartTrackingRefBased/>
  <w15:docId w15:val="{7A437FCA-350E-4A14-B54B-D80681879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3545686">
      <w:bodyDiv w:val="1"/>
      <w:marLeft w:val="0"/>
      <w:marRight w:val="0"/>
      <w:marTop w:val="0"/>
      <w:marBottom w:val="0"/>
      <w:divBdr>
        <w:top w:val="none" w:sz="0" w:space="0" w:color="auto"/>
        <w:left w:val="none" w:sz="0" w:space="0" w:color="auto"/>
        <w:bottom w:val="none" w:sz="0" w:space="0" w:color="auto"/>
        <w:right w:val="none" w:sz="0" w:space="0" w:color="auto"/>
      </w:divBdr>
      <w:divsChild>
        <w:div w:id="1729257639">
          <w:marLeft w:val="0"/>
          <w:marRight w:val="0"/>
          <w:marTop w:val="0"/>
          <w:marBottom w:val="0"/>
          <w:divBdr>
            <w:top w:val="single" w:sz="6" w:space="6" w:color="999999"/>
            <w:left w:val="single" w:sz="6" w:space="30" w:color="999999"/>
            <w:bottom w:val="single" w:sz="6" w:space="0" w:color="999999"/>
            <w:right w:val="single" w:sz="6" w:space="0" w:color="999999"/>
          </w:divBdr>
        </w:div>
        <w:div w:id="423459052">
          <w:marLeft w:val="0"/>
          <w:marRight w:val="0"/>
          <w:marTop w:val="300"/>
          <w:marBottom w:val="0"/>
          <w:divBdr>
            <w:top w:val="none" w:sz="0" w:space="0" w:color="auto"/>
            <w:left w:val="none" w:sz="0" w:space="0" w:color="auto"/>
            <w:bottom w:val="none" w:sz="0" w:space="0" w:color="auto"/>
            <w:right w:val="none" w:sz="0" w:space="0" w:color="auto"/>
          </w:divBdr>
          <w:divsChild>
            <w:div w:id="875043508">
              <w:marLeft w:val="0"/>
              <w:marRight w:val="0"/>
              <w:marTop w:val="0"/>
              <w:marBottom w:val="0"/>
              <w:divBdr>
                <w:top w:val="none" w:sz="0" w:space="0" w:color="auto"/>
                <w:left w:val="none" w:sz="0" w:space="0" w:color="auto"/>
                <w:bottom w:val="none" w:sz="0" w:space="0" w:color="auto"/>
                <w:right w:val="none" w:sz="0" w:space="0" w:color="auto"/>
              </w:divBdr>
              <w:divsChild>
                <w:div w:id="2067098166">
                  <w:marLeft w:val="0"/>
                  <w:marRight w:val="0"/>
                  <w:marTop w:val="0"/>
                  <w:marBottom w:val="0"/>
                  <w:divBdr>
                    <w:top w:val="none" w:sz="0" w:space="0" w:color="auto"/>
                    <w:left w:val="none" w:sz="0" w:space="0" w:color="auto"/>
                    <w:bottom w:val="none" w:sz="0" w:space="0" w:color="auto"/>
                    <w:right w:val="none" w:sz="0" w:space="0" w:color="auto"/>
                  </w:divBdr>
                </w:div>
              </w:divsChild>
            </w:div>
            <w:div w:id="70087311">
              <w:marLeft w:val="0"/>
              <w:marRight w:val="0"/>
              <w:marTop w:val="0"/>
              <w:marBottom w:val="0"/>
              <w:divBdr>
                <w:top w:val="none" w:sz="0" w:space="0" w:color="auto"/>
                <w:left w:val="none" w:sz="0" w:space="0" w:color="auto"/>
                <w:bottom w:val="none" w:sz="0" w:space="0" w:color="auto"/>
                <w:right w:val="none" w:sz="0" w:space="0" w:color="auto"/>
              </w:divBdr>
              <w:divsChild>
                <w:div w:id="1874607959">
                  <w:marLeft w:val="0"/>
                  <w:marRight w:val="0"/>
                  <w:marTop w:val="0"/>
                  <w:marBottom w:val="0"/>
                  <w:divBdr>
                    <w:top w:val="none" w:sz="0" w:space="0" w:color="auto"/>
                    <w:left w:val="none" w:sz="0" w:space="0" w:color="auto"/>
                    <w:bottom w:val="none" w:sz="0" w:space="0" w:color="auto"/>
                    <w:right w:val="none" w:sz="0" w:space="0" w:color="auto"/>
                  </w:divBdr>
                </w:div>
              </w:divsChild>
            </w:div>
            <w:div w:id="795412219">
              <w:marLeft w:val="0"/>
              <w:marRight w:val="0"/>
              <w:marTop w:val="0"/>
              <w:marBottom w:val="0"/>
              <w:divBdr>
                <w:top w:val="none" w:sz="0" w:space="0" w:color="auto"/>
                <w:left w:val="none" w:sz="0" w:space="0" w:color="auto"/>
                <w:bottom w:val="none" w:sz="0" w:space="0" w:color="auto"/>
                <w:right w:val="none" w:sz="0" w:space="0" w:color="auto"/>
              </w:divBdr>
              <w:divsChild>
                <w:div w:id="2124154782">
                  <w:marLeft w:val="0"/>
                  <w:marRight w:val="0"/>
                  <w:marTop w:val="0"/>
                  <w:marBottom w:val="0"/>
                  <w:divBdr>
                    <w:top w:val="none" w:sz="0" w:space="0" w:color="auto"/>
                    <w:left w:val="none" w:sz="0" w:space="0" w:color="auto"/>
                    <w:bottom w:val="none" w:sz="0" w:space="0" w:color="auto"/>
                    <w:right w:val="none" w:sz="0" w:space="0" w:color="auto"/>
                  </w:divBdr>
                </w:div>
              </w:divsChild>
            </w:div>
            <w:div w:id="1402870541">
              <w:marLeft w:val="0"/>
              <w:marRight w:val="0"/>
              <w:marTop w:val="0"/>
              <w:marBottom w:val="0"/>
              <w:divBdr>
                <w:top w:val="none" w:sz="0" w:space="0" w:color="auto"/>
                <w:left w:val="none" w:sz="0" w:space="0" w:color="auto"/>
                <w:bottom w:val="none" w:sz="0" w:space="0" w:color="auto"/>
                <w:right w:val="none" w:sz="0" w:space="0" w:color="auto"/>
              </w:divBdr>
              <w:divsChild>
                <w:div w:id="1458140734">
                  <w:marLeft w:val="0"/>
                  <w:marRight w:val="0"/>
                  <w:marTop w:val="0"/>
                  <w:marBottom w:val="0"/>
                  <w:divBdr>
                    <w:top w:val="none" w:sz="0" w:space="0" w:color="auto"/>
                    <w:left w:val="none" w:sz="0" w:space="0" w:color="auto"/>
                    <w:bottom w:val="none" w:sz="0" w:space="0" w:color="auto"/>
                    <w:right w:val="none" w:sz="0" w:space="0" w:color="auto"/>
                  </w:divBdr>
                </w:div>
              </w:divsChild>
            </w:div>
            <w:div w:id="1226187804">
              <w:marLeft w:val="0"/>
              <w:marRight w:val="0"/>
              <w:marTop w:val="0"/>
              <w:marBottom w:val="0"/>
              <w:divBdr>
                <w:top w:val="none" w:sz="0" w:space="0" w:color="auto"/>
                <w:left w:val="none" w:sz="0" w:space="0" w:color="auto"/>
                <w:bottom w:val="none" w:sz="0" w:space="0" w:color="auto"/>
                <w:right w:val="none" w:sz="0" w:space="0" w:color="auto"/>
              </w:divBdr>
              <w:divsChild>
                <w:div w:id="1388332986">
                  <w:marLeft w:val="0"/>
                  <w:marRight w:val="0"/>
                  <w:marTop w:val="0"/>
                  <w:marBottom w:val="0"/>
                  <w:divBdr>
                    <w:top w:val="none" w:sz="0" w:space="0" w:color="auto"/>
                    <w:left w:val="none" w:sz="0" w:space="0" w:color="auto"/>
                    <w:bottom w:val="none" w:sz="0" w:space="0" w:color="auto"/>
                    <w:right w:val="none" w:sz="0" w:space="0" w:color="auto"/>
                  </w:divBdr>
                </w:div>
              </w:divsChild>
            </w:div>
            <w:div w:id="559175243">
              <w:marLeft w:val="0"/>
              <w:marRight w:val="0"/>
              <w:marTop w:val="0"/>
              <w:marBottom w:val="0"/>
              <w:divBdr>
                <w:top w:val="none" w:sz="0" w:space="0" w:color="auto"/>
                <w:left w:val="none" w:sz="0" w:space="0" w:color="auto"/>
                <w:bottom w:val="none" w:sz="0" w:space="0" w:color="auto"/>
                <w:right w:val="none" w:sz="0" w:space="0" w:color="auto"/>
              </w:divBdr>
              <w:divsChild>
                <w:div w:id="1852254145">
                  <w:marLeft w:val="0"/>
                  <w:marRight w:val="0"/>
                  <w:marTop w:val="0"/>
                  <w:marBottom w:val="0"/>
                  <w:divBdr>
                    <w:top w:val="none" w:sz="0" w:space="0" w:color="auto"/>
                    <w:left w:val="none" w:sz="0" w:space="0" w:color="auto"/>
                    <w:bottom w:val="none" w:sz="0" w:space="0" w:color="auto"/>
                    <w:right w:val="none" w:sz="0" w:space="0" w:color="auto"/>
                  </w:divBdr>
                </w:div>
              </w:divsChild>
            </w:div>
            <w:div w:id="2086875649">
              <w:marLeft w:val="0"/>
              <w:marRight w:val="0"/>
              <w:marTop w:val="0"/>
              <w:marBottom w:val="0"/>
              <w:divBdr>
                <w:top w:val="none" w:sz="0" w:space="0" w:color="auto"/>
                <w:left w:val="none" w:sz="0" w:space="0" w:color="auto"/>
                <w:bottom w:val="none" w:sz="0" w:space="0" w:color="auto"/>
                <w:right w:val="none" w:sz="0" w:space="0" w:color="auto"/>
              </w:divBdr>
              <w:divsChild>
                <w:div w:id="508760095">
                  <w:marLeft w:val="0"/>
                  <w:marRight w:val="0"/>
                  <w:marTop w:val="0"/>
                  <w:marBottom w:val="0"/>
                  <w:divBdr>
                    <w:top w:val="none" w:sz="0" w:space="0" w:color="auto"/>
                    <w:left w:val="none" w:sz="0" w:space="0" w:color="auto"/>
                    <w:bottom w:val="none" w:sz="0" w:space="0" w:color="auto"/>
                    <w:right w:val="none" w:sz="0" w:space="0" w:color="auto"/>
                  </w:divBdr>
                </w:div>
              </w:divsChild>
            </w:div>
            <w:div w:id="1796823657">
              <w:marLeft w:val="0"/>
              <w:marRight w:val="0"/>
              <w:marTop w:val="0"/>
              <w:marBottom w:val="0"/>
              <w:divBdr>
                <w:top w:val="none" w:sz="0" w:space="0" w:color="auto"/>
                <w:left w:val="none" w:sz="0" w:space="0" w:color="auto"/>
                <w:bottom w:val="none" w:sz="0" w:space="0" w:color="auto"/>
                <w:right w:val="none" w:sz="0" w:space="0" w:color="auto"/>
              </w:divBdr>
              <w:divsChild>
                <w:div w:id="1661084033">
                  <w:marLeft w:val="0"/>
                  <w:marRight w:val="0"/>
                  <w:marTop w:val="0"/>
                  <w:marBottom w:val="0"/>
                  <w:divBdr>
                    <w:top w:val="none" w:sz="0" w:space="0" w:color="auto"/>
                    <w:left w:val="none" w:sz="0" w:space="0" w:color="auto"/>
                    <w:bottom w:val="none" w:sz="0" w:space="0" w:color="auto"/>
                    <w:right w:val="none" w:sz="0" w:space="0" w:color="auto"/>
                  </w:divBdr>
                </w:div>
              </w:divsChild>
            </w:div>
            <w:div w:id="446119734">
              <w:marLeft w:val="0"/>
              <w:marRight w:val="0"/>
              <w:marTop w:val="0"/>
              <w:marBottom w:val="0"/>
              <w:divBdr>
                <w:top w:val="none" w:sz="0" w:space="0" w:color="auto"/>
                <w:left w:val="none" w:sz="0" w:space="0" w:color="auto"/>
                <w:bottom w:val="none" w:sz="0" w:space="0" w:color="auto"/>
                <w:right w:val="none" w:sz="0" w:space="0" w:color="auto"/>
              </w:divBdr>
            </w:div>
            <w:div w:id="1722436277">
              <w:marLeft w:val="0"/>
              <w:marRight w:val="0"/>
              <w:marTop w:val="0"/>
              <w:marBottom w:val="0"/>
              <w:divBdr>
                <w:top w:val="none" w:sz="0" w:space="0" w:color="auto"/>
                <w:left w:val="none" w:sz="0" w:space="0" w:color="auto"/>
                <w:bottom w:val="none" w:sz="0" w:space="0" w:color="auto"/>
                <w:right w:val="none" w:sz="0" w:space="0" w:color="auto"/>
              </w:divBdr>
              <w:divsChild>
                <w:div w:id="482476680">
                  <w:marLeft w:val="0"/>
                  <w:marRight w:val="0"/>
                  <w:marTop w:val="0"/>
                  <w:marBottom w:val="0"/>
                  <w:divBdr>
                    <w:top w:val="none" w:sz="0" w:space="0" w:color="auto"/>
                    <w:left w:val="none" w:sz="0" w:space="0" w:color="auto"/>
                    <w:bottom w:val="none" w:sz="0" w:space="0" w:color="auto"/>
                    <w:right w:val="none" w:sz="0" w:space="0" w:color="auto"/>
                  </w:divBdr>
                </w:div>
                <w:div w:id="658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531</Words>
  <Characters>2925</Characters>
  <Application>Microsoft Office Word</Application>
  <DocSecurity>0</DocSecurity>
  <Lines>24</Lines>
  <Paragraphs>6</Paragraphs>
  <ScaleCrop>false</ScaleCrop>
  <Company>Ministry of Foreign Affairs</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2022-06-30T16:10:00Z</dcterms:created>
  <dcterms:modified xsi:type="dcterms:W3CDTF">2022-06-30T16:10:00Z</dcterms:modified>
</cp:coreProperties>
</file>