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3006" w:rsidRPr="00DF3006" w:rsidRDefault="00DF3006" w:rsidP="00DF3006">
      <w:pPr>
        <w:rPr>
          <w:rFonts w:ascii="Verdana" w:hAnsi="Verdana"/>
          <w:b/>
          <w:bCs/>
          <w:sz w:val="18"/>
          <w:szCs w:val="18"/>
        </w:rPr>
      </w:pPr>
      <w:r>
        <w:rPr>
          <w:rFonts w:ascii="Verdana" w:hAnsi="Verdana"/>
          <w:b/>
          <w:bCs/>
          <w:sz w:val="18"/>
          <w:szCs w:val="18"/>
        </w:rPr>
        <w:t>R</w:t>
      </w:r>
      <w:r w:rsidRPr="00DF3006">
        <w:rPr>
          <w:rFonts w:ascii="Verdana" w:hAnsi="Verdana"/>
          <w:b/>
          <w:bCs/>
          <w:sz w:val="18"/>
          <w:szCs w:val="18"/>
        </w:rPr>
        <w:t>equest for expression of interest for selection # 1279727</w:t>
      </w:r>
    </w:p>
    <w:p w:rsidR="00DF3006" w:rsidRPr="00DF3006" w:rsidRDefault="00DF3006" w:rsidP="00DF3006">
      <w:pPr>
        <w:rPr>
          <w:rFonts w:ascii="Verdana" w:hAnsi="Verdana"/>
          <w:sz w:val="18"/>
          <w:szCs w:val="18"/>
        </w:rPr>
      </w:pPr>
      <w:r w:rsidRPr="00DF3006">
        <w:rPr>
          <w:rFonts w:ascii="Verdana" w:hAnsi="Verdana"/>
          <w:sz w:val="18"/>
          <w:szCs w:val="18"/>
        </w:rPr>
        <w:t>This Request for Expression of Interest is for a Firm Selection. Please log in as a valid Firm User if you wish to express interest in this selection.</w:t>
      </w:r>
    </w:p>
    <w:p w:rsidR="00DF3006" w:rsidRPr="00DF3006" w:rsidRDefault="00DF3006" w:rsidP="00DF3006">
      <w:pPr>
        <w:rPr>
          <w:rFonts w:ascii="Verdana" w:hAnsi="Verdana"/>
          <w:sz w:val="18"/>
          <w:szCs w:val="18"/>
        </w:rPr>
      </w:pPr>
      <w:r w:rsidRPr="00DF3006">
        <w:rPr>
          <w:rFonts w:ascii="Verdana" w:hAnsi="Verdana"/>
          <w:sz w:val="18"/>
          <w:szCs w:val="18"/>
        </w:rPr>
        <w:t>Selection Information</w:t>
      </w:r>
    </w:p>
    <w:p w:rsidR="00DF3006" w:rsidRPr="00DF3006" w:rsidRDefault="00DF3006" w:rsidP="00DF3006">
      <w:pPr>
        <w:rPr>
          <w:rFonts w:ascii="Verdana" w:hAnsi="Verdana"/>
          <w:b/>
          <w:bCs/>
          <w:sz w:val="18"/>
          <w:szCs w:val="18"/>
        </w:rPr>
      </w:pPr>
      <w:r w:rsidRPr="00DF3006">
        <w:rPr>
          <w:rFonts w:ascii="Verdana" w:hAnsi="Verdana"/>
          <w:b/>
          <w:bCs/>
          <w:sz w:val="18"/>
          <w:szCs w:val="18"/>
        </w:rPr>
        <w:t>Assignment Title</w:t>
      </w:r>
    </w:p>
    <w:p w:rsidR="00DF3006" w:rsidRPr="00DF3006" w:rsidRDefault="00DF3006" w:rsidP="00DF3006">
      <w:pPr>
        <w:rPr>
          <w:rFonts w:ascii="Verdana" w:hAnsi="Verdana"/>
          <w:sz w:val="18"/>
          <w:szCs w:val="18"/>
        </w:rPr>
      </w:pPr>
      <w:bookmarkStart w:id="0" w:name="_GoBack"/>
      <w:r w:rsidRPr="00DF3006">
        <w:rPr>
          <w:rFonts w:ascii="Verdana" w:hAnsi="Verdana"/>
          <w:sz w:val="18"/>
          <w:szCs w:val="18"/>
        </w:rPr>
        <w:t>Support Develop Operational Guidelines for an agency specializing in Public Land Monetization</w:t>
      </w:r>
    </w:p>
    <w:bookmarkEnd w:id="0"/>
    <w:p w:rsidR="00DF3006" w:rsidRPr="00DF3006" w:rsidRDefault="00DF3006" w:rsidP="00DF3006">
      <w:pPr>
        <w:rPr>
          <w:rFonts w:ascii="Verdana" w:hAnsi="Verdana"/>
          <w:b/>
          <w:bCs/>
          <w:sz w:val="18"/>
          <w:szCs w:val="18"/>
        </w:rPr>
      </w:pPr>
      <w:r w:rsidRPr="00DF3006">
        <w:rPr>
          <w:rFonts w:ascii="Verdana" w:hAnsi="Verdana"/>
          <w:b/>
          <w:bCs/>
          <w:sz w:val="18"/>
          <w:szCs w:val="18"/>
        </w:rPr>
        <w:t>Publication Date</w:t>
      </w:r>
    </w:p>
    <w:p w:rsidR="00DF3006" w:rsidRPr="00DF3006" w:rsidRDefault="00DF3006" w:rsidP="00DF3006">
      <w:pPr>
        <w:rPr>
          <w:rFonts w:ascii="Verdana" w:hAnsi="Verdana"/>
          <w:sz w:val="18"/>
          <w:szCs w:val="18"/>
        </w:rPr>
      </w:pPr>
      <w:r w:rsidRPr="00DF3006">
        <w:rPr>
          <w:rFonts w:ascii="Verdana" w:hAnsi="Verdana"/>
          <w:sz w:val="18"/>
          <w:szCs w:val="18"/>
        </w:rPr>
        <w:t> 10-Mar-2022</w:t>
      </w:r>
    </w:p>
    <w:p w:rsidR="00DF3006" w:rsidRPr="00DF3006" w:rsidRDefault="00DF3006" w:rsidP="00DF3006">
      <w:pPr>
        <w:rPr>
          <w:rFonts w:ascii="Verdana" w:hAnsi="Verdana"/>
          <w:b/>
          <w:bCs/>
          <w:sz w:val="18"/>
          <w:szCs w:val="18"/>
        </w:rPr>
      </w:pPr>
      <w:r w:rsidRPr="00DF3006">
        <w:rPr>
          <w:rFonts w:ascii="Verdana" w:hAnsi="Verdana"/>
          <w:b/>
          <w:bCs/>
          <w:sz w:val="18"/>
          <w:szCs w:val="18"/>
        </w:rPr>
        <w:t>Expression of Interest Deadline</w:t>
      </w:r>
    </w:p>
    <w:p w:rsidR="00DF3006" w:rsidRPr="00DF3006" w:rsidRDefault="00DF3006" w:rsidP="00DF3006">
      <w:pPr>
        <w:rPr>
          <w:rFonts w:ascii="Verdana" w:hAnsi="Verdana"/>
          <w:sz w:val="18"/>
          <w:szCs w:val="18"/>
        </w:rPr>
      </w:pPr>
      <w:r w:rsidRPr="00DF3006">
        <w:rPr>
          <w:rFonts w:ascii="Verdana" w:hAnsi="Verdana"/>
          <w:sz w:val="18"/>
          <w:szCs w:val="18"/>
        </w:rPr>
        <w:t> 21-Mar-2022 at 11:59:59 PM (Eastern Time – Washington D.C.)</w:t>
      </w:r>
    </w:p>
    <w:p w:rsidR="00DF3006" w:rsidRPr="00DF3006" w:rsidRDefault="00DF3006" w:rsidP="00DF3006">
      <w:pPr>
        <w:rPr>
          <w:rFonts w:ascii="Verdana" w:hAnsi="Verdana"/>
          <w:b/>
          <w:bCs/>
          <w:sz w:val="18"/>
          <w:szCs w:val="18"/>
        </w:rPr>
      </w:pPr>
      <w:r w:rsidRPr="00DF3006">
        <w:rPr>
          <w:rFonts w:ascii="Verdana" w:hAnsi="Verdana"/>
          <w:b/>
          <w:bCs/>
          <w:sz w:val="18"/>
          <w:szCs w:val="18"/>
        </w:rPr>
        <w:t>Language of Notice</w:t>
      </w:r>
    </w:p>
    <w:p w:rsidR="00DF3006" w:rsidRPr="00DF3006" w:rsidRDefault="00DF3006" w:rsidP="00DF3006">
      <w:pPr>
        <w:rPr>
          <w:rFonts w:ascii="Verdana" w:hAnsi="Verdana"/>
          <w:sz w:val="18"/>
          <w:szCs w:val="18"/>
        </w:rPr>
      </w:pPr>
      <w:r w:rsidRPr="00DF3006">
        <w:rPr>
          <w:rFonts w:ascii="Verdana" w:hAnsi="Verdana"/>
          <w:sz w:val="18"/>
          <w:szCs w:val="18"/>
        </w:rPr>
        <w:t> English</w:t>
      </w:r>
    </w:p>
    <w:p w:rsidR="00DF3006" w:rsidRPr="00DF3006" w:rsidRDefault="00DF3006" w:rsidP="00DF3006">
      <w:pPr>
        <w:rPr>
          <w:rFonts w:ascii="Verdana" w:hAnsi="Verdana"/>
          <w:sz w:val="18"/>
          <w:szCs w:val="18"/>
        </w:rPr>
      </w:pPr>
      <w:r w:rsidRPr="00DF3006">
        <w:rPr>
          <w:rFonts w:ascii="Verdana" w:hAnsi="Verdana"/>
          <w:sz w:val="18"/>
          <w:szCs w:val="18"/>
        </w:rPr>
        <w:t>Selection Notice</w:t>
      </w:r>
    </w:p>
    <w:p w:rsidR="00DF3006" w:rsidRPr="00DF3006" w:rsidRDefault="00DF3006" w:rsidP="00DF3006">
      <w:pPr>
        <w:rPr>
          <w:rFonts w:ascii="Verdana" w:hAnsi="Verdana"/>
          <w:b/>
          <w:bCs/>
          <w:sz w:val="18"/>
          <w:szCs w:val="18"/>
          <w:lang w:val="nl-NL"/>
        </w:rPr>
      </w:pPr>
      <w:r w:rsidRPr="00DF3006">
        <w:rPr>
          <w:rFonts w:ascii="Verdana" w:hAnsi="Verdana"/>
          <w:b/>
          <w:bCs/>
          <w:sz w:val="18"/>
          <w:szCs w:val="18"/>
          <w:lang w:val="nl-NL"/>
        </w:rPr>
        <w:t>Assignment Country</w:t>
      </w:r>
    </w:p>
    <w:p w:rsidR="00DF3006" w:rsidRPr="00DF3006" w:rsidRDefault="00DF3006" w:rsidP="00DF3006">
      <w:pPr>
        <w:numPr>
          <w:ilvl w:val="0"/>
          <w:numId w:val="1"/>
        </w:numPr>
        <w:rPr>
          <w:rFonts w:ascii="Verdana" w:hAnsi="Verdana"/>
          <w:sz w:val="18"/>
          <w:szCs w:val="18"/>
          <w:lang w:val="nl-NL"/>
        </w:rPr>
      </w:pPr>
      <w:r w:rsidRPr="00DF3006">
        <w:rPr>
          <w:rFonts w:ascii="Verdana" w:hAnsi="Verdana"/>
          <w:sz w:val="18"/>
          <w:szCs w:val="18"/>
          <w:lang w:val="nl-NL"/>
        </w:rPr>
        <w:t>IN - India</w:t>
      </w:r>
    </w:p>
    <w:p w:rsidR="00DF3006" w:rsidRPr="00DF3006" w:rsidRDefault="00DF3006" w:rsidP="00DF3006">
      <w:pPr>
        <w:rPr>
          <w:rFonts w:ascii="Verdana" w:hAnsi="Verdana"/>
          <w:b/>
          <w:bCs/>
          <w:sz w:val="18"/>
          <w:szCs w:val="18"/>
          <w:lang w:val="nl-NL"/>
        </w:rPr>
      </w:pPr>
      <w:r w:rsidRPr="00DF3006">
        <w:rPr>
          <w:rFonts w:ascii="Verdana" w:hAnsi="Verdana"/>
          <w:b/>
          <w:bCs/>
          <w:sz w:val="18"/>
          <w:szCs w:val="18"/>
          <w:lang w:val="nl-NL"/>
        </w:rPr>
        <w:t>Funding Sources</w:t>
      </w:r>
    </w:p>
    <w:p w:rsidR="00DF3006" w:rsidRPr="00DF3006" w:rsidRDefault="00DF3006" w:rsidP="00DF3006">
      <w:pPr>
        <w:rPr>
          <w:rFonts w:ascii="Verdana" w:hAnsi="Verdana"/>
          <w:sz w:val="18"/>
          <w:szCs w:val="18"/>
        </w:rPr>
      </w:pPr>
      <w:r w:rsidRPr="00DF3006">
        <w:rPr>
          <w:rFonts w:ascii="Verdana" w:hAnsi="Verdana"/>
          <w:sz w:val="18"/>
          <w:szCs w:val="18"/>
        </w:rPr>
        <w:t>The World Bank Group intends to finance the assignment/services under:</w:t>
      </w:r>
    </w:p>
    <w:p w:rsidR="00DF3006" w:rsidRPr="00DF3006" w:rsidRDefault="00DF3006" w:rsidP="00DF3006">
      <w:pPr>
        <w:numPr>
          <w:ilvl w:val="0"/>
          <w:numId w:val="2"/>
        </w:numPr>
        <w:rPr>
          <w:rFonts w:ascii="Verdana" w:hAnsi="Verdana"/>
          <w:sz w:val="18"/>
          <w:szCs w:val="18"/>
          <w:lang w:val="nl-NL"/>
        </w:rPr>
      </w:pPr>
      <w:r w:rsidRPr="00DF3006">
        <w:rPr>
          <w:rFonts w:ascii="Verdana" w:hAnsi="Verdana"/>
          <w:sz w:val="18"/>
          <w:szCs w:val="18"/>
          <w:lang w:val="nl-NL"/>
        </w:rPr>
        <w:t>BB - BANK BUDGET</w:t>
      </w:r>
    </w:p>
    <w:p w:rsidR="00DF3006" w:rsidRPr="00DF3006" w:rsidRDefault="00DF3006" w:rsidP="00DF3006">
      <w:pPr>
        <w:rPr>
          <w:rFonts w:ascii="Verdana" w:hAnsi="Verdana"/>
          <w:b/>
          <w:bCs/>
          <w:sz w:val="18"/>
          <w:szCs w:val="18"/>
          <w:lang w:val="nl-NL"/>
        </w:rPr>
      </w:pPr>
      <w:r w:rsidRPr="00DF3006">
        <w:rPr>
          <w:rFonts w:ascii="Verdana" w:hAnsi="Verdana"/>
          <w:b/>
          <w:bCs/>
          <w:sz w:val="18"/>
          <w:szCs w:val="18"/>
          <w:lang w:val="nl-NL"/>
        </w:rPr>
        <w:t>Individual/Firm</w:t>
      </w:r>
    </w:p>
    <w:p w:rsidR="00DF3006" w:rsidRPr="00DF3006" w:rsidRDefault="00DF3006" w:rsidP="00DF3006">
      <w:pPr>
        <w:rPr>
          <w:rFonts w:ascii="Verdana" w:hAnsi="Verdana"/>
          <w:sz w:val="18"/>
          <w:szCs w:val="18"/>
        </w:rPr>
      </w:pPr>
      <w:r w:rsidRPr="00DF3006">
        <w:rPr>
          <w:rFonts w:ascii="Verdana" w:hAnsi="Verdana"/>
          <w:sz w:val="18"/>
          <w:szCs w:val="18"/>
        </w:rPr>
        <w:t>The consultant will be a firm.</w:t>
      </w:r>
    </w:p>
    <w:p w:rsidR="00DF3006" w:rsidRPr="00DF3006" w:rsidRDefault="00DF3006" w:rsidP="00DF3006">
      <w:pPr>
        <w:rPr>
          <w:rFonts w:ascii="Verdana" w:hAnsi="Verdana"/>
          <w:sz w:val="18"/>
          <w:szCs w:val="18"/>
          <w:lang w:val="nl-NL"/>
        </w:rPr>
      </w:pPr>
      <w:r w:rsidRPr="00DF3006">
        <w:rPr>
          <w:rFonts w:ascii="Verdana" w:hAnsi="Verdana"/>
          <w:sz w:val="18"/>
          <w:szCs w:val="18"/>
          <w:lang w:val="nl-NL"/>
        </w:rPr>
        <w:t>Assignment Description</w:t>
      </w:r>
    </w:p>
    <w:p w:rsidR="00DF3006" w:rsidRPr="00DF3006" w:rsidRDefault="00DF3006" w:rsidP="00DF3006">
      <w:pPr>
        <w:rPr>
          <w:rFonts w:ascii="Verdana" w:hAnsi="Verdana"/>
          <w:sz w:val="18"/>
          <w:szCs w:val="18"/>
        </w:rPr>
      </w:pPr>
      <w:r w:rsidRPr="00DF3006">
        <w:rPr>
          <w:rFonts w:ascii="Verdana" w:hAnsi="Verdana"/>
          <w:sz w:val="18"/>
          <w:szCs w:val="18"/>
        </w:rPr>
        <w:t>SELECTION FOR CONSULTANTS BY THE WORLD BANK GROUP</w:t>
      </w:r>
      <w:r w:rsidRPr="00DF3006">
        <w:rPr>
          <w:rFonts w:ascii="Verdana" w:hAnsi="Verdana"/>
          <w:sz w:val="18"/>
          <w:szCs w:val="18"/>
        </w:rPr>
        <w:br/>
      </w:r>
      <w:r w:rsidRPr="00DF3006">
        <w:rPr>
          <w:rFonts w:ascii="Verdana" w:hAnsi="Verdana"/>
          <w:sz w:val="18"/>
          <w:szCs w:val="18"/>
        </w:rPr>
        <w:br/>
        <w:t>REQUEST FOR EXPRESSIONS OF INTEREST</w:t>
      </w:r>
      <w:r w:rsidRPr="00DF3006">
        <w:rPr>
          <w:rFonts w:ascii="Verdana" w:hAnsi="Verdana"/>
          <w:sz w:val="18"/>
          <w:szCs w:val="18"/>
        </w:rPr>
        <w:br/>
      </w:r>
      <w:r w:rsidRPr="00DF3006">
        <w:rPr>
          <w:rFonts w:ascii="Verdana" w:hAnsi="Verdana"/>
          <w:sz w:val="18"/>
          <w:szCs w:val="18"/>
        </w:rPr>
        <w:br/>
        <w:t>Electronic Submissions through World Bank Group eConsultant2</w:t>
      </w:r>
      <w:r w:rsidRPr="00DF3006">
        <w:rPr>
          <w:rFonts w:ascii="Verdana" w:hAnsi="Verdana"/>
          <w:sz w:val="18"/>
          <w:szCs w:val="18"/>
        </w:rPr>
        <w:br/>
        <w:t>https://wbgeconsult2.worldbank.org/wbgec/index.html</w:t>
      </w:r>
      <w:r w:rsidRPr="00DF3006">
        <w:rPr>
          <w:rFonts w:ascii="Verdana" w:hAnsi="Verdana"/>
          <w:sz w:val="18"/>
          <w:szCs w:val="18"/>
        </w:rPr>
        <w:br/>
      </w:r>
      <w:r w:rsidRPr="00DF3006">
        <w:rPr>
          <w:rFonts w:ascii="Verdana" w:hAnsi="Verdana"/>
          <w:sz w:val="18"/>
          <w:szCs w:val="18"/>
        </w:rPr>
        <w:br/>
        <w:t>ASSIGNMENT OVERVIEW</w:t>
      </w:r>
      <w:r w:rsidRPr="00DF3006">
        <w:rPr>
          <w:rFonts w:ascii="Verdana" w:hAnsi="Verdana"/>
          <w:sz w:val="18"/>
          <w:szCs w:val="18"/>
        </w:rPr>
        <w:br/>
      </w:r>
      <w:r w:rsidRPr="00DF3006">
        <w:rPr>
          <w:rFonts w:ascii="Verdana" w:hAnsi="Verdana"/>
          <w:sz w:val="18"/>
          <w:szCs w:val="18"/>
        </w:rPr>
        <w:br/>
        <w:t>Assignment Title: 1279727 - Support Develop Operational Guidelines for an agency specializing in Public Land Monetization</w:t>
      </w:r>
      <w:r w:rsidRPr="00DF3006">
        <w:rPr>
          <w:rFonts w:ascii="Verdana" w:hAnsi="Verdana"/>
          <w:sz w:val="18"/>
          <w:szCs w:val="18"/>
        </w:rPr>
        <w:br/>
      </w:r>
      <w:r w:rsidRPr="00DF3006">
        <w:rPr>
          <w:rFonts w:ascii="Verdana" w:hAnsi="Verdana"/>
          <w:sz w:val="18"/>
          <w:szCs w:val="18"/>
        </w:rPr>
        <w:br/>
        <w:t>Assignment Countries:</w:t>
      </w:r>
      <w:r w:rsidRPr="00DF3006">
        <w:rPr>
          <w:rFonts w:ascii="Verdana" w:hAnsi="Verdana"/>
          <w:sz w:val="18"/>
          <w:szCs w:val="18"/>
        </w:rPr>
        <w:br/>
        <w:t>- India</w:t>
      </w:r>
      <w:r w:rsidRPr="00DF3006">
        <w:rPr>
          <w:rFonts w:ascii="Verdana" w:hAnsi="Verdana"/>
          <w:sz w:val="18"/>
          <w:szCs w:val="18"/>
        </w:rPr>
        <w:br/>
      </w:r>
      <w:r w:rsidRPr="00DF3006">
        <w:rPr>
          <w:rFonts w:ascii="Verdana" w:hAnsi="Verdana"/>
          <w:sz w:val="18"/>
          <w:szCs w:val="18"/>
        </w:rPr>
        <w:br/>
        <w:t>ASSIGNMENT DESCRIPTION</w:t>
      </w:r>
      <w:r w:rsidRPr="00DF3006">
        <w:rPr>
          <w:rFonts w:ascii="Verdana" w:hAnsi="Verdana"/>
          <w:sz w:val="18"/>
          <w:szCs w:val="18"/>
        </w:rPr>
        <w:br/>
      </w:r>
      <w:r w:rsidRPr="00DF3006">
        <w:rPr>
          <w:rFonts w:ascii="Verdana" w:hAnsi="Verdana"/>
          <w:sz w:val="18"/>
          <w:szCs w:val="18"/>
        </w:rPr>
        <w:br/>
        <w:t xml:space="preserve">The consulting firm/company will have a proven track record of providing across-the-board advisory and/or operational support to a public land and building monetization organization in India and overseas. The consulting firm/company is expected to provide intellectual leadership to the technical </w:t>
      </w:r>
      <w:r w:rsidRPr="00DF3006">
        <w:rPr>
          <w:rFonts w:ascii="Verdana" w:hAnsi="Verdana"/>
          <w:sz w:val="18"/>
          <w:szCs w:val="18"/>
        </w:rPr>
        <w:lastRenderedPageBreak/>
        <w:t>report and its related activities.</w:t>
      </w:r>
      <w:r w:rsidRPr="00DF3006">
        <w:rPr>
          <w:rFonts w:ascii="Verdana" w:hAnsi="Verdana"/>
          <w:sz w:val="18"/>
          <w:szCs w:val="18"/>
        </w:rPr>
        <w:br/>
      </w:r>
      <w:r w:rsidRPr="00DF3006">
        <w:rPr>
          <w:rFonts w:ascii="Verdana" w:hAnsi="Verdana"/>
          <w:sz w:val="18"/>
          <w:szCs w:val="18"/>
        </w:rPr>
        <w:br/>
        <w:t>INDIVIDUAL / FIRM PROFILE</w:t>
      </w:r>
      <w:r w:rsidRPr="00DF3006">
        <w:rPr>
          <w:rFonts w:ascii="Verdana" w:hAnsi="Verdana"/>
          <w:sz w:val="18"/>
          <w:szCs w:val="18"/>
        </w:rPr>
        <w:br/>
        <w:t>The consultant will be a firm.</w:t>
      </w:r>
      <w:r w:rsidRPr="00DF3006">
        <w:rPr>
          <w:rFonts w:ascii="Verdana" w:hAnsi="Verdana"/>
          <w:sz w:val="18"/>
          <w:szCs w:val="18"/>
        </w:rPr>
        <w:br/>
      </w:r>
      <w:r w:rsidRPr="00DF3006">
        <w:rPr>
          <w:rFonts w:ascii="Verdana" w:hAnsi="Verdana"/>
          <w:sz w:val="18"/>
          <w:szCs w:val="18"/>
        </w:rPr>
        <w:br/>
        <w:t>SUBMISSION REQUIREMENTS</w:t>
      </w:r>
      <w:r w:rsidRPr="00DF3006">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F3006">
        <w:rPr>
          <w:rFonts w:ascii="Verdana" w:hAnsi="Verdana"/>
          <w:sz w:val="18"/>
          <w:szCs w:val="18"/>
        </w:rPr>
        <w:br/>
      </w:r>
      <w:r w:rsidRPr="00DF3006">
        <w:rPr>
          <w:rFonts w:ascii="Verdana" w:hAnsi="Verdana"/>
          <w:sz w:val="18"/>
          <w:szCs w:val="18"/>
        </w:rPr>
        <w:br/>
        <w:t>Interested firms are hereby invited to submit expressions of interest.</w:t>
      </w:r>
      <w:r w:rsidRPr="00DF3006">
        <w:rPr>
          <w:rFonts w:ascii="Verdana" w:hAnsi="Verdana"/>
          <w:sz w:val="18"/>
          <w:szCs w:val="18"/>
        </w:rPr>
        <w:br/>
      </w:r>
      <w:r w:rsidRPr="00DF3006">
        <w:rPr>
          <w:rFonts w:ascii="Verdana" w:hAnsi="Verdana"/>
          <w:sz w:val="18"/>
          <w:szCs w:val="18"/>
        </w:rPr>
        <w:br/>
        <w:t>Expressions of Interest should be submitted, in English, electronically through World Bank Group eConsultant2 (https://wbgeconsult2.worldbank.org/wbgec/index.html)</w:t>
      </w:r>
      <w:r w:rsidRPr="00DF3006">
        <w:rPr>
          <w:rFonts w:ascii="Verdana" w:hAnsi="Verdana"/>
          <w:sz w:val="18"/>
          <w:szCs w:val="18"/>
        </w:rPr>
        <w:br/>
      </w:r>
      <w:r w:rsidRPr="00DF3006">
        <w:rPr>
          <w:rFonts w:ascii="Verdana" w:hAnsi="Verdana"/>
          <w:sz w:val="18"/>
          <w:szCs w:val="18"/>
        </w:rPr>
        <w:br/>
        <w:t>NOTES</w:t>
      </w:r>
      <w:r w:rsidRPr="00DF3006">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DF3006">
        <w:rPr>
          <w:rFonts w:ascii="Verdana" w:hAnsi="Verdana"/>
          <w:sz w:val="18"/>
          <w:szCs w:val="18"/>
        </w:rPr>
        <w:br/>
      </w:r>
      <w:r w:rsidRPr="00DF3006">
        <w:rPr>
          <w:rFonts w:ascii="Verdana" w:hAnsi="Verdana"/>
          <w:sz w:val="18"/>
          <w:szCs w:val="18"/>
        </w:rPr>
        <w:br/>
        <w:t>Only those firms which have been shortlisted will receive notification. No debrief will be provided to firms which have not been shortlisted.</w:t>
      </w:r>
      <w:r w:rsidRPr="00DF3006">
        <w:rPr>
          <w:rFonts w:ascii="Verdana" w:hAnsi="Verdana"/>
          <w:sz w:val="18"/>
          <w:szCs w:val="18"/>
        </w:rPr>
        <w:br/>
      </w:r>
      <w:r w:rsidRPr="00DF3006">
        <w:rPr>
          <w:rFonts w:ascii="Verdana" w:hAnsi="Verdana"/>
          <w:sz w:val="18"/>
          <w:szCs w:val="18"/>
        </w:rPr>
        <w:br/>
        <w:t>If you encounter technical difficulties while uploading documents, please send an e-mail to the Help Desk at wbgeconsultant@worldbank.org.</w:t>
      </w:r>
    </w:p>
    <w:p w:rsidR="00DF3006" w:rsidRPr="00DF3006" w:rsidRDefault="00DF3006" w:rsidP="00DF3006">
      <w:pPr>
        <w:rPr>
          <w:rFonts w:ascii="Verdana" w:hAnsi="Verdana"/>
          <w:sz w:val="18"/>
          <w:szCs w:val="18"/>
          <w:lang w:val="nl-NL"/>
        </w:rPr>
      </w:pPr>
      <w:r w:rsidRPr="00DF3006">
        <w:rPr>
          <w:rFonts w:ascii="Verdana" w:hAnsi="Verdana"/>
          <w:sz w:val="18"/>
          <w:szCs w:val="18"/>
          <w:lang w:val="nl-NL"/>
        </w:rPr>
        <w:t>Attachments</w:t>
      </w:r>
    </w:p>
    <w:p w:rsidR="00DF3006" w:rsidRPr="00DF3006" w:rsidRDefault="00DF3006" w:rsidP="00DF3006">
      <w:pPr>
        <w:numPr>
          <w:ilvl w:val="0"/>
          <w:numId w:val="3"/>
        </w:numPr>
        <w:rPr>
          <w:rFonts w:ascii="Verdana" w:hAnsi="Verdana"/>
          <w:sz w:val="18"/>
          <w:szCs w:val="18"/>
          <w:lang w:val="nl-NL"/>
        </w:rPr>
      </w:pPr>
      <w:hyperlink r:id="rId5" w:tgtFrame="hidden_util_frame" w:history="1">
        <w:r w:rsidRPr="00DF3006">
          <w:rPr>
            <w:rStyle w:val="Hyperlink"/>
            <w:rFonts w:ascii="Verdana" w:hAnsi="Verdana"/>
            <w:sz w:val="18"/>
            <w:szCs w:val="18"/>
            <w:lang w:val="nl-NL"/>
          </w:rPr>
          <w:t>Optional TOR File</w:t>
        </w:r>
      </w:hyperlink>
    </w:p>
    <w:p w:rsidR="00DF3006" w:rsidRPr="00DF3006" w:rsidRDefault="00DF3006" w:rsidP="00DF3006">
      <w:pPr>
        <w:rPr>
          <w:rFonts w:ascii="Verdana" w:hAnsi="Verdana"/>
          <w:sz w:val="18"/>
          <w:szCs w:val="18"/>
          <w:lang w:val="nl-NL"/>
        </w:rPr>
      </w:pPr>
      <w:r w:rsidRPr="00DF3006">
        <w:rPr>
          <w:rFonts w:ascii="Verdana" w:hAnsi="Verdana"/>
          <w:sz w:val="18"/>
          <w:szCs w:val="18"/>
          <w:lang w:val="nl-NL"/>
        </w:rPr>
        <w:t>Qualification Criteria</w:t>
      </w:r>
    </w:p>
    <w:p w:rsidR="00DF3006" w:rsidRPr="00DF3006" w:rsidRDefault="00DF3006" w:rsidP="00DF3006">
      <w:pPr>
        <w:numPr>
          <w:ilvl w:val="0"/>
          <w:numId w:val="4"/>
        </w:numPr>
        <w:rPr>
          <w:rFonts w:ascii="Verdana" w:hAnsi="Verdana"/>
          <w:sz w:val="18"/>
          <w:szCs w:val="18"/>
          <w:lang w:val="nl-NL"/>
        </w:rPr>
      </w:pPr>
      <w:r w:rsidRPr="00DF3006">
        <w:rPr>
          <w:rFonts w:ascii="Verdana" w:hAnsi="Verdana"/>
          <w:b/>
          <w:bCs/>
          <w:sz w:val="18"/>
          <w:szCs w:val="18"/>
        </w:rPr>
        <w:t>1.</w:t>
      </w:r>
      <w:r w:rsidRPr="00DF3006">
        <w:rPr>
          <w:rFonts w:ascii="Verdana" w:hAnsi="Verdana"/>
          <w:sz w:val="18"/>
          <w:szCs w:val="18"/>
        </w:rPr>
        <w:t> Provide information showing that they are qualified in the field of this assignment. </w:t>
      </w:r>
      <w:r w:rsidRPr="00DF3006">
        <w:rPr>
          <w:rFonts w:ascii="Verdana" w:hAnsi="Verdana"/>
          <w:sz w:val="18"/>
          <w:szCs w:val="18"/>
          <w:lang w:val="nl-NL"/>
        </w:rPr>
        <w:t>*</w:t>
      </w:r>
    </w:p>
    <w:p w:rsidR="00DF3006" w:rsidRPr="00DF3006" w:rsidRDefault="00DF3006" w:rsidP="00DF3006">
      <w:pPr>
        <w:numPr>
          <w:ilvl w:val="0"/>
          <w:numId w:val="4"/>
        </w:numPr>
        <w:rPr>
          <w:rFonts w:ascii="Verdana" w:hAnsi="Verdana"/>
          <w:sz w:val="18"/>
          <w:szCs w:val="18"/>
          <w:lang w:val="nl-NL"/>
        </w:rPr>
      </w:pPr>
      <w:r w:rsidRPr="00DF3006">
        <w:rPr>
          <w:rFonts w:ascii="Verdana" w:hAnsi="Verdana"/>
          <w:b/>
          <w:bCs/>
          <w:sz w:val="18"/>
          <w:szCs w:val="18"/>
        </w:rPr>
        <w:t>2.</w:t>
      </w:r>
      <w:r w:rsidRPr="00DF3006">
        <w:rPr>
          <w:rFonts w:ascii="Verdana" w:hAnsi="Verdana"/>
          <w:sz w:val="18"/>
          <w:szCs w:val="18"/>
        </w:rPr>
        <w:t> Provide detailed information on the qualifications of key staff. </w:t>
      </w:r>
      <w:r w:rsidRPr="00DF3006">
        <w:rPr>
          <w:rFonts w:ascii="Verdana" w:hAnsi="Verdana"/>
          <w:sz w:val="18"/>
          <w:szCs w:val="18"/>
          <w:lang w:val="nl-NL"/>
        </w:rPr>
        <w:t>*</w:t>
      </w:r>
    </w:p>
    <w:p w:rsidR="00DF3006" w:rsidRPr="00DF3006" w:rsidRDefault="00DF3006" w:rsidP="00DF3006">
      <w:pPr>
        <w:numPr>
          <w:ilvl w:val="0"/>
          <w:numId w:val="4"/>
        </w:numPr>
        <w:rPr>
          <w:rFonts w:ascii="Verdana" w:hAnsi="Verdana"/>
          <w:sz w:val="18"/>
          <w:szCs w:val="18"/>
          <w:lang w:val="nl-NL"/>
        </w:rPr>
      </w:pPr>
      <w:r w:rsidRPr="00DF3006">
        <w:rPr>
          <w:rFonts w:ascii="Verdana" w:hAnsi="Verdana"/>
          <w:b/>
          <w:bCs/>
          <w:sz w:val="18"/>
          <w:szCs w:val="18"/>
        </w:rPr>
        <w:t>3.</w:t>
      </w:r>
      <w:r w:rsidRPr="00DF3006">
        <w:rPr>
          <w:rFonts w:ascii="Verdana" w:hAnsi="Verdana"/>
          <w:sz w:val="18"/>
          <w:szCs w:val="18"/>
        </w:rPr>
        <w:t> Provide information on their core business and years in business. </w:t>
      </w:r>
      <w:r w:rsidRPr="00DF3006">
        <w:rPr>
          <w:rFonts w:ascii="Verdana" w:hAnsi="Verdana"/>
          <w:sz w:val="18"/>
          <w:szCs w:val="18"/>
          <w:lang w:val="nl-NL"/>
        </w:rPr>
        <w:t>*</w:t>
      </w:r>
    </w:p>
    <w:p w:rsidR="00DF3006" w:rsidRPr="00DF3006" w:rsidRDefault="00DF3006" w:rsidP="00DF3006">
      <w:pPr>
        <w:numPr>
          <w:ilvl w:val="0"/>
          <w:numId w:val="4"/>
        </w:numPr>
        <w:rPr>
          <w:rFonts w:ascii="Verdana" w:hAnsi="Verdana"/>
          <w:sz w:val="18"/>
          <w:szCs w:val="18"/>
          <w:lang w:val="nl-NL"/>
        </w:rPr>
      </w:pPr>
      <w:r w:rsidRPr="00DF3006">
        <w:rPr>
          <w:rFonts w:ascii="Verdana" w:hAnsi="Verdana"/>
          <w:b/>
          <w:bCs/>
          <w:sz w:val="18"/>
          <w:szCs w:val="18"/>
        </w:rPr>
        <w:t>4.</w:t>
      </w:r>
      <w:r w:rsidRPr="00DF3006">
        <w:rPr>
          <w:rFonts w:ascii="Verdana" w:hAnsi="Verdana"/>
          <w:sz w:val="18"/>
          <w:szCs w:val="18"/>
        </w:rPr>
        <w:t> Provide information on the technical and managerial capabilities of the firm. </w:t>
      </w:r>
      <w:r w:rsidRPr="00DF3006">
        <w:rPr>
          <w:rFonts w:ascii="Verdana" w:hAnsi="Verdana"/>
          <w:sz w:val="18"/>
          <w:szCs w:val="18"/>
          <w:lang w:val="nl-NL"/>
        </w:rPr>
        <w:t>*</w:t>
      </w:r>
    </w:p>
    <w:p w:rsidR="00DF3006" w:rsidRPr="00DF3006" w:rsidRDefault="00DF3006" w:rsidP="00DF3006">
      <w:pPr>
        <w:rPr>
          <w:rFonts w:ascii="Verdana" w:hAnsi="Verdana"/>
          <w:i/>
          <w:iCs/>
          <w:sz w:val="18"/>
          <w:szCs w:val="18"/>
          <w:lang w:val="nl-NL"/>
        </w:rPr>
      </w:pPr>
      <w:r w:rsidRPr="00DF3006">
        <w:rPr>
          <w:rFonts w:ascii="Verdana" w:hAnsi="Verdana"/>
          <w:i/>
          <w:iCs/>
          <w:sz w:val="18"/>
          <w:szCs w:val="18"/>
          <w:lang w:val="nl-NL"/>
        </w:rPr>
        <w:t>* - Mandatory</w:t>
      </w:r>
    </w:p>
    <w:p w:rsidR="00DF3006" w:rsidRPr="00DF3006" w:rsidRDefault="00DF3006" w:rsidP="00DF3006">
      <w:pPr>
        <w:rPr>
          <w:rFonts w:ascii="Verdana" w:hAnsi="Verdana"/>
          <w:i/>
          <w:iCs/>
          <w:sz w:val="18"/>
          <w:szCs w:val="18"/>
        </w:rPr>
      </w:pPr>
      <w:r w:rsidRPr="00DF3006">
        <w:rPr>
          <w:rFonts w:ascii="Verdana" w:hAnsi="Verdana"/>
          <w:i/>
          <w:iCs/>
          <w:sz w:val="18"/>
          <w:szCs w:val="18"/>
        </w:rPr>
        <w:t>Shortlisted consultants will be invited to respond to a Request for Proposal. Contract awards will be made in accordance with the World Bank Group Procurement Policies and Procedures.</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4D13A6"/>
    <w:multiLevelType w:val="multilevel"/>
    <w:tmpl w:val="0C661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947E16"/>
    <w:multiLevelType w:val="multilevel"/>
    <w:tmpl w:val="BCE66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A57A86"/>
    <w:multiLevelType w:val="multilevel"/>
    <w:tmpl w:val="97EA7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F662BB"/>
    <w:multiLevelType w:val="multilevel"/>
    <w:tmpl w:val="FAE49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3006"/>
    <w:rsid w:val="00895661"/>
    <w:rsid w:val="00B902C5"/>
    <w:rsid w:val="00DF30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318FB"/>
  <w15:chartTrackingRefBased/>
  <w15:docId w15:val="{E461BD98-7E0B-4914-A7CD-D9DE8F2E9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300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0731185">
      <w:bodyDiv w:val="1"/>
      <w:marLeft w:val="0"/>
      <w:marRight w:val="0"/>
      <w:marTop w:val="0"/>
      <w:marBottom w:val="0"/>
      <w:divBdr>
        <w:top w:val="none" w:sz="0" w:space="0" w:color="auto"/>
        <w:left w:val="none" w:sz="0" w:space="0" w:color="auto"/>
        <w:bottom w:val="none" w:sz="0" w:space="0" w:color="auto"/>
        <w:right w:val="none" w:sz="0" w:space="0" w:color="auto"/>
      </w:divBdr>
      <w:divsChild>
        <w:div w:id="1049307553">
          <w:marLeft w:val="0"/>
          <w:marRight w:val="0"/>
          <w:marTop w:val="0"/>
          <w:marBottom w:val="0"/>
          <w:divBdr>
            <w:top w:val="single" w:sz="6" w:space="6" w:color="999999"/>
            <w:left w:val="single" w:sz="6" w:space="30" w:color="999999"/>
            <w:bottom w:val="single" w:sz="6" w:space="0" w:color="999999"/>
            <w:right w:val="single" w:sz="6" w:space="0" w:color="999999"/>
          </w:divBdr>
        </w:div>
        <w:div w:id="946699136">
          <w:marLeft w:val="0"/>
          <w:marRight w:val="0"/>
          <w:marTop w:val="300"/>
          <w:marBottom w:val="0"/>
          <w:divBdr>
            <w:top w:val="none" w:sz="0" w:space="0" w:color="auto"/>
            <w:left w:val="none" w:sz="0" w:space="0" w:color="auto"/>
            <w:bottom w:val="none" w:sz="0" w:space="0" w:color="auto"/>
            <w:right w:val="none" w:sz="0" w:space="0" w:color="auto"/>
          </w:divBdr>
          <w:divsChild>
            <w:div w:id="2058895014">
              <w:marLeft w:val="0"/>
              <w:marRight w:val="0"/>
              <w:marTop w:val="0"/>
              <w:marBottom w:val="0"/>
              <w:divBdr>
                <w:top w:val="none" w:sz="0" w:space="0" w:color="auto"/>
                <w:left w:val="none" w:sz="0" w:space="0" w:color="auto"/>
                <w:bottom w:val="none" w:sz="0" w:space="0" w:color="auto"/>
                <w:right w:val="none" w:sz="0" w:space="0" w:color="auto"/>
              </w:divBdr>
              <w:divsChild>
                <w:div w:id="724332865">
                  <w:marLeft w:val="0"/>
                  <w:marRight w:val="0"/>
                  <w:marTop w:val="0"/>
                  <w:marBottom w:val="0"/>
                  <w:divBdr>
                    <w:top w:val="none" w:sz="0" w:space="0" w:color="auto"/>
                    <w:left w:val="none" w:sz="0" w:space="0" w:color="auto"/>
                    <w:bottom w:val="none" w:sz="0" w:space="0" w:color="auto"/>
                    <w:right w:val="none" w:sz="0" w:space="0" w:color="auto"/>
                  </w:divBdr>
                </w:div>
              </w:divsChild>
            </w:div>
            <w:div w:id="1620792658">
              <w:marLeft w:val="0"/>
              <w:marRight w:val="0"/>
              <w:marTop w:val="0"/>
              <w:marBottom w:val="0"/>
              <w:divBdr>
                <w:top w:val="none" w:sz="0" w:space="0" w:color="auto"/>
                <w:left w:val="none" w:sz="0" w:space="0" w:color="auto"/>
                <w:bottom w:val="none" w:sz="0" w:space="0" w:color="auto"/>
                <w:right w:val="none" w:sz="0" w:space="0" w:color="auto"/>
              </w:divBdr>
              <w:divsChild>
                <w:div w:id="2121948729">
                  <w:marLeft w:val="0"/>
                  <w:marRight w:val="0"/>
                  <w:marTop w:val="0"/>
                  <w:marBottom w:val="0"/>
                  <w:divBdr>
                    <w:top w:val="none" w:sz="0" w:space="0" w:color="auto"/>
                    <w:left w:val="none" w:sz="0" w:space="0" w:color="auto"/>
                    <w:bottom w:val="none" w:sz="0" w:space="0" w:color="auto"/>
                    <w:right w:val="none" w:sz="0" w:space="0" w:color="auto"/>
                  </w:divBdr>
                </w:div>
              </w:divsChild>
            </w:div>
            <w:div w:id="2009672287">
              <w:marLeft w:val="0"/>
              <w:marRight w:val="0"/>
              <w:marTop w:val="0"/>
              <w:marBottom w:val="0"/>
              <w:divBdr>
                <w:top w:val="none" w:sz="0" w:space="0" w:color="auto"/>
                <w:left w:val="none" w:sz="0" w:space="0" w:color="auto"/>
                <w:bottom w:val="none" w:sz="0" w:space="0" w:color="auto"/>
                <w:right w:val="none" w:sz="0" w:space="0" w:color="auto"/>
              </w:divBdr>
              <w:divsChild>
                <w:div w:id="1517844298">
                  <w:marLeft w:val="0"/>
                  <w:marRight w:val="0"/>
                  <w:marTop w:val="0"/>
                  <w:marBottom w:val="0"/>
                  <w:divBdr>
                    <w:top w:val="none" w:sz="0" w:space="0" w:color="auto"/>
                    <w:left w:val="none" w:sz="0" w:space="0" w:color="auto"/>
                    <w:bottom w:val="none" w:sz="0" w:space="0" w:color="auto"/>
                    <w:right w:val="none" w:sz="0" w:space="0" w:color="auto"/>
                  </w:divBdr>
                </w:div>
              </w:divsChild>
            </w:div>
            <w:div w:id="918060308">
              <w:marLeft w:val="0"/>
              <w:marRight w:val="0"/>
              <w:marTop w:val="0"/>
              <w:marBottom w:val="0"/>
              <w:divBdr>
                <w:top w:val="none" w:sz="0" w:space="0" w:color="auto"/>
                <w:left w:val="none" w:sz="0" w:space="0" w:color="auto"/>
                <w:bottom w:val="none" w:sz="0" w:space="0" w:color="auto"/>
                <w:right w:val="none" w:sz="0" w:space="0" w:color="auto"/>
              </w:divBdr>
              <w:divsChild>
                <w:div w:id="364599350">
                  <w:marLeft w:val="0"/>
                  <w:marRight w:val="0"/>
                  <w:marTop w:val="0"/>
                  <w:marBottom w:val="0"/>
                  <w:divBdr>
                    <w:top w:val="none" w:sz="0" w:space="0" w:color="auto"/>
                    <w:left w:val="none" w:sz="0" w:space="0" w:color="auto"/>
                    <w:bottom w:val="none" w:sz="0" w:space="0" w:color="auto"/>
                    <w:right w:val="none" w:sz="0" w:space="0" w:color="auto"/>
                  </w:divBdr>
                </w:div>
              </w:divsChild>
            </w:div>
            <w:div w:id="346375323">
              <w:marLeft w:val="0"/>
              <w:marRight w:val="0"/>
              <w:marTop w:val="0"/>
              <w:marBottom w:val="0"/>
              <w:divBdr>
                <w:top w:val="none" w:sz="0" w:space="0" w:color="auto"/>
                <w:left w:val="none" w:sz="0" w:space="0" w:color="auto"/>
                <w:bottom w:val="none" w:sz="0" w:space="0" w:color="auto"/>
                <w:right w:val="none" w:sz="0" w:space="0" w:color="auto"/>
              </w:divBdr>
              <w:divsChild>
                <w:div w:id="669870625">
                  <w:marLeft w:val="0"/>
                  <w:marRight w:val="0"/>
                  <w:marTop w:val="0"/>
                  <w:marBottom w:val="0"/>
                  <w:divBdr>
                    <w:top w:val="none" w:sz="0" w:space="0" w:color="auto"/>
                    <w:left w:val="none" w:sz="0" w:space="0" w:color="auto"/>
                    <w:bottom w:val="none" w:sz="0" w:space="0" w:color="auto"/>
                    <w:right w:val="none" w:sz="0" w:space="0" w:color="auto"/>
                  </w:divBdr>
                </w:div>
              </w:divsChild>
            </w:div>
            <w:div w:id="1627613333">
              <w:marLeft w:val="0"/>
              <w:marRight w:val="0"/>
              <w:marTop w:val="0"/>
              <w:marBottom w:val="0"/>
              <w:divBdr>
                <w:top w:val="none" w:sz="0" w:space="0" w:color="auto"/>
                <w:left w:val="none" w:sz="0" w:space="0" w:color="auto"/>
                <w:bottom w:val="none" w:sz="0" w:space="0" w:color="auto"/>
                <w:right w:val="none" w:sz="0" w:space="0" w:color="auto"/>
              </w:divBdr>
              <w:divsChild>
                <w:div w:id="1590845379">
                  <w:marLeft w:val="0"/>
                  <w:marRight w:val="0"/>
                  <w:marTop w:val="0"/>
                  <w:marBottom w:val="0"/>
                  <w:divBdr>
                    <w:top w:val="none" w:sz="0" w:space="0" w:color="auto"/>
                    <w:left w:val="none" w:sz="0" w:space="0" w:color="auto"/>
                    <w:bottom w:val="none" w:sz="0" w:space="0" w:color="auto"/>
                    <w:right w:val="none" w:sz="0" w:space="0" w:color="auto"/>
                  </w:divBdr>
                </w:div>
              </w:divsChild>
            </w:div>
            <w:div w:id="1985154948">
              <w:marLeft w:val="0"/>
              <w:marRight w:val="0"/>
              <w:marTop w:val="0"/>
              <w:marBottom w:val="0"/>
              <w:divBdr>
                <w:top w:val="none" w:sz="0" w:space="0" w:color="auto"/>
                <w:left w:val="none" w:sz="0" w:space="0" w:color="auto"/>
                <w:bottom w:val="none" w:sz="0" w:space="0" w:color="auto"/>
                <w:right w:val="none" w:sz="0" w:space="0" w:color="auto"/>
              </w:divBdr>
              <w:divsChild>
                <w:div w:id="1659381772">
                  <w:marLeft w:val="0"/>
                  <w:marRight w:val="0"/>
                  <w:marTop w:val="0"/>
                  <w:marBottom w:val="0"/>
                  <w:divBdr>
                    <w:top w:val="none" w:sz="0" w:space="0" w:color="auto"/>
                    <w:left w:val="none" w:sz="0" w:space="0" w:color="auto"/>
                    <w:bottom w:val="none" w:sz="0" w:space="0" w:color="auto"/>
                    <w:right w:val="none" w:sz="0" w:space="0" w:color="auto"/>
                  </w:divBdr>
                </w:div>
              </w:divsChild>
            </w:div>
            <w:div w:id="1052265322">
              <w:marLeft w:val="0"/>
              <w:marRight w:val="0"/>
              <w:marTop w:val="0"/>
              <w:marBottom w:val="0"/>
              <w:divBdr>
                <w:top w:val="none" w:sz="0" w:space="0" w:color="auto"/>
                <w:left w:val="none" w:sz="0" w:space="0" w:color="auto"/>
                <w:bottom w:val="none" w:sz="0" w:space="0" w:color="auto"/>
                <w:right w:val="none" w:sz="0" w:space="0" w:color="auto"/>
              </w:divBdr>
              <w:divsChild>
                <w:div w:id="1364014102">
                  <w:marLeft w:val="0"/>
                  <w:marRight w:val="0"/>
                  <w:marTop w:val="0"/>
                  <w:marBottom w:val="0"/>
                  <w:divBdr>
                    <w:top w:val="none" w:sz="0" w:space="0" w:color="auto"/>
                    <w:left w:val="none" w:sz="0" w:space="0" w:color="auto"/>
                    <w:bottom w:val="none" w:sz="0" w:space="0" w:color="auto"/>
                    <w:right w:val="none" w:sz="0" w:space="0" w:color="auto"/>
                  </w:divBdr>
                </w:div>
              </w:divsChild>
            </w:div>
            <w:div w:id="1221862300">
              <w:marLeft w:val="0"/>
              <w:marRight w:val="0"/>
              <w:marTop w:val="0"/>
              <w:marBottom w:val="0"/>
              <w:divBdr>
                <w:top w:val="none" w:sz="0" w:space="0" w:color="auto"/>
                <w:left w:val="none" w:sz="0" w:space="0" w:color="auto"/>
                <w:bottom w:val="none" w:sz="0" w:space="0" w:color="auto"/>
                <w:right w:val="none" w:sz="0" w:space="0" w:color="auto"/>
              </w:divBdr>
            </w:div>
            <w:div w:id="1875144771">
              <w:marLeft w:val="0"/>
              <w:marRight w:val="0"/>
              <w:marTop w:val="0"/>
              <w:marBottom w:val="0"/>
              <w:divBdr>
                <w:top w:val="none" w:sz="0" w:space="0" w:color="auto"/>
                <w:left w:val="none" w:sz="0" w:space="0" w:color="auto"/>
                <w:bottom w:val="none" w:sz="0" w:space="0" w:color="auto"/>
                <w:right w:val="none" w:sz="0" w:space="0" w:color="auto"/>
              </w:divBdr>
              <w:divsChild>
                <w:div w:id="978727834">
                  <w:marLeft w:val="0"/>
                  <w:marRight w:val="0"/>
                  <w:marTop w:val="0"/>
                  <w:marBottom w:val="0"/>
                  <w:divBdr>
                    <w:top w:val="none" w:sz="0" w:space="0" w:color="auto"/>
                    <w:left w:val="none" w:sz="0" w:space="0" w:color="auto"/>
                    <w:bottom w:val="none" w:sz="0" w:space="0" w:color="auto"/>
                    <w:right w:val="none" w:sz="0" w:space="0" w:color="auto"/>
                  </w:divBdr>
                </w:div>
                <w:div w:id="1114981654">
                  <w:marLeft w:val="0"/>
                  <w:marRight w:val="0"/>
                  <w:marTop w:val="0"/>
                  <w:marBottom w:val="0"/>
                  <w:divBdr>
                    <w:top w:val="none" w:sz="0" w:space="0" w:color="auto"/>
                    <w:left w:val="none" w:sz="0" w:space="0" w:color="auto"/>
                    <w:bottom w:val="none" w:sz="0" w:space="0" w:color="auto"/>
                    <w:right w:val="none" w:sz="0" w:space="0" w:color="auto"/>
                  </w:divBdr>
                </w:div>
              </w:divsChild>
            </w:div>
            <w:div w:id="146276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005924">
      <w:bodyDiv w:val="1"/>
      <w:marLeft w:val="0"/>
      <w:marRight w:val="0"/>
      <w:marTop w:val="0"/>
      <w:marBottom w:val="0"/>
      <w:divBdr>
        <w:top w:val="none" w:sz="0" w:space="0" w:color="auto"/>
        <w:left w:val="none" w:sz="0" w:space="0" w:color="auto"/>
        <w:bottom w:val="none" w:sz="0" w:space="0" w:color="auto"/>
        <w:right w:val="none" w:sz="0" w:space="0" w:color="auto"/>
      </w:divBdr>
      <w:divsChild>
        <w:div w:id="897207954">
          <w:marLeft w:val="0"/>
          <w:marRight w:val="0"/>
          <w:marTop w:val="0"/>
          <w:marBottom w:val="0"/>
          <w:divBdr>
            <w:top w:val="single" w:sz="6" w:space="6" w:color="999999"/>
            <w:left w:val="single" w:sz="6" w:space="30" w:color="999999"/>
            <w:bottom w:val="single" w:sz="6" w:space="0" w:color="999999"/>
            <w:right w:val="single" w:sz="6" w:space="0" w:color="999999"/>
          </w:divBdr>
        </w:div>
        <w:div w:id="1705590382">
          <w:marLeft w:val="0"/>
          <w:marRight w:val="0"/>
          <w:marTop w:val="300"/>
          <w:marBottom w:val="0"/>
          <w:divBdr>
            <w:top w:val="none" w:sz="0" w:space="0" w:color="auto"/>
            <w:left w:val="none" w:sz="0" w:space="0" w:color="auto"/>
            <w:bottom w:val="none" w:sz="0" w:space="0" w:color="auto"/>
            <w:right w:val="none" w:sz="0" w:space="0" w:color="auto"/>
          </w:divBdr>
          <w:divsChild>
            <w:div w:id="268047000">
              <w:marLeft w:val="0"/>
              <w:marRight w:val="0"/>
              <w:marTop w:val="0"/>
              <w:marBottom w:val="0"/>
              <w:divBdr>
                <w:top w:val="none" w:sz="0" w:space="0" w:color="auto"/>
                <w:left w:val="none" w:sz="0" w:space="0" w:color="auto"/>
                <w:bottom w:val="none" w:sz="0" w:space="0" w:color="auto"/>
                <w:right w:val="none" w:sz="0" w:space="0" w:color="auto"/>
              </w:divBdr>
              <w:divsChild>
                <w:div w:id="1631353948">
                  <w:marLeft w:val="0"/>
                  <w:marRight w:val="0"/>
                  <w:marTop w:val="0"/>
                  <w:marBottom w:val="0"/>
                  <w:divBdr>
                    <w:top w:val="none" w:sz="0" w:space="0" w:color="auto"/>
                    <w:left w:val="none" w:sz="0" w:space="0" w:color="auto"/>
                    <w:bottom w:val="none" w:sz="0" w:space="0" w:color="auto"/>
                    <w:right w:val="none" w:sz="0" w:space="0" w:color="auto"/>
                  </w:divBdr>
                </w:div>
              </w:divsChild>
            </w:div>
            <w:div w:id="547108147">
              <w:marLeft w:val="0"/>
              <w:marRight w:val="0"/>
              <w:marTop w:val="0"/>
              <w:marBottom w:val="0"/>
              <w:divBdr>
                <w:top w:val="none" w:sz="0" w:space="0" w:color="auto"/>
                <w:left w:val="none" w:sz="0" w:space="0" w:color="auto"/>
                <w:bottom w:val="none" w:sz="0" w:space="0" w:color="auto"/>
                <w:right w:val="none" w:sz="0" w:space="0" w:color="auto"/>
              </w:divBdr>
              <w:divsChild>
                <w:div w:id="1313366814">
                  <w:marLeft w:val="0"/>
                  <w:marRight w:val="0"/>
                  <w:marTop w:val="0"/>
                  <w:marBottom w:val="0"/>
                  <w:divBdr>
                    <w:top w:val="none" w:sz="0" w:space="0" w:color="auto"/>
                    <w:left w:val="none" w:sz="0" w:space="0" w:color="auto"/>
                    <w:bottom w:val="none" w:sz="0" w:space="0" w:color="auto"/>
                    <w:right w:val="none" w:sz="0" w:space="0" w:color="auto"/>
                  </w:divBdr>
                </w:div>
              </w:divsChild>
            </w:div>
            <w:div w:id="99106094">
              <w:marLeft w:val="0"/>
              <w:marRight w:val="0"/>
              <w:marTop w:val="0"/>
              <w:marBottom w:val="0"/>
              <w:divBdr>
                <w:top w:val="none" w:sz="0" w:space="0" w:color="auto"/>
                <w:left w:val="none" w:sz="0" w:space="0" w:color="auto"/>
                <w:bottom w:val="none" w:sz="0" w:space="0" w:color="auto"/>
                <w:right w:val="none" w:sz="0" w:space="0" w:color="auto"/>
              </w:divBdr>
              <w:divsChild>
                <w:div w:id="2045471915">
                  <w:marLeft w:val="0"/>
                  <w:marRight w:val="0"/>
                  <w:marTop w:val="0"/>
                  <w:marBottom w:val="0"/>
                  <w:divBdr>
                    <w:top w:val="none" w:sz="0" w:space="0" w:color="auto"/>
                    <w:left w:val="none" w:sz="0" w:space="0" w:color="auto"/>
                    <w:bottom w:val="none" w:sz="0" w:space="0" w:color="auto"/>
                    <w:right w:val="none" w:sz="0" w:space="0" w:color="auto"/>
                  </w:divBdr>
                </w:div>
              </w:divsChild>
            </w:div>
            <w:div w:id="1596549662">
              <w:marLeft w:val="0"/>
              <w:marRight w:val="0"/>
              <w:marTop w:val="0"/>
              <w:marBottom w:val="0"/>
              <w:divBdr>
                <w:top w:val="none" w:sz="0" w:space="0" w:color="auto"/>
                <w:left w:val="none" w:sz="0" w:space="0" w:color="auto"/>
                <w:bottom w:val="none" w:sz="0" w:space="0" w:color="auto"/>
                <w:right w:val="none" w:sz="0" w:space="0" w:color="auto"/>
              </w:divBdr>
              <w:divsChild>
                <w:div w:id="574975223">
                  <w:marLeft w:val="0"/>
                  <w:marRight w:val="0"/>
                  <w:marTop w:val="0"/>
                  <w:marBottom w:val="0"/>
                  <w:divBdr>
                    <w:top w:val="none" w:sz="0" w:space="0" w:color="auto"/>
                    <w:left w:val="none" w:sz="0" w:space="0" w:color="auto"/>
                    <w:bottom w:val="none" w:sz="0" w:space="0" w:color="auto"/>
                    <w:right w:val="none" w:sz="0" w:space="0" w:color="auto"/>
                  </w:divBdr>
                </w:div>
              </w:divsChild>
            </w:div>
            <w:div w:id="454057750">
              <w:marLeft w:val="0"/>
              <w:marRight w:val="0"/>
              <w:marTop w:val="0"/>
              <w:marBottom w:val="0"/>
              <w:divBdr>
                <w:top w:val="none" w:sz="0" w:space="0" w:color="auto"/>
                <w:left w:val="none" w:sz="0" w:space="0" w:color="auto"/>
                <w:bottom w:val="none" w:sz="0" w:space="0" w:color="auto"/>
                <w:right w:val="none" w:sz="0" w:space="0" w:color="auto"/>
              </w:divBdr>
              <w:divsChild>
                <w:div w:id="555942119">
                  <w:marLeft w:val="0"/>
                  <w:marRight w:val="0"/>
                  <w:marTop w:val="0"/>
                  <w:marBottom w:val="0"/>
                  <w:divBdr>
                    <w:top w:val="none" w:sz="0" w:space="0" w:color="auto"/>
                    <w:left w:val="none" w:sz="0" w:space="0" w:color="auto"/>
                    <w:bottom w:val="none" w:sz="0" w:space="0" w:color="auto"/>
                    <w:right w:val="none" w:sz="0" w:space="0" w:color="auto"/>
                  </w:divBdr>
                </w:div>
              </w:divsChild>
            </w:div>
            <w:div w:id="158085142">
              <w:marLeft w:val="0"/>
              <w:marRight w:val="0"/>
              <w:marTop w:val="0"/>
              <w:marBottom w:val="0"/>
              <w:divBdr>
                <w:top w:val="none" w:sz="0" w:space="0" w:color="auto"/>
                <w:left w:val="none" w:sz="0" w:space="0" w:color="auto"/>
                <w:bottom w:val="none" w:sz="0" w:space="0" w:color="auto"/>
                <w:right w:val="none" w:sz="0" w:space="0" w:color="auto"/>
              </w:divBdr>
              <w:divsChild>
                <w:div w:id="1253197712">
                  <w:marLeft w:val="0"/>
                  <w:marRight w:val="0"/>
                  <w:marTop w:val="0"/>
                  <w:marBottom w:val="0"/>
                  <w:divBdr>
                    <w:top w:val="none" w:sz="0" w:space="0" w:color="auto"/>
                    <w:left w:val="none" w:sz="0" w:space="0" w:color="auto"/>
                    <w:bottom w:val="none" w:sz="0" w:space="0" w:color="auto"/>
                    <w:right w:val="none" w:sz="0" w:space="0" w:color="auto"/>
                  </w:divBdr>
                </w:div>
              </w:divsChild>
            </w:div>
            <w:div w:id="692145155">
              <w:marLeft w:val="0"/>
              <w:marRight w:val="0"/>
              <w:marTop w:val="0"/>
              <w:marBottom w:val="0"/>
              <w:divBdr>
                <w:top w:val="none" w:sz="0" w:space="0" w:color="auto"/>
                <w:left w:val="none" w:sz="0" w:space="0" w:color="auto"/>
                <w:bottom w:val="none" w:sz="0" w:space="0" w:color="auto"/>
                <w:right w:val="none" w:sz="0" w:space="0" w:color="auto"/>
              </w:divBdr>
              <w:divsChild>
                <w:div w:id="2072536382">
                  <w:marLeft w:val="0"/>
                  <w:marRight w:val="0"/>
                  <w:marTop w:val="0"/>
                  <w:marBottom w:val="0"/>
                  <w:divBdr>
                    <w:top w:val="none" w:sz="0" w:space="0" w:color="auto"/>
                    <w:left w:val="none" w:sz="0" w:space="0" w:color="auto"/>
                    <w:bottom w:val="none" w:sz="0" w:space="0" w:color="auto"/>
                    <w:right w:val="none" w:sz="0" w:space="0" w:color="auto"/>
                  </w:divBdr>
                </w:div>
              </w:divsChild>
            </w:div>
            <w:div w:id="1091269856">
              <w:marLeft w:val="0"/>
              <w:marRight w:val="0"/>
              <w:marTop w:val="0"/>
              <w:marBottom w:val="0"/>
              <w:divBdr>
                <w:top w:val="none" w:sz="0" w:space="0" w:color="auto"/>
                <w:left w:val="none" w:sz="0" w:space="0" w:color="auto"/>
                <w:bottom w:val="none" w:sz="0" w:space="0" w:color="auto"/>
                <w:right w:val="none" w:sz="0" w:space="0" w:color="auto"/>
              </w:divBdr>
              <w:divsChild>
                <w:div w:id="711996631">
                  <w:marLeft w:val="0"/>
                  <w:marRight w:val="0"/>
                  <w:marTop w:val="0"/>
                  <w:marBottom w:val="0"/>
                  <w:divBdr>
                    <w:top w:val="none" w:sz="0" w:space="0" w:color="auto"/>
                    <w:left w:val="none" w:sz="0" w:space="0" w:color="auto"/>
                    <w:bottom w:val="none" w:sz="0" w:space="0" w:color="auto"/>
                    <w:right w:val="none" w:sz="0" w:space="0" w:color="auto"/>
                  </w:divBdr>
                </w:div>
              </w:divsChild>
            </w:div>
            <w:div w:id="1569148012">
              <w:marLeft w:val="0"/>
              <w:marRight w:val="0"/>
              <w:marTop w:val="0"/>
              <w:marBottom w:val="0"/>
              <w:divBdr>
                <w:top w:val="none" w:sz="0" w:space="0" w:color="auto"/>
                <w:left w:val="none" w:sz="0" w:space="0" w:color="auto"/>
                <w:bottom w:val="none" w:sz="0" w:space="0" w:color="auto"/>
                <w:right w:val="none" w:sz="0" w:space="0" w:color="auto"/>
              </w:divBdr>
            </w:div>
            <w:div w:id="882599374">
              <w:marLeft w:val="0"/>
              <w:marRight w:val="0"/>
              <w:marTop w:val="0"/>
              <w:marBottom w:val="0"/>
              <w:divBdr>
                <w:top w:val="none" w:sz="0" w:space="0" w:color="auto"/>
                <w:left w:val="none" w:sz="0" w:space="0" w:color="auto"/>
                <w:bottom w:val="none" w:sz="0" w:space="0" w:color="auto"/>
                <w:right w:val="none" w:sz="0" w:space="0" w:color="auto"/>
              </w:divBdr>
              <w:divsChild>
                <w:div w:id="900218194">
                  <w:marLeft w:val="0"/>
                  <w:marRight w:val="0"/>
                  <w:marTop w:val="0"/>
                  <w:marBottom w:val="0"/>
                  <w:divBdr>
                    <w:top w:val="none" w:sz="0" w:space="0" w:color="auto"/>
                    <w:left w:val="none" w:sz="0" w:space="0" w:color="auto"/>
                    <w:bottom w:val="none" w:sz="0" w:space="0" w:color="auto"/>
                    <w:right w:val="none" w:sz="0" w:space="0" w:color="auto"/>
                  </w:divBdr>
                </w:div>
                <w:div w:id="149490043">
                  <w:marLeft w:val="0"/>
                  <w:marRight w:val="0"/>
                  <w:marTop w:val="0"/>
                  <w:marBottom w:val="0"/>
                  <w:divBdr>
                    <w:top w:val="none" w:sz="0" w:space="0" w:color="auto"/>
                    <w:left w:val="none" w:sz="0" w:space="0" w:color="auto"/>
                    <w:bottom w:val="none" w:sz="0" w:space="0" w:color="auto"/>
                    <w:right w:val="none" w:sz="0" w:space="0" w:color="auto"/>
                  </w:divBdr>
                </w:div>
              </w:divsChild>
            </w:div>
            <w:div w:id="90992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30705f5c-ddc7-4e76-bd1c-630a80d4807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536</Words>
  <Characters>2948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2022-03-10T16:47:00Z</dcterms:created>
  <dcterms:modified xsi:type="dcterms:W3CDTF">2022-03-10T16:48:00Z</dcterms:modified>
</cp:coreProperties>
</file>