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1269738</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Economist for Water Security Analytical Studies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27-Jul-2020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27-Aug-2020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US - United States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TF0A6366 - Water Security Diagnostic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an individual.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Water Security Diagnostics (WSD) team under the Water Global Practice is looking for an economist expert on water security assessment on a short-term consultancy basis. The position will entail providing support to the global team, in addition to teams working on WSD in countries and regions. Solid expertise in the field of water economics is required, particularly in developing contexts and including hydro-economic modelling and political economic analysis. The contract will initially starting out as a 40-day timeframe with the potential for recurring contract limited to 150 days per financial year based on need and performance. Location is flexible and commensurate with identification of best candidate for position.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"https://wbgeconsult2.worldbank.org/wbgect/download?uuid=53c882cc-2b6e-44c6-bad2-2766b9b061d4"</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tl w:val="0"/>
        </w:rPr>
      </w:pPr>
      <w:r>
        <w:rPr>
          <w:rFonts w:ascii="Times" w:hAnsi="Times"/>
          <w:sz w:val="24"/>
          <w:szCs w:val="24"/>
          <w:rtl w:val="0"/>
          <w:lang w:val="en-US"/>
        </w:rPr>
        <w:t xml:space="preserve">Shortlisted consultants will be invited to respond to a Request for Proposal. Contract awards will be made in accordance with the World Bank Group Procurement Policies and Procedures.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