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0D54" w:rsidRPr="00E50D54" w:rsidRDefault="00C03621" w:rsidP="00E50D54">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Re</w:t>
      </w:r>
      <w:r w:rsidR="00E50D54" w:rsidRPr="00E50D54">
        <w:rPr>
          <w:rFonts w:ascii="Times New Roman" w:eastAsia="Times New Roman" w:hAnsi="Times New Roman" w:cs="Times New Roman"/>
          <w:sz w:val="24"/>
          <w:szCs w:val="24"/>
          <w:lang w:eastAsia="nl-NL"/>
        </w:rPr>
        <w:t>quest for expression of interest for selection # 1267088</w:t>
      </w:r>
    </w:p>
    <w:p w:rsidR="00E50D54" w:rsidRDefault="00E50D54" w:rsidP="00E50D54">
      <w:pPr>
        <w:spacing w:after="0" w:line="240" w:lineRule="auto"/>
        <w:rPr>
          <w:rFonts w:ascii="Times New Roman" w:eastAsia="Times New Roman" w:hAnsi="Times New Roman" w:cs="Times New Roman"/>
          <w:sz w:val="24"/>
          <w:szCs w:val="24"/>
          <w:lang w:eastAsia="nl-NL"/>
        </w:rPr>
      </w:pP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Assignment Title</w:t>
      </w:r>
    </w:p>
    <w:p w:rsidR="00E50D54" w:rsidRDefault="00E50D54" w:rsidP="00E50D54">
      <w:pPr>
        <w:spacing w:after="0" w:line="240" w:lineRule="auto"/>
        <w:rPr>
          <w:rFonts w:ascii="Times New Roman" w:eastAsia="Times New Roman" w:hAnsi="Times New Roman" w:cs="Times New Roman"/>
          <w:sz w:val="24"/>
          <w:szCs w:val="24"/>
          <w:lang w:eastAsia="nl-NL"/>
        </w:rPr>
      </w:pPr>
      <w:bookmarkStart w:id="0" w:name="_GoBack"/>
      <w:r w:rsidRPr="00E50D54">
        <w:rPr>
          <w:rFonts w:ascii="Times New Roman" w:eastAsia="Times New Roman" w:hAnsi="Times New Roman" w:cs="Times New Roman"/>
          <w:sz w:val="24"/>
          <w:szCs w:val="24"/>
          <w:lang w:eastAsia="nl-NL"/>
        </w:rPr>
        <w:t>Technical support for the preparation of Flood Risk Management Plans for Romania. Methodology for the elaboration of Flood Hazard Maps for Romania</w:t>
      </w:r>
    </w:p>
    <w:bookmarkEnd w:id="0"/>
    <w:p w:rsidR="00E50D54" w:rsidRPr="00E50D54" w:rsidRDefault="00E50D54" w:rsidP="00E50D54">
      <w:pPr>
        <w:spacing w:after="0" w:line="240" w:lineRule="auto"/>
        <w:rPr>
          <w:rFonts w:ascii="Times New Roman" w:eastAsia="Times New Roman" w:hAnsi="Times New Roman" w:cs="Times New Roman"/>
          <w:sz w:val="24"/>
          <w:szCs w:val="24"/>
          <w:lang w:eastAsia="nl-NL"/>
        </w:rPr>
      </w:pP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Publication Date</w:t>
      </w:r>
    </w:p>
    <w:p w:rsid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 21-Feb-2020</w:t>
      </w:r>
    </w:p>
    <w:p w:rsidR="00E50D54" w:rsidRPr="00E50D54" w:rsidRDefault="00E50D54" w:rsidP="00E50D54">
      <w:pPr>
        <w:spacing w:after="0" w:line="240" w:lineRule="auto"/>
        <w:rPr>
          <w:rFonts w:ascii="Times New Roman" w:eastAsia="Times New Roman" w:hAnsi="Times New Roman" w:cs="Times New Roman"/>
          <w:sz w:val="24"/>
          <w:szCs w:val="24"/>
          <w:lang w:eastAsia="nl-NL"/>
        </w:rPr>
      </w:pP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Expression of Interest Deadline</w:t>
      </w:r>
    </w:p>
    <w:p w:rsid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 05-Mar-2020 at 11:59:59 PM (Eastern Time – Washington D.C.)</w:t>
      </w:r>
    </w:p>
    <w:p w:rsidR="00E50D54" w:rsidRPr="00E50D54" w:rsidRDefault="00E50D54" w:rsidP="00E50D54">
      <w:pPr>
        <w:spacing w:after="0" w:line="240" w:lineRule="auto"/>
        <w:rPr>
          <w:rFonts w:ascii="Times New Roman" w:eastAsia="Times New Roman" w:hAnsi="Times New Roman" w:cs="Times New Roman"/>
          <w:sz w:val="24"/>
          <w:szCs w:val="24"/>
          <w:lang w:eastAsia="nl-NL"/>
        </w:rPr>
      </w:pP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Language of Notice</w:t>
      </w:r>
    </w:p>
    <w:p w:rsid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 English</w:t>
      </w:r>
    </w:p>
    <w:p w:rsidR="00E50D54" w:rsidRPr="00E50D54" w:rsidRDefault="00E50D54" w:rsidP="00E50D54">
      <w:pPr>
        <w:spacing w:after="0" w:line="240" w:lineRule="auto"/>
        <w:rPr>
          <w:rFonts w:ascii="Times New Roman" w:eastAsia="Times New Roman" w:hAnsi="Times New Roman" w:cs="Times New Roman"/>
          <w:sz w:val="24"/>
          <w:szCs w:val="24"/>
          <w:lang w:eastAsia="nl-NL"/>
        </w:rPr>
      </w:pP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 xml:space="preserve">Selection Notice </w:t>
      </w:r>
    </w:p>
    <w:p w:rsidR="00E50D54" w:rsidRPr="00E50D54" w:rsidRDefault="00E50D54" w:rsidP="00E50D54">
      <w:pPr>
        <w:spacing w:after="0"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Assignment Country</w:t>
      </w:r>
    </w:p>
    <w:p w:rsidR="00E50D54" w:rsidRPr="00E50D54" w:rsidRDefault="00E50D54" w:rsidP="00E50D54">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RO - Romania</w:t>
      </w:r>
    </w:p>
    <w:p w:rsidR="00E50D54" w:rsidRPr="00E50D54" w:rsidRDefault="00E50D54" w:rsidP="00E50D54">
      <w:pPr>
        <w:spacing w:after="0"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Funding Sources</w:t>
      </w: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 xml:space="preserve">The World Bank Group intends to finance the assignment/services under: </w:t>
      </w:r>
    </w:p>
    <w:p w:rsidR="00E50D54" w:rsidRPr="00E50D54" w:rsidRDefault="00E50D54" w:rsidP="00E50D54">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BB - BANK BUDGET</w:t>
      </w:r>
    </w:p>
    <w:p w:rsidR="00E50D54" w:rsidRPr="00E50D54" w:rsidRDefault="00E50D54" w:rsidP="00E50D54">
      <w:pPr>
        <w:spacing w:after="0"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Individual/Firm</w:t>
      </w:r>
    </w:p>
    <w:p w:rsid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 xml:space="preserve">The consultant will be a firm. </w:t>
      </w:r>
    </w:p>
    <w:p w:rsidR="00E50D54" w:rsidRPr="00E50D54" w:rsidRDefault="00E50D54" w:rsidP="00E50D54">
      <w:pPr>
        <w:spacing w:after="0" w:line="240" w:lineRule="auto"/>
        <w:rPr>
          <w:rFonts w:ascii="Times New Roman" w:eastAsia="Times New Roman" w:hAnsi="Times New Roman" w:cs="Times New Roman"/>
          <w:sz w:val="24"/>
          <w:szCs w:val="24"/>
          <w:lang w:eastAsia="nl-NL"/>
        </w:rPr>
      </w:pPr>
    </w:p>
    <w:p w:rsidR="00E50D54" w:rsidRPr="00E50D54" w:rsidRDefault="00E50D54" w:rsidP="00E50D54">
      <w:pPr>
        <w:spacing w:after="0"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 xml:space="preserve">Assignment Description </w:t>
      </w:r>
    </w:p>
    <w:p w:rsid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t>SELECTION FOR CONSULTANTS BY THE WORLD BANK GROUP</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REQUEST FOR EXPRESSIONS OF INTEREST</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Electronic Submissions through World Bank Group eConsultant2</w:t>
      </w:r>
      <w:r w:rsidRPr="00E50D54">
        <w:rPr>
          <w:rFonts w:ascii="Times New Roman" w:eastAsia="Times New Roman" w:hAnsi="Times New Roman" w:cs="Times New Roman"/>
          <w:sz w:val="24"/>
          <w:szCs w:val="24"/>
          <w:lang w:eastAsia="nl-NL"/>
        </w:rPr>
        <w:br/>
        <w:t>https://wbgeconsult2.worldbank.org/wbgec/index.html</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ASSIGNMENT OVERVIEW</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Assignment Title: 1267088 - Technical support for the preparation of Flood Risk Management Plans for Romania. Methodology for the elaboration of Flood Hazard Maps for Romania</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Assignment Countries:</w:t>
      </w:r>
      <w:r w:rsidRPr="00E50D54">
        <w:rPr>
          <w:rFonts w:ascii="Times New Roman" w:eastAsia="Times New Roman" w:hAnsi="Times New Roman" w:cs="Times New Roman"/>
          <w:sz w:val="24"/>
          <w:szCs w:val="24"/>
          <w:lang w:eastAsia="nl-NL"/>
        </w:rPr>
        <w:br/>
        <w:t>- Romania</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r>
    </w:p>
    <w:p w:rsidR="00E50D54" w:rsidRPr="00E50D54" w:rsidRDefault="00E50D54" w:rsidP="00E50D54">
      <w:pPr>
        <w:spacing w:after="0"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sz w:val="24"/>
          <w:szCs w:val="24"/>
          <w:lang w:eastAsia="nl-NL"/>
        </w:rPr>
        <w:lastRenderedPageBreak/>
        <w:t>ASSIGNMENT DESCRIPTION</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The assignment aims to develop methodologies to elaborate the flood hazard maps for Areas of Potential Significant Flood Risk reported to the European Commission in 2019 (APSFR II). It will involve the following tasks:</w:t>
      </w:r>
      <w:r w:rsidRPr="00E50D54">
        <w:rPr>
          <w:rFonts w:ascii="Times New Roman" w:eastAsia="Times New Roman" w:hAnsi="Times New Roman" w:cs="Times New Roman"/>
          <w:sz w:val="24"/>
          <w:szCs w:val="24"/>
          <w:lang w:eastAsia="nl-NL"/>
        </w:rPr>
        <w:br/>
        <w:t>1.Collate and review existing information on APSFR from cycle I and II, Flood Hazard Maps I and methodology.</w:t>
      </w:r>
      <w:r w:rsidRPr="00E50D54">
        <w:rPr>
          <w:rFonts w:ascii="Times New Roman" w:eastAsia="Times New Roman" w:hAnsi="Times New Roman" w:cs="Times New Roman"/>
          <w:sz w:val="24"/>
          <w:szCs w:val="24"/>
          <w:lang w:eastAsia="nl-NL"/>
        </w:rPr>
        <w:br/>
        <w:t>2.Set out a clear overall integrated methodological framework for hazard mapping with specific methodologies for different types of flood hazards (Flash Floods, Pluvial Floods in urban areas, Coastal flooding, flooding due to dyke breaches)identified under the APSFR II. This framework is to be aligned with the methodology used during the first cycle for FHMs from fluvial source, will consider the comments received from the European Commission in the first cycle and international best practices.</w:t>
      </w:r>
      <w:r w:rsidRPr="00E50D54">
        <w:rPr>
          <w:rFonts w:ascii="Times New Roman" w:eastAsia="Times New Roman" w:hAnsi="Times New Roman" w:cs="Times New Roman"/>
          <w:sz w:val="24"/>
          <w:szCs w:val="24"/>
          <w:lang w:eastAsia="nl-NL"/>
        </w:rPr>
        <w:br/>
        <w:t>3.Propose a method to integrate expected impacts of climate change into the development of the new Flood Hazard Maps and for using the existing Flood Hazard Maps of cycle 1</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FUNDING SOURCE</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The World Bank Group intends to finance the assignment / services described below under the following:</w:t>
      </w:r>
      <w:r w:rsidRPr="00E50D54">
        <w:rPr>
          <w:rFonts w:ascii="Times New Roman" w:eastAsia="Times New Roman" w:hAnsi="Times New Roman" w:cs="Times New Roman"/>
          <w:sz w:val="24"/>
          <w:szCs w:val="24"/>
          <w:lang w:eastAsia="nl-NL"/>
        </w:rPr>
        <w:br/>
        <w:t>- BANK BUDGET</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ELIGIBILITY</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Eligibility restrictions apply:</w:t>
      </w:r>
      <w:r w:rsidRPr="00E50D54">
        <w:rPr>
          <w:rFonts w:ascii="Times New Roman" w:eastAsia="Times New Roman" w:hAnsi="Times New Roman" w:cs="Times New Roman"/>
          <w:sz w:val="24"/>
          <w:szCs w:val="24"/>
          <w:lang w:eastAsia="nl-NL"/>
        </w:rPr>
        <w:br/>
        <w:t>[Please type list of restrictions]</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INDIVIDUAL / FIRM PROFILE</w:t>
      </w:r>
      <w:r w:rsidRPr="00E50D54">
        <w:rPr>
          <w:rFonts w:ascii="Times New Roman" w:eastAsia="Times New Roman" w:hAnsi="Times New Roman" w:cs="Times New Roman"/>
          <w:sz w:val="24"/>
          <w:szCs w:val="24"/>
          <w:lang w:eastAsia="nl-NL"/>
        </w:rPr>
        <w:br/>
        <w:t xml:space="preserve">The consultant will be a firm. </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SUBMISSION REQUIREMENTS</w:t>
      </w:r>
      <w:r w:rsidRPr="00E50D54">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Interested firms are hereby invited to submit expressions of interest.</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NOTES</w:t>
      </w:r>
      <w:r w:rsidRPr="00E50D54">
        <w:rPr>
          <w:rFonts w:ascii="Times New Roman" w:eastAsia="Times New Roman" w:hAnsi="Times New Roman" w:cs="Times New Roman"/>
          <w:sz w:val="24"/>
          <w:szCs w:val="24"/>
          <w:lang w:eastAsia="nl-NL"/>
        </w:rPr>
        <w:br/>
        <w:t xml:space="preserve">Following this invitation for Expression of Interest, a shortlist of qualified firms will be formally invited to submit proposals. Shortlisting and selection will be subject to the availability of </w:t>
      </w:r>
      <w:r w:rsidRPr="00E50D54">
        <w:rPr>
          <w:rFonts w:ascii="Times New Roman" w:eastAsia="Times New Roman" w:hAnsi="Times New Roman" w:cs="Times New Roman"/>
          <w:sz w:val="24"/>
          <w:szCs w:val="24"/>
          <w:lang w:eastAsia="nl-NL"/>
        </w:rPr>
        <w:lastRenderedPageBreak/>
        <w:t>funding.</w:t>
      </w:r>
      <w:r w:rsidRPr="00E50D54">
        <w:rPr>
          <w:rFonts w:ascii="Times New Roman" w:eastAsia="Times New Roman" w:hAnsi="Times New Roman" w:cs="Times New Roman"/>
          <w:sz w:val="24"/>
          <w:szCs w:val="24"/>
          <w:lang w:eastAsia="nl-NL"/>
        </w:rPr>
        <w:br/>
      </w:r>
      <w:r w:rsidRPr="00E50D54">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E50D54" w:rsidRPr="00E50D54" w:rsidRDefault="00E50D54" w:rsidP="00E50D54">
      <w:pPr>
        <w:spacing w:after="0"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 xml:space="preserve">Qualification Criteria </w:t>
      </w:r>
    </w:p>
    <w:p w:rsidR="00E50D54" w:rsidRPr="00E50D54" w:rsidRDefault="00E50D54" w:rsidP="00E50D5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b/>
          <w:bCs/>
          <w:sz w:val="24"/>
          <w:szCs w:val="24"/>
          <w:lang w:eastAsia="nl-NL"/>
        </w:rPr>
        <w:t>1.</w:t>
      </w:r>
      <w:r w:rsidRPr="00E50D54">
        <w:rPr>
          <w:rFonts w:ascii="Times New Roman" w:eastAsia="Times New Roman" w:hAnsi="Times New Roman" w:cs="Times New Roman"/>
          <w:sz w:val="24"/>
          <w:szCs w:val="24"/>
          <w:lang w:eastAsia="nl-NL"/>
        </w:rPr>
        <w:t xml:space="preserve"> Provide information showing that they are qualified in the field of the assignment. </w:t>
      </w:r>
      <w:r w:rsidRPr="00E50D54">
        <w:rPr>
          <w:rFonts w:ascii="Times New Roman" w:eastAsia="Times New Roman" w:hAnsi="Times New Roman" w:cs="Times New Roman"/>
          <w:sz w:val="24"/>
          <w:szCs w:val="24"/>
          <w:lang w:val="nl-NL" w:eastAsia="nl-NL"/>
        </w:rPr>
        <w:t>*</w:t>
      </w:r>
    </w:p>
    <w:p w:rsidR="00E50D54" w:rsidRPr="00E50D54" w:rsidRDefault="00E50D54" w:rsidP="00E50D5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b/>
          <w:bCs/>
          <w:sz w:val="24"/>
          <w:szCs w:val="24"/>
          <w:lang w:eastAsia="nl-NL"/>
        </w:rPr>
        <w:t>2.</w:t>
      </w:r>
      <w:r w:rsidRPr="00E50D54">
        <w:rPr>
          <w:rFonts w:ascii="Times New Roman" w:eastAsia="Times New Roman" w:hAnsi="Times New Roman" w:cs="Times New Roman"/>
          <w:sz w:val="24"/>
          <w:szCs w:val="24"/>
          <w:lang w:eastAsia="nl-NL"/>
        </w:rPr>
        <w:t xml:space="preserve"> Provide information on the technical and managerial capabilities of the firm. </w:t>
      </w:r>
      <w:r w:rsidRPr="00E50D54">
        <w:rPr>
          <w:rFonts w:ascii="Times New Roman" w:eastAsia="Times New Roman" w:hAnsi="Times New Roman" w:cs="Times New Roman"/>
          <w:sz w:val="24"/>
          <w:szCs w:val="24"/>
          <w:lang w:val="nl-NL" w:eastAsia="nl-NL"/>
        </w:rPr>
        <w:t>*</w:t>
      </w:r>
    </w:p>
    <w:p w:rsidR="00E50D54" w:rsidRPr="00E50D54" w:rsidRDefault="00E50D54" w:rsidP="00E50D5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b/>
          <w:bCs/>
          <w:sz w:val="24"/>
          <w:szCs w:val="24"/>
          <w:lang w:eastAsia="nl-NL"/>
        </w:rPr>
        <w:t>3.</w:t>
      </w:r>
      <w:r w:rsidRPr="00E50D54">
        <w:rPr>
          <w:rFonts w:ascii="Times New Roman" w:eastAsia="Times New Roman" w:hAnsi="Times New Roman" w:cs="Times New Roman"/>
          <w:sz w:val="24"/>
          <w:szCs w:val="24"/>
          <w:lang w:eastAsia="nl-NL"/>
        </w:rPr>
        <w:t xml:space="preserve"> Provide information on their core business and years in business. </w:t>
      </w:r>
      <w:r w:rsidRPr="00E50D54">
        <w:rPr>
          <w:rFonts w:ascii="Times New Roman" w:eastAsia="Times New Roman" w:hAnsi="Times New Roman" w:cs="Times New Roman"/>
          <w:sz w:val="24"/>
          <w:szCs w:val="24"/>
          <w:lang w:val="nl-NL" w:eastAsia="nl-NL"/>
        </w:rPr>
        <w:t>*</w:t>
      </w:r>
    </w:p>
    <w:p w:rsidR="00E50D54" w:rsidRPr="00E50D54" w:rsidRDefault="00E50D54" w:rsidP="00E50D54">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b/>
          <w:bCs/>
          <w:sz w:val="24"/>
          <w:szCs w:val="24"/>
          <w:lang w:eastAsia="nl-NL"/>
        </w:rPr>
        <w:t>4.</w:t>
      </w:r>
      <w:r w:rsidRPr="00E50D54">
        <w:rPr>
          <w:rFonts w:ascii="Times New Roman" w:eastAsia="Times New Roman" w:hAnsi="Times New Roman" w:cs="Times New Roman"/>
          <w:sz w:val="24"/>
          <w:szCs w:val="24"/>
          <w:lang w:eastAsia="nl-NL"/>
        </w:rPr>
        <w:t xml:space="preserve"> Provide information on the qualifications of key staff. </w:t>
      </w:r>
      <w:r w:rsidRPr="00E50D54">
        <w:rPr>
          <w:rFonts w:ascii="Times New Roman" w:eastAsia="Times New Roman" w:hAnsi="Times New Roman" w:cs="Times New Roman"/>
          <w:sz w:val="24"/>
          <w:szCs w:val="24"/>
          <w:lang w:val="nl-NL" w:eastAsia="nl-NL"/>
        </w:rPr>
        <w:t>*</w:t>
      </w:r>
    </w:p>
    <w:p w:rsidR="00E50D54" w:rsidRPr="00E50D54" w:rsidRDefault="00E50D54" w:rsidP="00E50D54">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E50D54">
        <w:rPr>
          <w:rFonts w:ascii="Times New Roman" w:eastAsia="Times New Roman" w:hAnsi="Times New Roman" w:cs="Times New Roman"/>
          <w:b/>
          <w:bCs/>
          <w:sz w:val="24"/>
          <w:szCs w:val="24"/>
          <w:lang w:eastAsia="nl-NL"/>
        </w:rPr>
        <w:t>5.</w:t>
      </w:r>
      <w:r w:rsidRPr="00E50D54">
        <w:rPr>
          <w:rFonts w:ascii="Times New Roman" w:eastAsia="Times New Roman" w:hAnsi="Times New Roman" w:cs="Times New Roman"/>
          <w:sz w:val="24"/>
          <w:szCs w:val="24"/>
          <w:lang w:eastAsia="nl-NL"/>
        </w:rPr>
        <w:t xml:space="preserve"> Previous experience in Romania would be considered an advantage</w:t>
      </w:r>
    </w:p>
    <w:p w:rsidR="00E50D54" w:rsidRPr="00E50D54" w:rsidRDefault="00E50D54" w:rsidP="00E50D54">
      <w:pPr>
        <w:spacing w:after="0" w:line="240" w:lineRule="auto"/>
        <w:rPr>
          <w:rFonts w:ascii="Times New Roman" w:eastAsia="Times New Roman" w:hAnsi="Times New Roman" w:cs="Times New Roman"/>
          <w:sz w:val="24"/>
          <w:szCs w:val="24"/>
          <w:lang w:val="nl-NL" w:eastAsia="nl-NL"/>
        </w:rPr>
      </w:pPr>
      <w:r w:rsidRPr="00E50D54">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317696"/>
    <w:multiLevelType w:val="multilevel"/>
    <w:tmpl w:val="42BEF6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68826AF"/>
    <w:multiLevelType w:val="multilevel"/>
    <w:tmpl w:val="80466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894339"/>
    <w:multiLevelType w:val="multilevel"/>
    <w:tmpl w:val="2F8EB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0D54"/>
    <w:rsid w:val="00895661"/>
    <w:rsid w:val="00B902C5"/>
    <w:rsid w:val="00C03621"/>
    <w:rsid w:val="00E50D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09E93"/>
  <w15:chartTrackingRefBased/>
  <w15:docId w15:val="{389D9482-3EC5-45EB-860E-EEB216616F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E50D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56299085">
      <w:bodyDiv w:val="1"/>
      <w:marLeft w:val="0"/>
      <w:marRight w:val="0"/>
      <w:marTop w:val="0"/>
      <w:marBottom w:val="0"/>
      <w:divBdr>
        <w:top w:val="none" w:sz="0" w:space="0" w:color="auto"/>
        <w:left w:val="none" w:sz="0" w:space="0" w:color="auto"/>
        <w:bottom w:val="none" w:sz="0" w:space="0" w:color="auto"/>
        <w:right w:val="none" w:sz="0" w:space="0" w:color="auto"/>
      </w:divBdr>
      <w:divsChild>
        <w:div w:id="1726488829">
          <w:marLeft w:val="0"/>
          <w:marRight w:val="0"/>
          <w:marTop w:val="0"/>
          <w:marBottom w:val="0"/>
          <w:divBdr>
            <w:top w:val="none" w:sz="0" w:space="0" w:color="auto"/>
            <w:left w:val="none" w:sz="0" w:space="0" w:color="auto"/>
            <w:bottom w:val="none" w:sz="0" w:space="0" w:color="auto"/>
            <w:right w:val="none" w:sz="0" w:space="0" w:color="auto"/>
          </w:divBdr>
        </w:div>
        <w:div w:id="1014771711">
          <w:marLeft w:val="0"/>
          <w:marRight w:val="0"/>
          <w:marTop w:val="0"/>
          <w:marBottom w:val="0"/>
          <w:divBdr>
            <w:top w:val="none" w:sz="0" w:space="0" w:color="auto"/>
            <w:left w:val="none" w:sz="0" w:space="0" w:color="auto"/>
            <w:bottom w:val="none" w:sz="0" w:space="0" w:color="auto"/>
            <w:right w:val="none" w:sz="0" w:space="0" w:color="auto"/>
          </w:divBdr>
          <w:divsChild>
            <w:div w:id="1821195600">
              <w:marLeft w:val="0"/>
              <w:marRight w:val="0"/>
              <w:marTop w:val="0"/>
              <w:marBottom w:val="0"/>
              <w:divBdr>
                <w:top w:val="none" w:sz="0" w:space="0" w:color="auto"/>
                <w:left w:val="none" w:sz="0" w:space="0" w:color="auto"/>
                <w:bottom w:val="none" w:sz="0" w:space="0" w:color="auto"/>
                <w:right w:val="none" w:sz="0" w:space="0" w:color="auto"/>
              </w:divBdr>
              <w:divsChild>
                <w:div w:id="592319892">
                  <w:marLeft w:val="0"/>
                  <w:marRight w:val="0"/>
                  <w:marTop w:val="0"/>
                  <w:marBottom w:val="0"/>
                  <w:divBdr>
                    <w:top w:val="none" w:sz="0" w:space="0" w:color="auto"/>
                    <w:left w:val="none" w:sz="0" w:space="0" w:color="auto"/>
                    <w:bottom w:val="none" w:sz="0" w:space="0" w:color="auto"/>
                    <w:right w:val="none" w:sz="0" w:space="0" w:color="auto"/>
                  </w:divBdr>
                </w:div>
              </w:divsChild>
            </w:div>
            <w:div w:id="842890236">
              <w:marLeft w:val="0"/>
              <w:marRight w:val="0"/>
              <w:marTop w:val="0"/>
              <w:marBottom w:val="0"/>
              <w:divBdr>
                <w:top w:val="none" w:sz="0" w:space="0" w:color="auto"/>
                <w:left w:val="none" w:sz="0" w:space="0" w:color="auto"/>
                <w:bottom w:val="none" w:sz="0" w:space="0" w:color="auto"/>
                <w:right w:val="none" w:sz="0" w:space="0" w:color="auto"/>
              </w:divBdr>
              <w:divsChild>
                <w:div w:id="809250672">
                  <w:marLeft w:val="0"/>
                  <w:marRight w:val="0"/>
                  <w:marTop w:val="0"/>
                  <w:marBottom w:val="0"/>
                  <w:divBdr>
                    <w:top w:val="none" w:sz="0" w:space="0" w:color="auto"/>
                    <w:left w:val="none" w:sz="0" w:space="0" w:color="auto"/>
                    <w:bottom w:val="none" w:sz="0" w:space="0" w:color="auto"/>
                    <w:right w:val="none" w:sz="0" w:space="0" w:color="auto"/>
                  </w:divBdr>
                </w:div>
                <w:div w:id="1929266979">
                  <w:marLeft w:val="0"/>
                  <w:marRight w:val="0"/>
                  <w:marTop w:val="0"/>
                  <w:marBottom w:val="0"/>
                  <w:divBdr>
                    <w:top w:val="none" w:sz="0" w:space="0" w:color="auto"/>
                    <w:left w:val="none" w:sz="0" w:space="0" w:color="auto"/>
                    <w:bottom w:val="none" w:sz="0" w:space="0" w:color="auto"/>
                    <w:right w:val="none" w:sz="0" w:space="0" w:color="auto"/>
                  </w:divBdr>
                </w:div>
              </w:divsChild>
            </w:div>
            <w:div w:id="825164290">
              <w:marLeft w:val="0"/>
              <w:marRight w:val="0"/>
              <w:marTop w:val="0"/>
              <w:marBottom w:val="0"/>
              <w:divBdr>
                <w:top w:val="none" w:sz="0" w:space="0" w:color="auto"/>
                <w:left w:val="none" w:sz="0" w:space="0" w:color="auto"/>
                <w:bottom w:val="none" w:sz="0" w:space="0" w:color="auto"/>
                <w:right w:val="none" w:sz="0" w:space="0" w:color="auto"/>
              </w:divBdr>
              <w:divsChild>
                <w:div w:id="427820941">
                  <w:marLeft w:val="0"/>
                  <w:marRight w:val="0"/>
                  <w:marTop w:val="0"/>
                  <w:marBottom w:val="0"/>
                  <w:divBdr>
                    <w:top w:val="none" w:sz="0" w:space="0" w:color="auto"/>
                    <w:left w:val="none" w:sz="0" w:space="0" w:color="auto"/>
                    <w:bottom w:val="none" w:sz="0" w:space="0" w:color="auto"/>
                    <w:right w:val="none" w:sz="0" w:space="0" w:color="auto"/>
                  </w:divBdr>
                </w:div>
                <w:div w:id="1138306886">
                  <w:marLeft w:val="0"/>
                  <w:marRight w:val="0"/>
                  <w:marTop w:val="0"/>
                  <w:marBottom w:val="0"/>
                  <w:divBdr>
                    <w:top w:val="none" w:sz="0" w:space="0" w:color="auto"/>
                    <w:left w:val="none" w:sz="0" w:space="0" w:color="auto"/>
                    <w:bottom w:val="none" w:sz="0" w:space="0" w:color="auto"/>
                    <w:right w:val="none" w:sz="0" w:space="0" w:color="auto"/>
                  </w:divBdr>
                </w:div>
              </w:divsChild>
            </w:div>
            <w:div w:id="677122564">
              <w:marLeft w:val="0"/>
              <w:marRight w:val="0"/>
              <w:marTop w:val="0"/>
              <w:marBottom w:val="0"/>
              <w:divBdr>
                <w:top w:val="none" w:sz="0" w:space="0" w:color="auto"/>
                <w:left w:val="none" w:sz="0" w:space="0" w:color="auto"/>
                <w:bottom w:val="none" w:sz="0" w:space="0" w:color="auto"/>
                <w:right w:val="none" w:sz="0" w:space="0" w:color="auto"/>
              </w:divBdr>
              <w:divsChild>
                <w:div w:id="2144689442">
                  <w:marLeft w:val="0"/>
                  <w:marRight w:val="0"/>
                  <w:marTop w:val="0"/>
                  <w:marBottom w:val="0"/>
                  <w:divBdr>
                    <w:top w:val="none" w:sz="0" w:space="0" w:color="auto"/>
                    <w:left w:val="none" w:sz="0" w:space="0" w:color="auto"/>
                    <w:bottom w:val="none" w:sz="0" w:space="0" w:color="auto"/>
                    <w:right w:val="none" w:sz="0" w:space="0" w:color="auto"/>
                  </w:divBdr>
                </w:div>
                <w:div w:id="2126341755">
                  <w:marLeft w:val="0"/>
                  <w:marRight w:val="0"/>
                  <w:marTop w:val="0"/>
                  <w:marBottom w:val="0"/>
                  <w:divBdr>
                    <w:top w:val="none" w:sz="0" w:space="0" w:color="auto"/>
                    <w:left w:val="none" w:sz="0" w:space="0" w:color="auto"/>
                    <w:bottom w:val="none" w:sz="0" w:space="0" w:color="auto"/>
                    <w:right w:val="none" w:sz="0" w:space="0" w:color="auto"/>
                  </w:divBdr>
                </w:div>
              </w:divsChild>
            </w:div>
            <w:div w:id="1305113006">
              <w:marLeft w:val="0"/>
              <w:marRight w:val="0"/>
              <w:marTop w:val="0"/>
              <w:marBottom w:val="0"/>
              <w:divBdr>
                <w:top w:val="none" w:sz="0" w:space="0" w:color="auto"/>
                <w:left w:val="none" w:sz="0" w:space="0" w:color="auto"/>
                <w:bottom w:val="none" w:sz="0" w:space="0" w:color="auto"/>
                <w:right w:val="none" w:sz="0" w:space="0" w:color="auto"/>
              </w:divBdr>
              <w:divsChild>
                <w:div w:id="1105072545">
                  <w:marLeft w:val="0"/>
                  <w:marRight w:val="0"/>
                  <w:marTop w:val="0"/>
                  <w:marBottom w:val="0"/>
                  <w:divBdr>
                    <w:top w:val="none" w:sz="0" w:space="0" w:color="auto"/>
                    <w:left w:val="none" w:sz="0" w:space="0" w:color="auto"/>
                    <w:bottom w:val="none" w:sz="0" w:space="0" w:color="auto"/>
                    <w:right w:val="none" w:sz="0" w:space="0" w:color="auto"/>
                  </w:divBdr>
                </w:div>
                <w:div w:id="1328633247">
                  <w:marLeft w:val="0"/>
                  <w:marRight w:val="0"/>
                  <w:marTop w:val="0"/>
                  <w:marBottom w:val="0"/>
                  <w:divBdr>
                    <w:top w:val="none" w:sz="0" w:space="0" w:color="auto"/>
                    <w:left w:val="none" w:sz="0" w:space="0" w:color="auto"/>
                    <w:bottom w:val="none" w:sz="0" w:space="0" w:color="auto"/>
                    <w:right w:val="none" w:sz="0" w:space="0" w:color="auto"/>
                  </w:divBdr>
                </w:div>
              </w:divsChild>
            </w:div>
            <w:div w:id="1962373468">
              <w:marLeft w:val="0"/>
              <w:marRight w:val="0"/>
              <w:marTop w:val="0"/>
              <w:marBottom w:val="0"/>
              <w:divBdr>
                <w:top w:val="none" w:sz="0" w:space="0" w:color="auto"/>
                <w:left w:val="none" w:sz="0" w:space="0" w:color="auto"/>
                <w:bottom w:val="none" w:sz="0" w:space="0" w:color="auto"/>
                <w:right w:val="none" w:sz="0" w:space="0" w:color="auto"/>
              </w:divBdr>
              <w:divsChild>
                <w:div w:id="1533222478">
                  <w:marLeft w:val="0"/>
                  <w:marRight w:val="0"/>
                  <w:marTop w:val="0"/>
                  <w:marBottom w:val="0"/>
                  <w:divBdr>
                    <w:top w:val="none" w:sz="0" w:space="0" w:color="auto"/>
                    <w:left w:val="none" w:sz="0" w:space="0" w:color="auto"/>
                    <w:bottom w:val="none" w:sz="0" w:space="0" w:color="auto"/>
                    <w:right w:val="none" w:sz="0" w:space="0" w:color="auto"/>
                  </w:divBdr>
                </w:div>
                <w:div w:id="839394176">
                  <w:marLeft w:val="0"/>
                  <w:marRight w:val="0"/>
                  <w:marTop w:val="0"/>
                  <w:marBottom w:val="0"/>
                  <w:divBdr>
                    <w:top w:val="none" w:sz="0" w:space="0" w:color="auto"/>
                    <w:left w:val="none" w:sz="0" w:space="0" w:color="auto"/>
                    <w:bottom w:val="none" w:sz="0" w:space="0" w:color="auto"/>
                    <w:right w:val="none" w:sz="0" w:space="0" w:color="auto"/>
                  </w:divBdr>
                </w:div>
              </w:divsChild>
            </w:div>
            <w:div w:id="2007858302">
              <w:marLeft w:val="0"/>
              <w:marRight w:val="0"/>
              <w:marTop w:val="0"/>
              <w:marBottom w:val="0"/>
              <w:divBdr>
                <w:top w:val="none" w:sz="0" w:space="0" w:color="auto"/>
                <w:left w:val="none" w:sz="0" w:space="0" w:color="auto"/>
                <w:bottom w:val="none" w:sz="0" w:space="0" w:color="auto"/>
                <w:right w:val="none" w:sz="0" w:space="0" w:color="auto"/>
              </w:divBdr>
              <w:divsChild>
                <w:div w:id="2028821984">
                  <w:marLeft w:val="0"/>
                  <w:marRight w:val="0"/>
                  <w:marTop w:val="0"/>
                  <w:marBottom w:val="0"/>
                  <w:divBdr>
                    <w:top w:val="none" w:sz="0" w:space="0" w:color="auto"/>
                    <w:left w:val="none" w:sz="0" w:space="0" w:color="auto"/>
                    <w:bottom w:val="none" w:sz="0" w:space="0" w:color="auto"/>
                    <w:right w:val="none" w:sz="0" w:space="0" w:color="auto"/>
                  </w:divBdr>
                </w:div>
                <w:div w:id="47653029">
                  <w:marLeft w:val="0"/>
                  <w:marRight w:val="0"/>
                  <w:marTop w:val="0"/>
                  <w:marBottom w:val="0"/>
                  <w:divBdr>
                    <w:top w:val="none" w:sz="0" w:space="0" w:color="auto"/>
                    <w:left w:val="none" w:sz="0" w:space="0" w:color="auto"/>
                    <w:bottom w:val="none" w:sz="0" w:space="0" w:color="auto"/>
                    <w:right w:val="none" w:sz="0" w:space="0" w:color="auto"/>
                  </w:divBdr>
                </w:div>
              </w:divsChild>
            </w:div>
            <w:div w:id="868376486">
              <w:marLeft w:val="0"/>
              <w:marRight w:val="0"/>
              <w:marTop w:val="0"/>
              <w:marBottom w:val="0"/>
              <w:divBdr>
                <w:top w:val="none" w:sz="0" w:space="0" w:color="auto"/>
                <w:left w:val="none" w:sz="0" w:space="0" w:color="auto"/>
                <w:bottom w:val="none" w:sz="0" w:space="0" w:color="auto"/>
                <w:right w:val="none" w:sz="0" w:space="0" w:color="auto"/>
              </w:divBdr>
              <w:divsChild>
                <w:div w:id="133723299">
                  <w:marLeft w:val="0"/>
                  <w:marRight w:val="0"/>
                  <w:marTop w:val="0"/>
                  <w:marBottom w:val="0"/>
                  <w:divBdr>
                    <w:top w:val="none" w:sz="0" w:space="0" w:color="auto"/>
                    <w:left w:val="none" w:sz="0" w:space="0" w:color="auto"/>
                    <w:bottom w:val="none" w:sz="0" w:space="0" w:color="auto"/>
                    <w:right w:val="none" w:sz="0" w:space="0" w:color="auto"/>
                  </w:divBdr>
                </w:div>
                <w:div w:id="1041436561">
                  <w:marLeft w:val="0"/>
                  <w:marRight w:val="0"/>
                  <w:marTop w:val="0"/>
                  <w:marBottom w:val="0"/>
                  <w:divBdr>
                    <w:top w:val="none" w:sz="0" w:space="0" w:color="auto"/>
                    <w:left w:val="none" w:sz="0" w:space="0" w:color="auto"/>
                    <w:bottom w:val="none" w:sz="0" w:space="0" w:color="auto"/>
                    <w:right w:val="none" w:sz="0" w:space="0" w:color="auto"/>
                  </w:divBdr>
                </w:div>
              </w:divsChild>
            </w:div>
            <w:div w:id="2081636681">
              <w:marLeft w:val="0"/>
              <w:marRight w:val="0"/>
              <w:marTop w:val="0"/>
              <w:marBottom w:val="0"/>
              <w:divBdr>
                <w:top w:val="none" w:sz="0" w:space="0" w:color="auto"/>
                <w:left w:val="none" w:sz="0" w:space="0" w:color="auto"/>
                <w:bottom w:val="none" w:sz="0" w:space="0" w:color="auto"/>
                <w:right w:val="none" w:sz="0" w:space="0" w:color="auto"/>
              </w:divBdr>
            </w:div>
            <w:div w:id="2146048667">
              <w:marLeft w:val="0"/>
              <w:marRight w:val="0"/>
              <w:marTop w:val="0"/>
              <w:marBottom w:val="0"/>
              <w:divBdr>
                <w:top w:val="none" w:sz="0" w:space="0" w:color="auto"/>
                <w:left w:val="none" w:sz="0" w:space="0" w:color="auto"/>
                <w:bottom w:val="none" w:sz="0" w:space="0" w:color="auto"/>
                <w:right w:val="none" w:sz="0" w:space="0" w:color="auto"/>
              </w:divBdr>
              <w:divsChild>
                <w:div w:id="440105317">
                  <w:marLeft w:val="0"/>
                  <w:marRight w:val="0"/>
                  <w:marTop w:val="0"/>
                  <w:marBottom w:val="0"/>
                  <w:divBdr>
                    <w:top w:val="none" w:sz="0" w:space="0" w:color="auto"/>
                    <w:left w:val="none" w:sz="0" w:space="0" w:color="auto"/>
                    <w:bottom w:val="none" w:sz="0" w:space="0" w:color="auto"/>
                    <w:right w:val="none" w:sz="0" w:space="0" w:color="auto"/>
                  </w:divBdr>
                </w:div>
                <w:div w:id="116774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5D5F2A2B</Template>
  <TotalTime>1</TotalTime>
  <Pages>3</Pages>
  <Words>598</Words>
  <Characters>3291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2020-02-24T14:46:00Z</dcterms:created>
  <dcterms:modified xsi:type="dcterms:W3CDTF">2020-02-24T15:21:00Z</dcterms:modified>
</cp:coreProperties>
</file>