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1266337</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Public Expenditure Reviews of the Water Sector in select countries in Africa (Kenya, Mozambique, Nigeria and Sierra Leone)</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10-Jan-2020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23-Jan-2020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spacing w:line="280" w:lineRule="atLeast"/>
        <w:ind w:right="0"/>
        <w:jc w:val="left"/>
        <w:rPr>
          <w:rFonts w:ascii="Times" w:hAnsi="Times"/>
          <w:sz w:val="24"/>
          <w:szCs w:val="24"/>
          <w:rtl w:val="0"/>
        </w:rPr>
      </w:pPr>
      <w:r>
        <w:rPr>
          <w:rFonts w:ascii="Times" w:hAnsi="Times"/>
          <w:sz w:val="24"/>
          <w:szCs w:val="24"/>
          <w:rtl w:val="0"/>
        </w:rPr>
        <w:t>KE - Kenya</w:t>
      </w:r>
    </w:p>
    <w:p>
      <w:pPr>
        <w:pStyle w:val="Default"/>
        <w:numPr>
          <w:ilvl w:val="0"/>
          <w:numId w:val="2"/>
        </w:numPr>
        <w:bidi w:val="0"/>
        <w:spacing w:line="280" w:lineRule="atLeast"/>
        <w:ind w:right="0"/>
        <w:jc w:val="left"/>
        <w:rPr>
          <w:rFonts w:ascii="Times" w:hAnsi="Times"/>
          <w:sz w:val="24"/>
          <w:szCs w:val="24"/>
          <w:rtl w:val="0"/>
          <w:lang w:val="pt-PT"/>
        </w:rPr>
      </w:pPr>
      <w:r>
        <w:rPr>
          <w:rFonts w:ascii="Times" w:hAnsi="Times"/>
          <w:sz w:val="24"/>
          <w:szCs w:val="24"/>
          <w:rtl w:val="0"/>
          <w:lang w:val="pt-PT"/>
        </w:rPr>
        <w:t>MZ - Mozambique</w:t>
      </w:r>
    </w:p>
    <w:p>
      <w:pPr>
        <w:pStyle w:val="Default"/>
        <w:numPr>
          <w:ilvl w:val="0"/>
          <w:numId w:val="2"/>
        </w:numPr>
        <w:bidi w:val="0"/>
        <w:spacing w:line="280" w:lineRule="atLeast"/>
        <w:ind w:right="0"/>
        <w:jc w:val="left"/>
        <w:rPr>
          <w:rFonts w:ascii="Times" w:hAnsi="Times"/>
          <w:sz w:val="24"/>
          <w:szCs w:val="24"/>
          <w:rtl w:val="0"/>
          <w:lang w:val="nl-NL"/>
        </w:rPr>
      </w:pPr>
      <w:r>
        <w:rPr>
          <w:rFonts w:ascii="Times" w:hAnsi="Times"/>
          <w:sz w:val="24"/>
          <w:szCs w:val="24"/>
          <w:rtl w:val="0"/>
          <w:lang w:val="nl-NL"/>
        </w:rPr>
        <w:t>NG - Nigeria</w:t>
      </w:r>
    </w:p>
    <w:p>
      <w:pPr>
        <w:pStyle w:val="Default"/>
        <w:numPr>
          <w:ilvl w:val="0"/>
          <w:numId w:val="2"/>
        </w:numPr>
        <w:bidi w:val="0"/>
        <w:spacing w:line="280" w:lineRule="atLeast"/>
        <w:ind w:right="0"/>
        <w:jc w:val="left"/>
        <w:rPr>
          <w:rFonts w:ascii="Times" w:hAnsi="Times"/>
          <w:sz w:val="24"/>
          <w:szCs w:val="24"/>
          <w:rtl w:val="0"/>
          <w:lang w:val="it-IT"/>
        </w:rPr>
      </w:pPr>
      <w:r>
        <w:rPr>
          <w:rFonts w:ascii="Times" w:hAnsi="Times"/>
          <w:sz w:val="24"/>
          <w:szCs w:val="24"/>
          <w:rtl w:val="0"/>
          <w:lang w:val="it-IT"/>
        </w:rPr>
        <w:t>SL - Sierra Leone</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spacing w:line="280" w:lineRule="atLeast"/>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TF0B1556 - Public Expenditure Review in Water (Global)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rPr>
        <w:t>Individual/Firm</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 Public Expenditure Reviews of the Water Sector in select countries in Africa (Kenya, Mozambique, Nigeria and Sierra Leone)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Countries: two or more of the countries listed above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Duration: March 2, 2020- July 31th, 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Water GP of the World Bank is aiming to conduct Public Expenditure Reviews (PER) in the above countries to better understand how public funds are being allocated and spend in the water sector. The Water sector includes all its subsectors such as water supply and sanitation (WSS) in rural and urban areas, water resources management (WRM) and irrigation and hydropower wherever relevant. The planned PER for each country will gather the necessary data and conduct subsequent analysis of how well the water sector is meeting the countrys sector development objectives of providing efficient, sustainable service for the entire population as well as to ensure integrated management of water resources in a sustainable manner.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It should be noted that this PER is intended as guide to understanding the funding, financing and efficiency gaps in the water sector from a macroeconomic perspective and not conceived as a water sector institutional review.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 each country, the main objectives of the planned PER are: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1. To identify strategic programs and activities in the water sector, consistent with its other objectives particularly those related to macroeconomic stability and public financial management</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2. To make assessment of the funding gaps and efficiency gaps (both allocative efficiency and technical efficiency) in the water sector and develop appropriate polices for improving efficiency and effective channelization of financial resources to reach agreed sector goals.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3. To support the design and delivery of effective water services.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Within the sector, WSS and WRM and their subcomponents must be disaggregated. Often in many countries, many ministries and departments such as agriculture, energy, local government and health carry forward some of the functions of in water subsectors such as irrigation, hydropower and sanitation. In such cases, proper functional and economic classification need to be followed to account for these expenditures. In those countries where devolution of funds, and possibly functions and functionaries have taken place to lower tiers of government, whenever data allow, the sectoral allocations and expenditures should include own revenues as well.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scope of analysis is expected to be as rigorous and in-depth as the data allows. At a minimum, it is expected that the analysis answers the following questions: (i) how are public funds spent?; (ii) how well are they spent;, (iii) what are the funding gaps and efficiency gaps in the sector that prevent the sector from reaching established goals set by the country through national strategies as well as goals agreed upon as part of the SDGs; and (iv) given the sector goals, provide an outline of the funding gaps in the short to medium run.</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PER for two or more countries will be combined in one single assignment though the exact configuration of countries remains to be determined. This assignment is meant to be an intense and rather short exercise and the firm should be able to mobilize a team consisting of international and local experts quickly. Partnership between leading international and national experts is encouraged.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can indicate their interest in two or more countries together where they have presence or identified partnerships. Interested firms must provide information indicating that they are qualified to perform the services (brochures, description of similar assignments, experience in similar conditions, availability of appropriate skills among staff, etc. for firms; CV and cover letter for individuals). The team composition and the expected level of effort needs to be clearly specified. Please note that the total size of all attachments should be less than 5MB. Consultants may associate to enhance their qualifications. There is a possibility that other countries will be added to the assignment depending on business needs.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Advanced understanding of Water sector issues and program design issues in low and middle-income countries in Africa. Water sector or any of its subsectors should be one the focus business areas of the firm.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firm.Demonstrable ability to rapidly mobilize a team of highly qualified experts in relevant areas such as public finance with strong local knowledge and networks.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Demonstrable skills and experience in analyzing public expenditures and associated research, preferably in Africa and Asia. Experience in undertaking public expenditure reviews in the water sector or any related infrastructure sectors such as energy, transport, agriculture and so will be considered a plus.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spacing w:line="280" w:lineRule="atLeast"/>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