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5F3" w:rsidRPr="003E05F3" w:rsidRDefault="003E05F3" w:rsidP="003E05F3">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E05F3">
        <w:rPr>
          <w:rFonts w:ascii="Times New Roman" w:eastAsia="Times New Roman" w:hAnsi="Times New Roman" w:cs="Times New Roman"/>
          <w:sz w:val="24"/>
          <w:szCs w:val="24"/>
          <w:lang w:eastAsia="nl-NL"/>
        </w:rPr>
        <w:t>equest for expression of interest for selection # 1265055</w:t>
      </w:r>
    </w:p>
    <w:p w:rsidR="003E05F3" w:rsidRDefault="003E05F3" w:rsidP="003E05F3">
      <w:pPr>
        <w:spacing w:after="0" w:line="240" w:lineRule="auto"/>
        <w:rPr>
          <w:rFonts w:ascii="Times New Roman" w:eastAsia="Times New Roman" w:hAnsi="Times New Roman" w:cs="Times New Roman"/>
          <w:sz w:val="24"/>
          <w:szCs w:val="24"/>
          <w:lang w:eastAsia="nl-NL"/>
        </w:rPr>
      </w:pP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Assignment Title</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bookmarkStart w:id="0" w:name="_GoBack"/>
      <w:r w:rsidRPr="003E05F3">
        <w:rPr>
          <w:rFonts w:ascii="Times New Roman" w:eastAsia="Times New Roman" w:hAnsi="Times New Roman" w:cs="Times New Roman"/>
          <w:sz w:val="24"/>
          <w:szCs w:val="24"/>
          <w:lang w:eastAsia="nl-NL"/>
        </w:rPr>
        <w:t>Chemical status assessment methodology reflecting the impacts of the climate changes on the status of surface water including analysis of chemical pressure, impacts, risks and status</w:t>
      </w:r>
    </w:p>
    <w:bookmarkEnd w:id="0"/>
    <w:p w:rsidR="003E05F3" w:rsidRDefault="003E05F3" w:rsidP="003E05F3">
      <w:pPr>
        <w:spacing w:after="0" w:line="240" w:lineRule="auto"/>
        <w:rPr>
          <w:rFonts w:ascii="Times New Roman" w:eastAsia="Times New Roman" w:hAnsi="Times New Roman" w:cs="Times New Roman"/>
          <w:sz w:val="24"/>
          <w:szCs w:val="24"/>
          <w:lang w:eastAsia="nl-NL"/>
        </w:rPr>
      </w:pP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Publication Date</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16-Oct-2019</w:t>
      </w:r>
    </w:p>
    <w:p w:rsidR="003E05F3" w:rsidRDefault="003E05F3" w:rsidP="003E05F3">
      <w:pPr>
        <w:spacing w:after="0" w:line="240" w:lineRule="auto"/>
        <w:rPr>
          <w:rFonts w:ascii="Times New Roman" w:eastAsia="Times New Roman" w:hAnsi="Times New Roman" w:cs="Times New Roman"/>
          <w:sz w:val="24"/>
          <w:szCs w:val="24"/>
          <w:lang w:eastAsia="nl-NL"/>
        </w:rPr>
      </w:pP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Expression of Interest Deadline</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31-Oct-2019 at 11:59:59 PM (Eastern Time – Washington D.C.)</w:t>
      </w:r>
    </w:p>
    <w:p w:rsidR="003E05F3" w:rsidRDefault="003E05F3" w:rsidP="003E05F3">
      <w:pPr>
        <w:spacing w:after="0" w:line="240" w:lineRule="auto"/>
        <w:rPr>
          <w:rFonts w:ascii="Times New Roman" w:eastAsia="Times New Roman" w:hAnsi="Times New Roman" w:cs="Times New Roman"/>
          <w:sz w:val="24"/>
          <w:szCs w:val="24"/>
          <w:lang w:eastAsia="nl-NL"/>
        </w:rPr>
      </w:pP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Language of Notice</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English</w:t>
      </w:r>
    </w:p>
    <w:p w:rsidR="003E05F3" w:rsidRDefault="003E05F3" w:rsidP="003E05F3">
      <w:pPr>
        <w:spacing w:after="0" w:line="240" w:lineRule="auto"/>
        <w:rPr>
          <w:rFonts w:ascii="Times New Roman" w:eastAsia="Times New Roman" w:hAnsi="Times New Roman" w:cs="Times New Roman"/>
          <w:sz w:val="24"/>
          <w:szCs w:val="24"/>
          <w:lang w:eastAsia="nl-NL"/>
        </w:rPr>
      </w:pP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xml:space="preserve">Selection Notice </w:t>
      </w:r>
    </w:p>
    <w:p w:rsidR="003E05F3" w:rsidRPr="003E05F3" w:rsidRDefault="003E05F3" w:rsidP="003E05F3">
      <w:pPr>
        <w:spacing w:after="0"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Assignment Country</w:t>
      </w:r>
    </w:p>
    <w:p w:rsidR="003E05F3" w:rsidRPr="003E05F3" w:rsidRDefault="003E05F3" w:rsidP="003E05F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BG - Bulgaria</w:t>
      </w:r>
    </w:p>
    <w:p w:rsidR="003E05F3" w:rsidRPr="003E05F3" w:rsidRDefault="003E05F3" w:rsidP="003E05F3">
      <w:pPr>
        <w:spacing w:after="0"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Funding Sources</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xml:space="preserve">The World Bank Group intends to finance the assignment/services under: </w:t>
      </w:r>
    </w:p>
    <w:p w:rsidR="003E05F3" w:rsidRPr="003E05F3" w:rsidRDefault="003E05F3" w:rsidP="003E05F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BB - BANK BUDGET</w:t>
      </w:r>
    </w:p>
    <w:p w:rsidR="003E05F3" w:rsidRPr="003E05F3" w:rsidRDefault="003E05F3" w:rsidP="003E05F3">
      <w:pPr>
        <w:spacing w:after="0"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Individual/Firm</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xml:space="preserve">The consultant will be a firm. </w:t>
      </w:r>
    </w:p>
    <w:p w:rsidR="003E05F3" w:rsidRDefault="003E05F3" w:rsidP="003E05F3">
      <w:pPr>
        <w:spacing w:after="0" w:line="240" w:lineRule="auto"/>
        <w:rPr>
          <w:rFonts w:ascii="Times New Roman" w:eastAsia="Times New Roman" w:hAnsi="Times New Roman" w:cs="Times New Roman"/>
          <w:sz w:val="24"/>
          <w:szCs w:val="24"/>
          <w:lang w:eastAsia="nl-NL"/>
        </w:rPr>
      </w:pP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 xml:space="preserve">Assignment Description </w:t>
      </w:r>
    </w:p>
    <w:p w:rsidR="003E05F3" w:rsidRPr="003E05F3" w:rsidRDefault="003E05F3" w:rsidP="003E05F3">
      <w:pPr>
        <w:spacing w:after="0" w:line="240" w:lineRule="auto"/>
        <w:rPr>
          <w:rFonts w:ascii="Times New Roman" w:eastAsia="Times New Roman" w:hAnsi="Times New Roman" w:cs="Times New Roman"/>
          <w:sz w:val="24"/>
          <w:szCs w:val="24"/>
          <w:lang w:eastAsia="nl-NL"/>
        </w:rPr>
      </w:pPr>
      <w:r w:rsidRPr="003E05F3">
        <w:rPr>
          <w:rFonts w:ascii="Times New Roman" w:eastAsia="Times New Roman" w:hAnsi="Times New Roman" w:cs="Times New Roman"/>
          <w:sz w:val="24"/>
          <w:szCs w:val="24"/>
          <w:lang w:eastAsia="nl-NL"/>
        </w:rPr>
        <w:t>SELECTION FOR CONSULTANTS BY THE WORLD BANK GROUP</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REQUEST FOR EXPRESSIONS OF INTEREST</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Electronic Submissions through World Bank Group eConsultant2</w:t>
      </w:r>
      <w:r w:rsidRPr="003E05F3">
        <w:rPr>
          <w:rFonts w:ascii="Times New Roman" w:eastAsia="Times New Roman" w:hAnsi="Times New Roman" w:cs="Times New Roman"/>
          <w:sz w:val="24"/>
          <w:szCs w:val="24"/>
          <w:lang w:eastAsia="nl-NL"/>
        </w:rPr>
        <w:br/>
        <w:t>https://wbgeconsult2.worldbank.org/wbgec/index.html</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ASSIGNMENT OVERVIEW</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Assignment Title: 1265055 - Chemical status assessment methodology reflecting the impacts of the climate changes on the status of surface water including analysis of chemical pressure, impacts, risks and status</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Assignment Countries:</w:t>
      </w:r>
      <w:r w:rsidRPr="003E05F3">
        <w:rPr>
          <w:rFonts w:ascii="Times New Roman" w:eastAsia="Times New Roman" w:hAnsi="Times New Roman" w:cs="Times New Roman"/>
          <w:sz w:val="24"/>
          <w:szCs w:val="24"/>
          <w:lang w:eastAsia="nl-NL"/>
        </w:rPr>
        <w:br/>
        <w:t>- Bulgaria</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ASSIGNMENT DESCRIPTION</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lastRenderedPageBreak/>
        <w:br/>
        <w:t>The assignment envisages five main activities as follows:</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 xml:space="preserve">Activity 1. Pressure and impact analysis taking into account new priority pollutants included in Directive 2013/39/EC and new industrial activities. </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Activity 2. Chemical Status assessment methodology</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Activity 3: Training of experts from River Basin Directorates (RBDs) on the application of developed methodology for chemical status assessment.</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Activity 4. Assessment of chemical status of water bodies in the country based on defined background concentrations, refined methodologies for chemical status assessment and available results.</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Activity 5. Proposal for new monitoring programs including new monitoring points and pollutants for measurement. Critical evaluation of concentration of pollutants that has never been introduced in the country and never measured above EQS and proposal for their elimination from monitoring programs.</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FUNDING SOURCE</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The World Bank Group intends to finance the assignment / services described below under the following:</w:t>
      </w:r>
      <w:r w:rsidRPr="003E05F3">
        <w:rPr>
          <w:rFonts w:ascii="Times New Roman" w:eastAsia="Times New Roman" w:hAnsi="Times New Roman" w:cs="Times New Roman"/>
          <w:sz w:val="24"/>
          <w:szCs w:val="24"/>
          <w:lang w:eastAsia="nl-NL"/>
        </w:rPr>
        <w:br/>
        <w:t>- BANK BUDGET</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INDIVIDUAL / FIRM PROFILE</w:t>
      </w:r>
      <w:r w:rsidRPr="003E05F3">
        <w:rPr>
          <w:rFonts w:ascii="Times New Roman" w:eastAsia="Times New Roman" w:hAnsi="Times New Roman" w:cs="Times New Roman"/>
          <w:sz w:val="24"/>
          <w:szCs w:val="24"/>
          <w:lang w:eastAsia="nl-NL"/>
        </w:rPr>
        <w:br/>
        <w:t xml:space="preserve">The consultant will be a firm. </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SUBMISSION REQUIREMENTS</w:t>
      </w:r>
      <w:r w:rsidRPr="003E05F3">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Interested firms are hereby invited to submit expressions of interest.</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br/>
        <w:t>NOTES</w:t>
      </w:r>
      <w:r w:rsidRPr="003E05F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3E05F3">
        <w:rPr>
          <w:rFonts w:ascii="Times New Roman" w:eastAsia="Times New Roman" w:hAnsi="Times New Roman" w:cs="Times New Roman"/>
          <w:sz w:val="24"/>
          <w:szCs w:val="24"/>
          <w:lang w:eastAsia="nl-NL"/>
        </w:rPr>
        <w:br/>
      </w:r>
      <w:r w:rsidRPr="003E05F3">
        <w:rPr>
          <w:rFonts w:ascii="Times New Roman" w:eastAsia="Times New Roman" w:hAnsi="Times New Roman" w:cs="Times New Roman"/>
          <w:sz w:val="24"/>
          <w:szCs w:val="24"/>
          <w:lang w:eastAsia="nl-NL"/>
        </w:rPr>
        <w:lastRenderedPageBreak/>
        <w:br/>
        <w:t>Only those firms which have been shortlisted will receive notification. No debrief will be provided to firms which have not been shortlisted.</w:t>
      </w:r>
    </w:p>
    <w:p w:rsidR="003E05F3" w:rsidRPr="003E05F3" w:rsidRDefault="003E05F3" w:rsidP="003E05F3">
      <w:pPr>
        <w:spacing w:after="0"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Attachments</w:t>
      </w:r>
    </w:p>
    <w:p w:rsidR="003E05F3" w:rsidRPr="003E05F3" w:rsidRDefault="003E05F3" w:rsidP="003E05F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3E05F3">
          <w:rPr>
            <w:rFonts w:ascii="Times New Roman" w:eastAsia="Times New Roman" w:hAnsi="Times New Roman" w:cs="Times New Roman"/>
            <w:color w:val="0000FF"/>
            <w:sz w:val="24"/>
            <w:szCs w:val="24"/>
            <w:u w:val="single"/>
            <w:lang w:val="nl-NL" w:eastAsia="nl-NL"/>
          </w:rPr>
          <w:t>Optional TOR File</w:t>
        </w:r>
      </w:hyperlink>
    </w:p>
    <w:p w:rsidR="003E05F3" w:rsidRPr="003E05F3" w:rsidRDefault="003E05F3" w:rsidP="003E05F3">
      <w:pPr>
        <w:spacing w:after="0"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 xml:space="preserve">Qualification Criteria </w:t>
      </w:r>
    </w:p>
    <w:p w:rsidR="003E05F3" w:rsidRPr="003E05F3" w:rsidRDefault="003E05F3" w:rsidP="003E05F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b/>
          <w:bCs/>
          <w:sz w:val="24"/>
          <w:szCs w:val="24"/>
          <w:lang w:eastAsia="nl-NL"/>
        </w:rPr>
        <w:t>1.</w:t>
      </w:r>
      <w:r w:rsidRPr="003E05F3">
        <w:rPr>
          <w:rFonts w:ascii="Times New Roman" w:eastAsia="Times New Roman" w:hAnsi="Times New Roman" w:cs="Times New Roman"/>
          <w:sz w:val="24"/>
          <w:szCs w:val="24"/>
          <w:lang w:eastAsia="nl-NL"/>
        </w:rPr>
        <w:t xml:space="preserve"> Provide information showing that they are qualified in the field of the assignment. </w:t>
      </w:r>
      <w:r w:rsidRPr="003E05F3">
        <w:rPr>
          <w:rFonts w:ascii="Times New Roman" w:eastAsia="Times New Roman" w:hAnsi="Times New Roman" w:cs="Times New Roman"/>
          <w:sz w:val="24"/>
          <w:szCs w:val="24"/>
          <w:lang w:val="nl-NL" w:eastAsia="nl-NL"/>
        </w:rPr>
        <w:t>*</w:t>
      </w:r>
    </w:p>
    <w:p w:rsidR="003E05F3" w:rsidRPr="003E05F3" w:rsidRDefault="003E05F3" w:rsidP="003E05F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b/>
          <w:bCs/>
          <w:sz w:val="24"/>
          <w:szCs w:val="24"/>
          <w:lang w:eastAsia="nl-NL"/>
        </w:rPr>
        <w:t>2.</w:t>
      </w:r>
      <w:r w:rsidRPr="003E05F3">
        <w:rPr>
          <w:rFonts w:ascii="Times New Roman" w:eastAsia="Times New Roman" w:hAnsi="Times New Roman" w:cs="Times New Roman"/>
          <w:sz w:val="24"/>
          <w:szCs w:val="24"/>
          <w:lang w:eastAsia="nl-NL"/>
        </w:rPr>
        <w:t xml:space="preserve"> Provide information on the technical and managerial capabilities of the firm. </w:t>
      </w:r>
      <w:r w:rsidRPr="003E05F3">
        <w:rPr>
          <w:rFonts w:ascii="Times New Roman" w:eastAsia="Times New Roman" w:hAnsi="Times New Roman" w:cs="Times New Roman"/>
          <w:sz w:val="24"/>
          <w:szCs w:val="24"/>
          <w:lang w:val="nl-NL" w:eastAsia="nl-NL"/>
        </w:rPr>
        <w:t>*</w:t>
      </w:r>
    </w:p>
    <w:p w:rsidR="003E05F3" w:rsidRPr="003E05F3" w:rsidRDefault="003E05F3" w:rsidP="003E05F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b/>
          <w:bCs/>
          <w:sz w:val="24"/>
          <w:szCs w:val="24"/>
          <w:lang w:eastAsia="nl-NL"/>
        </w:rPr>
        <w:t>3.</w:t>
      </w:r>
      <w:r w:rsidRPr="003E05F3">
        <w:rPr>
          <w:rFonts w:ascii="Times New Roman" w:eastAsia="Times New Roman" w:hAnsi="Times New Roman" w:cs="Times New Roman"/>
          <w:sz w:val="24"/>
          <w:szCs w:val="24"/>
          <w:lang w:eastAsia="nl-NL"/>
        </w:rPr>
        <w:t xml:space="preserve"> Provide information on their core business and years in business. </w:t>
      </w:r>
      <w:r w:rsidRPr="003E05F3">
        <w:rPr>
          <w:rFonts w:ascii="Times New Roman" w:eastAsia="Times New Roman" w:hAnsi="Times New Roman" w:cs="Times New Roman"/>
          <w:sz w:val="24"/>
          <w:szCs w:val="24"/>
          <w:lang w:val="nl-NL" w:eastAsia="nl-NL"/>
        </w:rPr>
        <w:t>*</w:t>
      </w:r>
    </w:p>
    <w:p w:rsidR="003E05F3" w:rsidRPr="003E05F3" w:rsidRDefault="003E05F3" w:rsidP="003E05F3">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b/>
          <w:bCs/>
          <w:sz w:val="24"/>
          <w:szCs w:val="24"/>
          <w:lang w:eastAsia="nl-NL"/>
        </w:rPr>
        <w:t>4.</w:t>
      </w:r>
      <w:r w:rsidRPr="003E05F3">
        <w:rPr>
          <w:rFonts w:ascii="Times New Roman" w:eastAsia="Times New Roman" w:hAnsi="Times New Roman" w:cs="Times New Roman"/>
          <w:sz w:val="24"/>
          <w:szCs w:val="24"/>
          <w:lang w:eastAsia="nl-NL"/>
        </w:rPr>
        <w:t xml:space="preserve"> Provide information on the qualifications of key staff. </w:t>
      </w:r>
      <w:r w:rsidRPr="003E05F3">
        <w:rPr>
          <w:rFonts w:ascii="Times New Roman" w:eastAsia="Times New Roman" w:hAnsi="Times New Roman" w:cs="Times New Roman"/>
          <w:sz w:val="24"/>
          <w:szCs w:val="24"/>
          <w:lang w:val="nl-NL" w:eastAsia="nl-NL"/>
        </w:rPr>
        <w:t>*</w:t>
      </w:r>
    </w:p>
    <w:p w:rsidR="003E05F3" w:rsidRPr="003E05F3" w:rsidRDefault="003E05F3" w:rsidP="003E05F3">
      <w:pPr>
        <w:spacing w:after="0" w:line="240" w:lineRule="auto"/>
        <w:rPr>
          <w:rFonts w:ascii="Times New Roman" w:eastAsia="Times New Roman" w:hAnsi="Times New Roman" w:cs="Times New Roman"/>
          <w:sz w:val="24"/>
          <w:szCs w:val="24"/>
          <w:lang w:val="nl-NL" w:eastAsia="nl-NL"/>
        </w:rPr>
      </w:pPr>
      <w:r w:rsidRPr="003E05F3">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779F5"/>
    <w:multiLevelType w:val="multilevel"/>
    <w:tmpl w:val="235C0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A0375E"/>
    <w:multiLevelType w:val="multilevel"/>
    <w:tmpl w:val="AAB43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106ADE"/>
    <w:multiLevelType w:val="multilevel"/>
    <w:tmpl w:val="06706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D630E4"/>
    <w:multiLevelType w:val="multilevel"/>
    <w:tmpl w:val="8E46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5F3"/>
    <w:rsid w:val="003E05F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CE7B3"/>
  <w15:chartTrackingRefBased/>
  <w15:docId w15:val="{1271DCE3-346C-4546-BABB-00DF678C3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05F3"/>
    <w:rPr>
      <w:color w:val="0000FF"/>
      <w:u w:val="single"/>
    </w:rPr>
  </w:style>
  <w:style w:type="character" w:customStyle="1" w:styleId="required">
    <w:name w:val="required"/>
    <w:basedOn w:val="DefaultParagraphFont"/>
    <w:rsid w:val="003E05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299686">
      <w:bodyDiv w:val="1"/>
      <w:marLeft w:val="0"/>
      <w:marRight w:val="0"/>
      <w:marTop w:val="0"/>
      <w:marBottom w:val="0"/>
      <w:divBdr>
        <w:top w:val="none" w:sz="0" w:space="0" w:color="auto"/>
        <w:left w:val="none" w:sz="0" w:space="0" w:color="auto"/>
        <w:bottom w:val="none" w:sz="0" w:space="0" w:color="auto"/>
        <w:right w:val="none" w:sz="0" w:space="0" w:color="auto"/>
      </w:divBdr>
      <w:divsChild>
        <w:div w:id="1992905832">
          <w:marLeft w:val="0"/>
          <w:marRight w:val="0"/>
          <w:marTop w:val="0"/>
          <w:marBottom w:val="0"/>
          <w:divBdr>
            <w:top w:val="none" w:sz="0" w:space="0" w:color="auto"/>
            <w:left w:val="none" w:sz="0" w:space="0" w:color="auto"/>
            <w:bottom w:val="none" w:sz="0" w:space="0" w:color="auto"/>
            <w:right w:val="none" w:sz="0" w:space="0" w:color="auto"/>
          </w:divBdr>
        </w:div>
        <w:div w:id="1363705232">
          <w:marLeft w:val="0"/>
          <w:marRight w:val="0"/>
          <w:marTop w:val="0"/>
          <w:marBottom w:val="0"/>
          <w:divBdr>
            <w:top w:val="none" w:sz="0" w:space="0" w:color="auto"/>
            <w:left w:val="none" w:sz="0" w:space="0" w:color="auto"/>
            <w:bottom w:val="none" w:sz="0" w:space="0" w:color="auto"/>
            <w:right w:val="none" w:sz="0" w:space="0" w:color="auto"/>
          </w:divBdr>
          <w:divsChild>
            <w:div w:id="628125800">
              <w:marLeft w:val="0"/>
              <w:marRight w:val="0"/>
              <w:marTop w:val="0"/>
              <w:marBottom w:val="0"/>
              <w:divBdr>
                <w:top w:val="none" w:sz="0" w:space="0" w:color="auto"/>
                <w:left w:val="none" w:sz="0" w:space="0" w:color="auto"/>
                <w:bottom w:val="none" w:sz="0" w:space="0" w:color="auto"/>
                <w:right w:val="none" w:sz="0" w:space="0" w:color="auto"/>
              </w:divBdr>
              <w:divsChild>
                <w:div w:id="722212830">
                  <w:marLeft w:val="0"/>
                  <w:marRight w:val="0"/>
                  <w:marTop w:val="0"/>
                  <w:marBottom w:val="0"/>
                  <w:divBdr>
                    <w:top w:val="none" w:sz="0" w:space="0" w:color="auto"/>
                    <w:left w:val="none" w:sz="0" w:space="0" w:color="auto"/>
                    <w:bottom w:val="none" w:sz="0" w:space="0" w:color="auto"/>
                    <w:right w:val="none" w:sz="0" w:space="0" w:color="auto"/>
                  </w:divBdr>
                </w:div>
              </w:divsChild>
            </w:div>
            <w:div w:id="1270965655">
              <w:marLeft w:val="0"/>
              <w:marRight w:val="0"/>
              <w:marTop w:val="0"/>
              <w:marBottom w:val="0"/>
              <w:divBdr>
                <w:top w:val="none" w:sz="0" w:space="0" w:color="auto"/>
                <w:left w:val="none" w:sz="0" w:space="0" w:color="auto"/>
                <w:bottom w:val="none" w:sz="0" w:space="0" w:color="auto"/>
                <w:right w:val="none" w:sz="0" w:space="0" w:color="auto"/>
              </w:divBdr>
              <w:divsChild>
                <w:div w:id="2081752995">
                  <w:marLeft w:val="0"/>
                  <w:marRight w:val="0"/>
                  <w:marTop w:val="0"/>
                  <w:marBottom w:val="0"/>
                  <w:divBdr>
                    <w:top w:val="none" w:sz="0" w:space="0" w:color="auto"/>
                    <w:left w:val="none" w:sz="0" w:space="0" w:color="auto"/>
                    <w:bottom w:val="none" w:sz="0" w:space="0" w:color="auto"/>
                    <w:right w:val="none" w:sz="0" w:space="0" w:color="auto"/>
                  </w:divBdr>
                </w:div>
                <w:div w:id="270012315">
                  <w:marLeft w:val="0"/>
                  <w:marRight w:val="0"/>
                  <w:marTop w:val="0"/>
                  <w:marBottom w:val="0"/>
                  <w:divBdr>
                    <w:top w:val="none" w:sz="0" w:space="0" w:color="auto"/>
                    <w:left w:val="none" w:sz="0" w:space="0" w:color="auto"/>
                    <w:bottom w:val="none" w:sz="0" w:space="0" w:color="auto"/>
                    <w:right w:val="none" w:sz="0" w:space="0" w:color="auto"/>
                  </w:divBdr>
                </w:div>
              </w:divsChild>
            </w:div>
            <w:div w:id="478881696">
              <w:marLeft w:val="0"/>
              <w:marRight w:val="0"/>
              <w:marTop w:val="0"/>
              <w:marBottom w:val="0"/>
              <w:divBdr>
                <w:top w:val="none" w:sz="0" w:space="0" w:color="auto"/>
                <w:left w:val="none" w:sz="0" w:space="0" w:color="auto"/>
                <w:bottom w:val="none" w:sz="0" w:space="0" w:color="auto"/>
                <w:right w:val="none" w:sz="0" w:space="0" w:color="auto"/>
              </w:divBdr>
              <w:divsChild>
                <w:div w:id="39406990">
                  <w:marLeft w:val="0"/>
                  <w:marRight w:val="0"/>
                  <w:marTop w:val="0"/>
                  <w:marBottom w:val="0"/>
                  <w:divBdr>
                    <w:top w:val="none" w:sz="0" w:space="0" w:color="auto"/>
                    <w:left w:val="none" w:sz="0" w:space="0" w:color="auto"/>
                    <w:bottom w:val="none" w:sz="0" w:space="0" w:color="auto"/>
                    <w:right w:val="none" w:sz="0" w:space="0" w:color="auto"/>
                  </w:divBdr>
                </w:div>
                <w:div w:id="1593467218">
                  <w:marLeft w:val="0"/>
                  <w:marRight w:val="0"/>
                  <w:marTop w:val="0"/>
                  <w:marBottom w:val="0"/>
                  <w:divBdr>
                    <w:top w:val="none" w:sz="0" w:space="0" w:color="auto"/>
                    <w:left w:val="none" w:sz="0" w:space="0" w:color="auto"/>
                    <w:bottom w:val="none" w:sz="0" w:space="0" w:color="auto"/>
                    <w:right w:val="none" w:sz="0" w:space="0" w:color="auto"/>
                  </w:divBdr>
                </w:div>
              </w:divsChild>
            </w:div>
            <w:div w:id="855311974">
              <w:marLeft w:val="0"/>
              <w:marRight w:val="0"/>
              <w:marTop w:val="0"/>
              <w:marBottom w:val="0"/>
              <w:divBdr>
                <w:top w:val="none" w:sz="0" w:space="0" w:color="auto"/>
                <w:left w:val="none" w:sz="0" w:space="0" w:color="auto"/>
                <w:bottom w:val="none" w:sz="0" w:space="0" w:color="auto"/>
                <w:right w:val="none" w:sz="0" w:space="0" w:color="auto"/>
              </w:divBdr>
              <w:divsChild>
                <w:div w:id="1169371739">
                  <w:marLeft w:val="0"/>
                  <w:marRight w:val="0"/>
                  <w:marTop w:val="0"/>
                  <w:marBottom w:val="0"/>
                  <w:divBdr>
                    <w:top w:val="none" w:sz="0" w:space="0" w:color="auto"/>
                    <w:left w:val="none" w:sz="0" w:space="0" w:color="auto"/>
                    <w:bottom w:val="none" w:sz="0" w:space="0" w:color="auto"/>
                    <w:right w:val="none" w:sz="0" w:space="0" w:color="auto"/>
                  </w:divBdr>
                </w:div>
                <w:div w:id="1826050725">
                  <w:marLeft w:val="0"/>
                  <w:marRight w:val="0"/>
                  <w:marTop w:val="0"/>
                  <w:marBottom w:val="0"/>
                  <w:divBdr>
                    <w:top w:val="none" w:sz="0" w:space="0" w:color="auto"/>
                    <w:left w:val="none" w:sz="0" w:space="0" w:color="auto"/>
                    <w:bottom w:val="none" w:sz="0" w:space="0" w:color="auto"/>
                    <w:right w:val="none" w:sz="0" w:space="0" w:color="auto"/>
                  </w:divBdr>
                </w:div>
              </w:divsChild>
            </w:div>
            <w:div w:id="2083722581">
              <w:marLeft w:val="0"/>
              <w:marRight w:val="0"/>
              <w:marTop w:val="0"/>
              <w:marBottom w:val="0"/>
              <w:divBdr>
                <w:top w:val="none" w:sz="0" w:space="0" w:color="auto"/>
                <w:left w:val="none" w:sz="0" w:space="0" w:color="auto"/>
                <w:bottom w:val="none" w:sz="0" w:space="0" w:color="auto"/>
                <w:right w:val="none" w:sz="0" w:space="0" w:color="auto"/>
              </w:divBdr>
              <w:divsChild>
                <w:div w:id="186456677">
                  <w:marLeft w:val="0"/>
                  <w:marRight w:val="0"/>
                  <w:marTop w:val="0"/>
                  <w:marBottom w:val="0"/>
                  <w:divBdr>
                    <w:top w:val="none" w:sz="0" w:space="0" w:color="auto"/>
                    <w:left w:val="none" w:sz="0" w:space="0" w:color="auto"/>
                    <w:bottom w:val="none" w:sz="0" w:space="0" w:color="auto"/>
                    <w:right w:val="none" w:sz="0" w:space="0" w:color="auto"/>
                  </w:divBdr>
                </w:div>
                <w:div w:id="706678938">
                  <w:marLeft w:val="0"/>
                  <w:marRight w:val="0"/>
                  <w:marTop w:val="0"/>
                  <w:marBottom w:val="0"/>
                  <w:divBdr>
                    <w:top w:val="none" w:sz="0" w:space="0" w:color="auto"/>
                    <w:left w:val="none" w:sz="0" w:space="0" w:color="auto"/>
                    <w:bottom w:val="none" w:sz="0" w:space="0" w:color="auto"/>
                    <w:right w:val="none" w:sz="0" w:space="0" w:color="auto"/>
                  </w:divBdr>
                </w:div>
              </w:divsChild>
            </w:div>
            <w:div w:id="1501700127">
              <w:marLeft w:val="0"/>
              <w:marRight w:val="0"/>
              <w:marTop w:val="0"/>
              <w:marBottom w:val="0"/>
              <w:divBdr>
                <w:top w:val="none" w:sz="0" w:space="0" w:color="auto"/>
                <w:left w:val="none" w:sz="0" w:space="0" w:color="auto"/>
                <w:bottom w:val="none" w:sz="0" w:space="0" w:color="auto"/>
                <w:right w:val="none" w:sz="0" w:space="0" w:color="auto"/>
              </w:divBdr>
              <w:divsChild>
                <w:div w:id="2097823386">
                  <w:marLeft w:val="0"/>
                  <w:marRight w:val="0"/>
                  <w:marTop w:val="0"/>
                  <w:marBottom w:val="0"/>
                  <w:divBdr>
                    <w:top w:val="none" w:sz="0" w:space="0" w:color="auto"/>
                    <w:left w:val="none" w:sz="0" w:space="0" w:color="auto"/>
                    <w:bottom w:val="none" w:sz="0" w:space="0" w:color="auto"/>
                    <w:right w:val="none" w:sz="0" w:space="0" w:color="auto"/>
                  </w:divBdr>
                </w:div>
                <w:div w:id="1157527276">
                  <w:marLeft w:val="0"/>
                  <w:marRight w:val="0"/>
                  <w:marTop w:val="0"/>
                  <w:marBottom w:val="0"/>
                  <w:divBdr>
                    <w:top w:val="none" w:sz="0" w:space="0" w:color="auto"/>
                    <w:left w:val="none" w:sz="0" w:space="0" w:color="auto"/>
                    <w:bottom w:val="none" w:sz="0" w:space="0" w:color="auto"/>
                    <w:right w:val="none" w:sz="0" w:space="0" w:color="auto"/>
                  </w:divBdr>
                </w:div>
              </w:divsChild>
            </w:div>
            <w:div w:id="719716617">
              <w:marLeft w:val="0"/>
              <w:marRight w:val="0"/>
              <w:marTop w:val="0"/>
              <w:marBottom w:val="0"/>
              <w:divBdr>
                <w:top w:val="none" w:sz="0" w:space="0" w:color="auto"/>
                <w:left w:val="none" w:sz="0" w:space="0" w:color="auto"/>
                <w:bottom w:val="none" w:sz="0" w:space="0" w:color="auto"/>
                <w:right w:val="none" w:sz="0" w:space="0" w:color="auto"/>
              </w:divBdr>
              <w:divsChild>
                <w:div w:id="1594514735">
                  <w:marLeft w:val="0"/>
                  <w:marRight w:val="0"/>
                  <w:marTop w:val="0"/>
                  <w:marBottom w:val="0"/>
                  <w:divBdr>
                    <w:top w:val="none" w:sz="0" w:space="0" w:color="auto"/>
                    <w:left w:val="none" w:sz="0" w:space="0" w:color="auto"/>
                    <w:bottom w:val="none" w:sz="0" w:space="0" w:color="auto"/>
                    <w:right w:val="none" w:sz="0" w:space="0" w:color="auto"/>
                  </w:divBdr>
                </w:div>
                <w:div w:id="1744788911">
                  <w:marLeft w:val="0"/>
                  <w:marRight w:val="0"/>
                  <w:marTop w:val="0"/>
                  <w:marBottom w:val="0"/>
                  <w:divBdr>
                    <w:top w:val="none" w:sz="0" w:space="0" w:color="auto"/>
                    <w:left w:val="none" w:sz="0" w:space="0" w:color="auto"/>
                    <w:bottom w:val="none" w:sz="0" w:space="0" w:color="auto"/>
                    <w:right w:val="none" w:sz="0" w:space="0" w:color="auto"/>
                  </w:divBdr>
                </w:div>
              </w:divsChild>
            </w:div>
            <w:div w:id="1387799141">
              <w:marLeft w:val="0"/>
              <w:marRight w:val="0"/>
              <w:marTop w:val="0"/>
              <w:marBottom w:val="0"/>
              <w:divBdr>
                <w:top w:val="none" w:sz="0" w:space="0" w:color="auto"/>
                <w:left w:val="none" w:sz="0" w:space="0" w:color="auto"/>
                <w:bottom w:val="none" w:sz="0" w:space="0" w:color="auto"/>
                <w:right w:val="none" w:sz="0" w:space="0" w:color="auto"/>
              </w:divBdr>
              <w:divsChild>
                <w:div w:id="998725678">
                  <w:marLeft w:val="0"/>
                  <w:marRight w:val="0"/>
                  <w:marTop w:val="0"/>
                  <w:marBottom w:val="0"/>
                  <w:divBdr>
                    <w:top w:val="none" w:sz="0" w:space="0" w:color="auto"/>
                    <w:left w:val="none" w:sz="0" w:space="0" w:color="auto"/>
                    <w:bottom w:val="none" w:sz="0" w:space="0" w:color="auto"/>
                    <w:right w:val="none" w:sz="0" w:space="0" w:color="auto"/>
                  </w:divBdr>
                </w:div>
                <w:div w:id="236327609">
                  <w:marLeft w:val="0"/>
                  <w:marRight w:val="0"/>
                  <w:marTop w:val="0"/>
                  <w:marBottom w:val="0"/>
                  <w:divBdr>
                    <w:top w:val="none" w:sz="0" w:space="0" w:color="auto"/>
                    <w:left w:val="none" w:sz="0" w:space="0" w:color="auto"/>
                    <w:bottom w:val="none" w:sz="0" w:space="0" w:color="auto"/>
                    <w:right w:val="none" w:sz="0" w:space="0" w:color="auto"/>
                  </w:divBdr>
                </w:div>
              </w:divsChild>
            </w:div>
            <w:div w:id="505094130">
              <w:marLeft w:val="0"/>
              <w:marRight w:val="0"/>
              <w:marTop w:val="0"/>
              <w:marBottom w:val="0"/>
              <w:divBdr>
                <w:top w:val="none" w:sz="0" w:space="0" w:color="auto"/>
                <w:left w:val="none" w:sz="0" w:space="0" w:color="auto"/>
                <w:bottom w:val="none" w:sz="0" w:space="0" w:color="auto"/>
                <w:right w:val="none" w:sz="0" w:space="0" w:color="auto"/>
              </w:divBdr>
            </w:div>
            <w:div w:id="68230768">
              <w:marLeft w:val="0"/>
              <w:marRight w:val="0"/>
              <w:marTop w:val="0"/>
              <w:marBottom w:val="0"/>
              <w:divBdr>
                <w:top w:val="none" w:sz="0" w:space="0" w:color="auto"/>
                <w:left w:val="none" w:sz="0" w:space="0" w:color="auto"/>
                <w:bottom w:val="none" w:sz="0" w:space="0" w:color="auto"/>
                <w:right w:val="none" w:sz="0" w:space="0" w:color="auto"/>
              </w:divBdr>
              <w:divsChild>
                <w:div w:id="1025785456">
                  <w:marLeft w:val="0"/>
                  <w:marRight w:val="0"/>
                  <w:marTop w:val="0"/>
                  <w:marBottom w:val="0"/>
                  <w:divBdr>
                    <w:top w:val="none" w:sz="0" w:space="0" w:color="auto"/>
                    <w:left w:val="none" w:sz="0" w:space="0" w:color="auto"/>
                    <w:bottom w:val="none" w:sz="0" w:space="0" w:color="auto"/>
                    <w:right w:val="none" w:sz="0" w:space="0" w:color="auto"/>
                  </w:divBdr>
                </w:div>
                <w:div w:id="178422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6b081fff-3b51-4628-9adb-67fd6d84108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B45895BE</Template>
  <TotalTime>1</TotalTime>
  <Pages>3</Pages>
  <Words>589</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2019-10-17T14:22:00Z</dcterms:created>
  <dcterms:modified xsi:type="dcterms:W3CDTF">2019-10-17T14:38:00Z</dcterms:modified>
</cp:coreProperties>
</file>