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52406" w:rsidRPr="00252406" w:rsidRDefault="00252406" w:rsidP="00252406">
      <w:pPr>
        <w:spacing w:after="0" w:line="240" w:lineRule="auto"/>
        <w:rPr>
          <w:rFonts w:ascii="Times New Roman" w:eastAsia="Times New Roman" w:hAnsi="Times New Roman" w:cs="Times New Roman"/>
          <w:sz w:val="24"/>
          <w:szCs w:val="24"/>
          <w:lang w:eastAsia="nl-NL"/>
        </w:rPr>
      </w:pPr>
      <w:r>
        <w:rPr>
          <w:rFonts w:ascii="Times New Roman" w:eastAsia="Times New Roman" w:hAnsi="Times New Roman" w:cs="Times New Roman"/>
          <w:sz w:val="24"/>
          <w:szCs w:val="24"/>
          <w:lang w:eastAsia="nl-NL"/>
        </w:rPr>
        <w:t>R</w:t>
      </w:r>
      <w:r w:rsidRPr="00252406">
        <w:rPr>
          <w:rFonts w:ascii="Times New Roman" w:eastAsia="Times New Roman" w:hAnsi="Times New Roman" w:cs="Times New Roman"/>
          <w:sz w:val="24"/>
          <w:szCs w:val="24"/>
          <w:lang w:eastAsia="nl-NL"/>
        </w:rPr>
        <w:t>equest for expression of interest for selection # 1264372</w:t>
      </w:r>
    </w:p>
    <w:p w:rsidR="00252406" w:rsidRDefault="00252406" w:rsidP="00252406">
      <w:pPr>
        <w:spacing w:after="0" w:line="240" w:lineRule="auto"/>
        <w:rPr>
          <w:rFonts w:ascii="Times New Roman" w:eastAsia="Times New Roman" w:hAnsi="Times New Roman" w:cs="Times New Roman"/>
          <w:sz w:val="24"/>
          <w:szCs w:val="24"/>
          <w:lang w:eastAsia="nl-NL"/>
        </w:rPr>
      </w:pPr>
    </w:p>
    <w:p w:rsidR="00252406" w:rsidRPr="00252406" w:rsidRDefault="00252406" w:rsidP="00252406">
      <w:pPr>
        <w:spacing w:after="0" w:line="240" w:lineRule="auto"/>
        <w:rPr>
          <w:rFonts w:ascii="Times New Roman" w:eastAsia="Times New Roman" w:hAnsi="Times New Roman" w:cs="Times New Roman"/>
          <w:sz w:val="24"/>
          <w:szCs w:val="24"/>
          <w:lang w:eastAsia="nl-NL"/>
        </w:rPr>
      </w:pPr>
      <w:r w:rsidRPr="00252406">
        <w:rPr>
          <w:rFonts w:ascii="Times New Roman" w:eastAsia="Times New Roman" w:hAnsi="Times New Roman" w:cs="Times New Roman"/>
          <w:sz w:val="24"/>
          <w:szCs w:val="24"/>
          <w:lang w:eastAsia="nl-NL"/>
        </w:rPr>
        <w:t>Assignment Title</w:t>
      </w:r>
    </w:p>
    <w:p w:rsidR="00252406" w:rsidRPr="00252406" w:rsidRDefault="00252406" w:rsidP="00252406">
      <w:pPr>
        <w:spacing w:after="0" w:line="240" w:lineRule="auto"/>
        <w:rPr>
          <w:rFonts w:ascii="Times New Roman" w:eastAsia="Times New Roman" w:hAnsi="Times New Roman" w:cs="Times New Roman"/>
          <w:sz w:val="24"/>
          <w:szCs w:val="24"/>
          <w:lang w:eastAsia="nl-NL"/>
        </w:rPr>
      </w:pPr>
      <w:bookmarkStart w:id="0" w:name="_GoBack"/>
      <w:r w:rsidRPr="00252406">
        <w:rPr>
          <w:rFonts w:ascii="Times New Roman" w:eastAsia="Times New Roman" w:hAnsi="Times New Roman" w:cs="Times New Roman"/>
          <w:sz w:val="24"/>
          <w:szCs w:val="24"/>
          <w:lang w:eastAsia="nl-NL"/>
        </w:rPr>
        <w:t>Update national methodology for Flood Hazard &amp; Risk Mapping (FHRM)</w:t>
      </w:r>
    </w:p>
    <w:bookmarkEnd w:id="0"/>
    <w:p w:rsidR="00252406" w:rsidRDefault="00252406" w:rsidP="00252406">
      <w:pPr>
        <w:spacing w:after="0" w:line="240" w:lineRule="auto"/>
        <w:rPr>
          <w:rFonts w:ascii="Times New Roman" w:eastAsia="Times New Roman" w:hAnsi="Times New Roman" w:cs="Times New Roman"/>
          <w:sz w:val="24"/>
          <w:szCs w:val="24"/>
          <w:lang w:eastAsia="nl-NL"/>
        </w:rPr>
      </w:pPr>
    </w:p>
    <w:p w:rsidR="00252406" w:rsidRPr="00252406" w:rsidRDefault="00252406" w:rsidP="00252406">
      <w:pPr>
        <w:spacing w:after="0" w:line="240" w:lineRule="auto"/>
        <w:rPr>
          <w:rFonts w:ascii="Times New Roman" w:eastAsia="Times New Roman" w:hAnsi="Times New Roman" w:cs="Times New Roman"/>
          <w:sz w:val="24"/>
          <w:szCs w:val="24"/>
          <w:lang w:eastAsia="nl-NL"/>
        </w:rPr>
      </w:pPr>
      <w:r w:rsidRPr="00252406">
        <w:rPr>
          <w:rFonts w:ascii="Times New Roman" w:eastAsia="Times New Roman" w:hAnsi="Times New Roman" w:cs="Times New Roman"/>
          <w:sz w:val="24"/>
          <w:szCs w:val="24"/>
          <w:lang w:eastAsia="nl-NL"/>
        </w:rPr>
        <w:t>Publication Date</w:t>
      </w:r>
    </w:p>
    <w:p w:rsidR="00252406" w:rsidRPr="00252406" w:rsidRDefault="00252406" w:rsidP="00252406">
      <w:pPr>
        <w:spacing w:after="0" w:line="240" w:lineRule="auto"/>
        <w:rPr>
          <w:rFonts w:ascii="Times New Roman" w:eastAsia="Times New Roman" w:hAnsi="Times New Roman" w:cs="Times New Roman"/>
          <w:sz w:val="24"/>
          <w:szCs w:val="24"/>
          <w:lang w:eastAsia="nl-NL"/>
        </w:rPr>
      </w:pPr>
      <w:r w:rsidRPr="00252406">
        <w:rPr>
          <w:rFonts w:ascii="Times New Roman" w:eastAsia="Times New Roman" w:hAnsi="Times New Roman" w:cs="Times New Roman"/>
          <w:sz w:val="24"/>
          <w:szCs w:val="24"/>
          <w:lang w:eastAsia="nl-NL"/>
        </w:rPr>
        <w:t> 02-Sep-2019</w:t>
      </w:r>
    </w:p>
    <w:p w:rsidR="00252406" w:rsidRDefault="00252406" w:rsidP="00252406">
      <w:pPr>
        <w:spacing w:after="0" w:line="240" w:lineRule="auto"/>
        <w:rPr>
          <w:rFonts w:ascii="Times New Roman" w:eastAsia="Times New Roman" w:hAnsi="Times New Roman" w:cs="Times New Roman"/>
          <w:sz w:val="24"/>
          <w:szCs w:val="24"/>
          <w:lang w:eastAsia="nl-NL"/>
        </w:rPr>
      </w:pPr>
    </w:p>
    <w:p w:rsidR="00252406" w:rsidRPr="00252406" w:rsidRDefault="00252406" w:rsidP="00252406">
      <w:pPr>
        <w:spacing w:after="0" w:line="240" w:lineRule="auto"/>
        <w:rPr>
          <w:rFonts w:ascii="Times New Roman" w:eastAsia="Times New Roman" w:hAnsi="Times New Roman" w:cs="Times New Roman"/>
          <w:sz w:val="24"/>
          <w:szCs w:val="24"/>
          <w:lang w:eastAsia="nl-NL"/>
        </w:rPr>
      </w:pPr>
      <w:r w:rsidRPr="00252406">
        <w:rPr>
          <w:rFonts w:ascii="Times New Roman" w:eastAsia="Times New Roman" w:hAnsi="Times New Roman" w:cs="Times New Roman"/>
          <w:sz w:val="24"/>
          <w:szCs w:val="24"/>
          <w:lang w:eastAsia="nl-NL"/>
        </w:rPr>
        <w:t>Expression of Interest Deadline</w:t>
      </w:r>
    </w:p>
    <w:p w:rsidR="00252406" w:rsidRPr="00252406" w:rsidRDefault="00252406" w:rsidP="00252406">
      <w:pPr>
        <w:spacing w:after="0" w:line="240" w:lineRule="auto"/>
        <w:rPr>
          <w:rFonts w:ascii="Times New Roman" w:eastAsia="Times New Roman" w:hAnsi="Times New Roman" w:cs="Times New Roman"/>
          <w:sz w:val="24"/>
          <w:szCs w:val="24"/>
          <w:lang w:eastAsia="nl-NL"/>
        </w:rPr>
      </w:pPr>
      <w:r w:rsidRPr="00252406">
        <w:rPr>
          <w:rFonts w:ascii="Times New Roman" w:eastAsia="Times New Roman" w:hAnsi="Times New Roman" w:cs="Times New Roman"/>
          <w:sz w:val="24"/>
          <w:szCs w:val="24"/>
          <w:lang w:eastAsia="nl-NL"/>
        </w:rPr>
        <w:t> 16-Sep-2019 at 11:59:59 PM (Eastern Time – Washington D.C.)</w:t>
      </w:r>
    </w:p>
    <w:p w:rsidR="00252406" w:rsidRDefault="00252406" w:rsidP="00252406">
      <w:pPr>
        <w:spacing w:after="0" w:line="240" w:lineRule="auto"/>
        <w:rPr>
          <w:rFonts w:ascii="Times New Roman" w:eastAsia="Times New Roman" w:hAnsi="Times New Roman" w:cs="Times New Roman"/>
          <w:sz w:val="24"/>
          <w:szCs w:val="24"/>
          <w:lang w:eastAsia="nl-NL"/>
        </w:rPr>
      </w:pPr>
    </w:p>
    <w:p w:rsidR="00252406" w:rsidRPr="00252406" w:rsidRDefault="00252406" w:rsidP="00252406">
      <w:pPr>
        <w:spacing w:after="0" w:line="240" w:lineRule="auto"/>
        <w:rPr>
          <w:rFonts w:ascii="Times New Roman" w:eastAsia="Times New Roman" w:hAnsi="Times New Roman" w:cs="Times New Roman"/>
          <w:sz w:val="24"/>
          <w:szCs w:val="24"/>
          <w:lang w:eastAsia="nl-NL"/>
        </w:rPr>
      </w:pPr>
      <w:r w:rsidRPr="00252406">
        <w:rPr>
          <w:rFonts w:ascii="Times New Roman" w:eastAsia="Times New Roman" w:hAnsi="Times New Roman" w:cs="Times New Roman"/>
          <w:sz w:val="24"/>
          <w:szCs w:val="24"/>
          <w:lang w:eastAsia="nl-NL"/>
        </w:rPr>
        <w:t>Language of Notice</w:t>
      </w:r>
    </w:p>
    <w:p w:rsidR="00252406" w:rsidRPr="00252406" w:rsidRDefault="00252406" w:rsidP="00252406">
      <w:pPr>
        <w:spacing w:after="0" w:line="240" w:lineRule="auto"/>
        <w:rPr>
          <w:rFonts w:ascii="Times New Roman" w:eastAsia="Times New Roman" w:hAnsi="Times New Roman" w:cs="Times New Roman"/>
          <w:sz w:val="24"/>
          <w:szCs w:val="24"/>
          <w:lang w:eastAsia="nl-NL"/>
        </w:rPr>
      </w:pPr>
      <w:r w:rsidRPr="00252406">
        <w:rPr>
          <w:rFonts w:ascii="Times New Roman" w:eastAsia="Times New Roman" w:hAnsi="Times New Roman" w:cs="Times New Roman"/>
          <w:sz w:val="24"/>
          <w:szCs w:val="24"/>
          <w:lang w:eastAsia="nl-NL"/>
        </w:rPr>
        <w:t> English</w:t>
      </w:r>
    </w:p>
    <w:p w:rsidR="00252406" w:rsidRDefault="00252406" w:rsidP="00252406">
      <w:pPr>
        <w:spacing w:after="0" w:line="240" w:lineRule="auto"/>
        <w:rPr>
          <w:rFonts w:ascii="Times New Roman" w:eastAsia="Times New Roman" w:hAnsi="Times New Roman" w:cs="Times New Roman"/>
          <w:sz w:val="24"/>
          <w:szCs w:val="24"/>
          <w:lang w:eastAsia="nl-NL"/>
        </w:rPr>
      </w:pPr>
    </w:p>
    <w:p w:rsidR="00252406" w:rsidRPr="00252406" w:rsidRDefault="00252406" w:rsidP="00252406">
      <w:pPr>
        <w:spacing w:after="0" w:line="240" w:lineRule="auto"/>
        <w:rPr>
          <w:rFonts w:ascii="Times New Roman" w:eastAsia="Times New Roman" w:hAnsi="Times New Roman" w:cs="Times New Roman"/>
          <w:sz w:val="24"/>
          <w:szCs w:val="24"/>
          <w:lang w:eastAsia="nl-NL"/>
        </w:rPr>
      </w:pPr>
      <w:r w:rsidRPr="00252406">
        <w:rPr>
          <w:rFonts w:ascii="Times New Roman" w:eastAsia="Times New Roman" w:hAnsi="Times New Roman" w:cs="Times New Roman"/>
          <w:sz w:val="24"/>
          <w:szCs w:val="24"/>
          <w:lang w:eastAsia="nl-NL"/>
        </w:rPr>
        <w:t xml:space="preserve">Selection Notice </w:t>
      </w:r>
    </w:p>
    <w:p w:rsidR="00252406" w:rsidRPr="00252406" w:rsidRDefault="00252406" w:rsidP="00252406">
      <w:pPr>
        <w:spacing w:after="0" w:line="240" w:lineRule="auto"/>
        <w:rPr>
          <w:rFonts w:ascii="Times New Roman" w:eastAsia="Times New Roman" w:hAnsi="Times New Roman" w:cs="Times New Roman"/>
          <w:sz w:val="24"/>
          <w:szCs w:val="24"/>
          <w:lang w:val="nl-NL" w:eastAsia="nl-NL"/>
        </w:rPr>
      </w:pPr>
      <w:r w:rsidRPr="00252406">
        <w:rPr>
          <w:rFonts w:ascii="Times New Roman" w:eastAsia="Times New Roman" w:hAnsi="Times New Roman" w:cs="Times New Roman"/>
          <w:sz w:val="24"/>
          <w:szCs w:val="24"/>
          <w:lang w:val="nl-NL" w:eastAsia="nl-NL"/>
        </w:rPr>
        <w:t>Assignment Country</w:t>
      </w:r>
    </w:p>
    <w:p w:rsidR="00252406" w:rsidRPr="00252406" w:rsidRDefault="00252406" w:rsidP="00252406">
      <w:pPr>
        <w:numPr>
          <w:ilvl w:val="0"/>
          <w:numId w:val="1"/>
        </w:numPr>
        <w:spacing w:before="100" w:beforeAutospacing="1" w:after="100" w:afterAutospacing="1" w:line="240" w:lineRule="auto"/>
        <w:rPr>
          <w:rFonts w:ascii="Times New Roman" w:eastAsia="Times New Roman" w:hAnsi="Times New Roman" w:cs="Times New Roman"/>
          <w:sz w:val="24"/>
          <w:szCs w:val="24"/>
          <w:lang w:val="nl-NL" w:eastAsia="nl-NL"/>
        </w:rPr>
      </w:pPr>
      <w:r w:rsidRPr="00252406">
        <w:rPr>
          <w:rFonts w:ascii="Times New Roman" w:eastAsia="Times New Roman" w:hAnsi="Times New Roman" w:cs="Times New Roman"/>
          <w:sz w:val="24"/>
          <w:szCs w:val="24"/>
          <w:lang w:val="nl-NL" w:eastAsia="nl-NL"/>
        </w:rPr>
        <w:t>BG - Bulgaria</w:t>
      </w:r>
    </w:p>
    <w:p w:rsidR="00252406" w:rsidRPr="00252406" w:rsidRDefault="00252406" w:rsidP="00252406">
      <w:pPr>
        <w:spacing w:after="0" w:line="240" w:lineRule="auto"/>
        <w:rPr>
          <w:rFonts w:ascii="Times New Roman" w:eastAsia="Times New Roman" w:hAnsi="Times New Roman" w:cs="Times New Roman"/>
          <w:sz w:val="24"/>
          <w:szCs w:val="24"/>
          <w:lang w:val="nl-NL" w:eastAsia="nl-NL"/>
        </w:rPr>
      </w:pPr>
      <w:r w:rsidRPr="00252406">
        <w:rPr>
          <w:rFonts w:ascii="Times New Roman" w:eastAsia="Times New Roman" w:hAnsi="Times New Roman" w:cs="Times New Roman"/>
          <w:sz w:val="24"/>
          <w:szCs w:val="24"/>
          <w:lang w:val="nl-NL" w:eastAsia="nl-NL"/>
        </w:rPr>
        <w:t>Funding Sources</w:t>
      </w:r>
    </w:p>
    <w:p w:rsidR="00252406" w:rsidRPr="00252406" w:rsidRDefault="00252406" w:rsidP="00252406">
      <w:pPr>
        <w:spacing w:after="0" w:line="240" w:lineRule="auto"/>
        <w:rPr>
          <w:rFonts w:ascii="Times New Roman" w:eastAsia="Times New Roman" w:hAnsi="Times New Roman" w:cs="Times New Roman"/>
          <w:sz w:val="24"/>
          <w:szCs w:val="24"/>
          <w:lang w:eastAsia="nl-NL"/>
        </w:rPr>
      </w:pPr>
      <w:r w:rsidRPr="00252406">
        <w:rPr>
          <w:rFonts w:ascii="Times New Roman" w:eastAsia="Times New Roman" w:hAnsi="Times New Roman" w:cs="Times New Roman"/>
          <w:sz w:val="24"/>
          <w:szCs w:val="24"/>
          <w:lang w:eastAsia="nl-NL"/>
        </w:rPr>
        <w:t xml:space="preserve">The World Bank Group intends to finance the assignment/services under: </w:t>
      </w:r>
    </w:p>
    <w:p w:rsidR="00252406" w:rsidRPr="00252406" w:rsidRDefault="00252406" w:rsidP="00252406">
      <w:pPr>
        <w:numPr>
          <w:ilvl w:val="0"/>
          <w:numId w:val="2"/>
        </w:numPr>
        <w:spacing w:before="100" w:beforeAutospacing="1" w:after="100" w:afterAutospacing="1" w:line="240" w:lineRule="auto"/>
        <w:rPr>
          <w:rFonts w:ascii="Times New Roman" w:eastAsia="Times New Roman" w:hAnsi="Times New Roman" w:cs="Times New Roman"/>
          <w:sz w:val="24"/>
          <w:szCs w:val="24"/>
          <w:lang w:val="nl-NL" w:eastAsia="nl-NL"/>
        </w:rPr>
      </w:pPr>
      <w:r w:rsidRPr="00252406">
        <w:rPr>
          <w:rFonts w:ascii="Times New Roman" w:eastAsia="Times New Roman" w:hAnsi="Times New Roman" w:cs="Times New Roman"/>
          <w:sz w:val="24"/>
          <w:szCs w:val="24"/>
          <w:lang w:val="nl-NL" w:eastAsia="nl-NL"/>
        </w:rPr>
        <w:t>BB - BANK BUDGET</w:t>
      </w:r>
    </w:p>
    <w:p w:rsidR="00252406" w:rsidRPr="00252406" w:rsidRDefault="00252406" w:rsidP="00252406">
      <w:pPr>
        <w:spacing w:after="0" w:line="240" w:lineRule="auto"/>
        <w:rPr>
          <w:rFonts w:ascii="Times New Roman" w:eastAsia="Times New Roman" w:hAnsi="Times New Roman" w:cs="Times New Roman"/>
          <w:sz w:val="24"/>
          <w:szCs w:val="24"/>
          <w:lang w:val="nl-NL" w:eastAsia="nl-NL"/>
        </w:rPr>
      </w:pPr>
      <w:r w:rsidRPr="00252406">
        <w:rPr>
          <w:rFonts w:ascii="Times New Roman" w:eastAsia="Times New Roman" w:hAnsi="Times New Roman" w:cs="Times New Roman"/>
          <w:sz w:val="24"/>
          <w:szCs w:val="24"/>
          <w:lang w:val="nl-NL" w:eastAsia="nl-NL"/>
        </w:rPr>
        <w:t>Individual/Firm</w:t>
      </w:r>
    </w:p>
    <w:p w:rsidR="00252406" w:rsidRPr="00252406" w:rsidRDefault="00252406" w:rsidP="00252406">
      <w:pPr>
        <w:spacing w:after="0" w:line="240" w:lineRule="auto"/>
        <w:rPr>
          <w:rFonts w:ascii="Times New Roman" w:eastAsia="Times New Roman" w:hAnsi="Times New Roman" w:cs="Times New Roman"/>
          <w:sz w:val="24"/>
          <w:szCs w:val="24"/>
          <w:lang w:eastAsia="nl-NL"/>
        </w:rPr>
      </w:pPr>
      <w:r w:rsidRPr="00252406">
        <w:rPr>
          <w:rFonts w:ascii="Times New Roman" w:eastAsia="Times New Roman" w:hAnsi="Times New Roman" w:cs="Times New Roman"/>
          <w:sz w:val="24"/>
          <w:szCs w:val="24"/>
          <w:lang w:eastAsia="nl-NL"/>
        </w:rPr>
        <w:t xml:space="preserve">The consultant will be a firm. </w:t>
      </w:r>
    </w:p>
    <w:p w:rsidR="00252406" w:rsidRDefault="00252406" w:rsidP="00252406">
      <w:pPr>
        <w:spacing w:after="0" w:line="240" w:lineRule="auto"/>
        <w:rPr>
          <w:rFonts w:ascii="Times New Roman" w:eastAsia="Times New Roman" w:hAnsi="Times New Roman" w:cs="Times New Roman"/>
          <w:sz w:val="24"/>
          <w:szCs w:val="24"/>
          <w:lang w:eastAsia="nl-NL"/>
        </w:rPr>
      </w:pPr>
    </w:p>
    <w:p w:rsidR="00252406" w:rsidRPr="00252406" w:rsidRDefault="00252406" w:rsidP="00252406">
      <w:pPr>
        <w:spacing w:after="0" w:line="240" w:lineRule="auto"/>
        <w:rPr>
          <w:rFonts w:ascii="Times New Roman" w:eastAsia="Times New Roman" w:hAnsi="Times New Roman" w:cs="Times New Roman"/>
          <w:sz w:val="24"/>
          <w:szCs w:val="24"/>
          <w:lang w:eastAsia="nl-NL"/>
        </w:rPr>
      </w:pPr>
      <w:r w:rsidRPr="00252406">
        <w:rPr>
          <w:rFonts w:ascii="Times New Roman" w:eastAsia="Times New Roman" w:hAnsi="Times New Roman" w:cs="Times New Roman"/>
          <w:sz w:val="24"/>
          <w:szCs w:val="24"/>
          <w:lang w:eastAsia="nl-NL"/>
        </w:rPr>
        <w:t xml:space="preserve">Assignment Description </w:t>
      </w:r>
    </w:p>
    <w:p w:rsidR="00252406" w:rsidRPr="00252406" w:rsidRDefault="00252406" w:rsidP="00252406">
      <w:pPr>
        <w:spacing w:after="0" w:line="240" w:lineRule="auto"/>
        <w:rPr>
          <w:rFonts w:ascii="Times New Roman" w:eastAsia="Times New Roman" w:hAnsi="Times New Roman" w:cs="Times New Roman"/>
          <w:sz w:val="24"/>
          <w:szCs w:val="24"/>
          <w:lang w:eastAsia="nl-NL"/>
        </w:rPr>
      </w:pPr>
      <w:r w:rsidRPr="00252406">
        <w:rPr>
          <w:rFonts w:ascii="Times New Roman" w:eastAsia="Times New Roman" w:hAnsi="Times New Roman" w:cs="Times New Roman"/>
          <w:sz w:val="24"/>
          <w:szCs w:val="24"/>
          <w:lang w:eastAsia="nl-NL"/>
        </w:rPr>
        <w:t>SELECTION FOR CONSULTANTS BY THE WORLD BANK GROUP</w:t>
      </w:r>
      <w:r w:rsidRPr="00252406">
        <w:rPr>
          <w:rFonts w:ascii="Times New Roman" w:eastAsia="Times New Roman" w:hAnsi="Times New Roman" w:cs="Times New Roman"/>
          <w:sz w:val="24"/>
          <w:szCs w:val="24"/>
          <w:lang w:eastAsia="nl-NL"/>
        </w:rPr>
        <w:br/>
      </w:r>
      <w:r w:rsidRPr="00252406">
        <w:rPr>
          <w:rFonts w:ascii="Times New Roman" w:eastAsia="Times New Roman" w:hAnsi="Times New Roman" w:cs="Times New Roman"/>
          <w:sz w:val="24"/>
          <w:szCs w:val="24"/>
          <w:lang w:eastAsia="nl-NL"/>
        </w:rPr>
        <w:br/>
        <w:t>REQUEST FOR EXPRESSIONS OF INTEREST</w:t>
      </w:r>
      <w:r w:rsidRPr="00252406">
        <w:rPr>
          <w:rFonts w:ascii="Times New Roman" w:eastAsia="Times New Roman" w:hAnsi="Times New Roman" w:cs="Times New Roman"/>
          <w:sz w:val="24"/>
          <w:szCs w:val="24"/>
          <w:lang w:eastAsia="nl-NL"/>
        </w:rPr>
        <w:br/>
      </w:r>
      <w:r w:rsidRPr="00252406">
        <w:rPr>
          <w:rFonts w:ascii="Times New Roman" w:eastAsia="Times New Roman" w:hAnsi="Times New Roman" w:cs="Times New Roman"/>
          <w:sz w:val="24"/>
          <w:szCs w:val="24"/>
          <w:lang w:eastAsia="nl-NL"/>
        </w:rPr>
        <w:br/>
        <w:t>Electronic Submissions through World Bank Group eConsultant2</w:t>
      </w:r>
      <w:r w:rsidRPr="00252406">
        <w:rPr>
          <w:rFonts w:ascii="Times New Roman" w:eastAsia="Times New Roman" w:hAnsi="Times New Roman" w:cs="Times New Roman"/>
          <w:sz w:val="24"/>
          <w:szCs w:val="24"/>
          <w:lang w:eastAsia="nl-NL"/>
        </w:rPr>
        <w:br/>
        <w:t>https://wbgeconsult2.worldbank.org/wbgec/index.html</w:t>
      </w:r>
      <w:r w:rsidRPr="00252406">
        <w:rPr>
          <w:rFonts w:ascii="Times New Roman" w:eastAsia="Times New Roman" w:hAnsi="Times New Roman" w:cs="Times New Roman"/>
          <w:sz w:val="24"/>
          <w:szCs w:val="24"/>
          <w:lang w:eastAsia="nl-NL"/>
        </w:rPr>
        <w:br/>
      </w:r>
      <w:r w:rsidRPr="00252406">
        <w:rPr>
          <w:rFonts w:ascii="Times New Roman" w:eastAsia="Times New Roman" w:hAnsi="Times New Roman" w:cs="Times New Roman"/>
          <w:sz w:val="24"/>
          <w:szCs w:val="24"/>
          <w:lang w:eastAsia="nl-NL"/>
        </w:rPr>
        <w:br/>
        <w:t>ASSIGNMENT OVERVIEW</w:t>
      </w:r>
      <w:r w:rsidRPr="00252406">
        <w:rPr>
          <w:rFonts w:ascii="Times New Roman" w:eastAsia="Times New Roman" w:hAnsi="Times New Roman" w:cs="Times New Roman"/>
          <w:sz w:val="24"/>
          <w:szCs w:val="24"/>
          <w:lang w:eastAsia="nl-NL"/>
        </w:rPr>
        <w:br/>
      </w:r>
      <w:r w:rsidRPr="00252406">
        <w:rPr>
          <w:rFonts w:ascii="Times New Roman" w:eastAsia="Times New Roman" w:hAnsi="Times New Roman" w:cs="Times New Roman"/>
          <w:sz w:val="24"/>
          <w:szCs w:val="24"/>
          <w:lang w:eastAsia="nl-NL"/>
        </w:rPr>
        <w:br/>
        <w:t>Assignment Title: 1264372 - Update national methodology for Flood Hazard &amp; Risk Mapping (FHRM)</w:t>
      </w:r>
      <w:r w:rsidRPr="00252406">
        <w:rPr>
          <w:rFonts w:ascii="Times New Roman" w:eastAsia="Times New Roman" w:hAnsi="Times New Roman" w:cs="Times New Roman"/>
          <w:sz w:val="24"/>
          <w:szCs w:val="24"/>
          <w:lang w:eastAsia="nl-NL"/>
        </w:rPr>
        <w:br/>
      </w:r>
      <w:r w:rsidRPr="00252406">
        <w:rPr>
          <w:rFonts w:ascii="Times New Roman" w:eastAsia="Times New Roman" w:hAnsi="Times New Roman" w:cs="Times New Roman"/>
          <w:sz w:val="24"/>
          <w:szCs w:val="24"/>
          <w:lang w:eastAsia="nl-NL"/>
        </w:rPr>
        <w:br/>
        <w:t>Assignment Countries:</w:t>
      </w:r>
      <w:r w:rsidRPr="00252406">
        <w:rPr>
          <w:rFonts w:ascii="Times New Roman" w:eastAsia="Times New Roman" w:hAnsi="Times New Roman" w:cs="Times New Roman"/>
          <w:sz w:val="24"/>
          <w:szCs w:val="24"/>
          <w:lang w:eastAsia="nl-NL"/>
        </w:rPr>
        <w:br/>
        <w:t>- Bulgaria</w:t>
      </w:r>
      <w:r w:rsidRPr="00252406">
        <w:rPr>
          <w:rFonts w:ascii="Times New Roman" w:eastAsia="Times New Roman" w:hAnsi="Times New Roman" w:cs="Times New Roman"/>
          <w:sz w:val="24"/>
          <w:szCs w:val="24"/>
          <w:lang w:eastAsia="nl-NL"/>
        </w:rPr>
        <w:br/>
      </w:r>
      <w:r w:rsidRPr="00252406">
        <w:rPr>
          <w:rFonts w:ascii="Times New Roman" w:eastAsia="Times New Roman" w:hAnsi="Times New Roman" w:cs="Times New Roman"/>
          <w:sz w:val="24"/>
          <w:szCs w:val="24"/>
          <w:lang w:eastAsia="nl-NL"/>
        </w:rPr>
        <w:br/>
        <w:t>ASSIGNMENT DESCRIPTION</w:t>
      </w:r>
      <w:r w:rsidRPr="00252406">
        <w:rPr>
          <w:rFonts w:ascii="Times New Roman" w:eastAsia="Times New Roman" w:hAnsi="Times New Roman" w:cs="Times New Roman"/>
          <w:sz w:val="24"/>
          <w:szCs w:val="24"/>
          <w:lang w:eastAsia="nl-NL"/>
        </w:rPr>
        <w:br/>
      </w:r>
      <w:r w:rsidRPr="00252406">
        <w:rPr>
          <w:rFonts w:ascii="Times New Roman" w:eastAsia="Times New Roman" w:hAnsi="Times New Roman" w:cs="Times New Roman"/>
          <w:sz w:val="24"/>
          <w:szCs w:val="24"/>
          <w:lang w:eastAsia="nl-NL"/>
        </w:rPr>
        <w:br/>
        <w:t xml:space="preserve">The objective of this assignment is to update the national methodology for Flood Hazard and </w:t>
      </w:r>
      <w:r w:rsidRPr="00252406">
        <w:rPr>
          <w:rFonts w:ascii="Times New Roman" w:eastAsia="Times New Roman" w:hAnsi="Times New Roman" w:cs="Times New Roman"/>
          <w:sz w:val="24"/>
          <w:szCs w:val="24"/>
          <w:lang w:eastAsia="nl-NL"/>
        </w:rPr>
        <w:lastRenderedPageBreak/>
        <w:t>Risk Mapping to respond to requirements from the EC regarding the integration of Climate Change and the emerging need to incorporate an approach to assess the risk of Pluvial Flooding. The consultant will be required to implement the following tasks:</w:t>
      </w:r>
      <w:r w:rsidRPr="00252406">
        <w:rPr>
          <w:rFonts w:ascii="Times New Roman" w:eastAsia="Times New Roman" w:hAnsi="Times New Roman" w:cs="Times New Roman"/>
          <w:sz w:val="24"/>
          <w:szCs w:val="24"/>
          <w:lang w:eastAsia="nl-NL"/>
        </w:rPr>
        <w:br/>
        <w:t>Task 1. Refine the flood hazard and risk mapping method to include pluvial flooding and flash floods.</w:t>
      </w:r>
      <w:r w:rsidRPr="00252406">
        <w:rPr>
          <w:rFonts w:ascii="Times New Roman" w:eastAsia="Times New Roman" w:hAnsi="Times New Roman" w:cs="Times New Roman"/>
          <w:sz w:val="24"/>
          <w:szCs w:val="24"/>
          <w:lang w:eastAsia="nl-NL"/>
        </w:rPr>
        <w:br/>
        <w:t>Task 2. Refine the methodology to assess coastal flood hazard.</w:t>
      </w:r>
      <w:r w:rsidRPr="00252406">
        <w:rPr>
          <w:rFonts w:ascii="Times New Roman" w:eastAsia="Times New Roman" w:hAnsi="Times New Roman" w:cs="Times New Roman"/>
          <w:sz w:val="24"/>
          <w:szCs w:val="24"/>
          <w:lang w:eastAsia="nl-NL"/>
        </w:rPr>
        <w:br/>
        <w:t>Task 3. Refine the methodology to incorporate Climate Change allowances in the flood risk assessments.</w:t>
      </w:r>
      <w:r w:rsidRPr="00252406">
        <w:rPr>
          <w:rFonts w:ascii="Times New Roman" w:eastAsia="Times New Roman" w:hAnsi="Times New Roman" w:cs="Times New Roman"/>
          <w:sz w:val="24"/>
          <w:szCs w:val="24"/>
          <w:lang w:eastAsia="nl-NL"/>
        </w:rPr>
        <w:br/>
        <w:t>Task 4. Vulnerability and risk assessment.</w:t>
      </w:r>
      <w:r w:rsidRPr="00252406">
        <w:rPr>
          <w:rFonts w:ascii="Times New Roman" w:eastAsia="Times New Roman" w:hAnsi="Times New Roman" w:cs="Times New Roman"/>
          <w:sz w:val="24"/>
          <w:szCs w:val="24"/>
          <w:lang w:eastAsia="nl-NL"/>
        </w:rPr>
        <w:br/>
      </w:r>
      <w:r w:rsidRPr="00252406">
        <w:rPr>
          <w:rFonts w:ascii="Times New Roman" w:eastAsia="Times New Roman" w:hAnsi="Times New Roman" w:cs="Times New Roman"/>
          <w:sz w:val="24"/>
          <w:szCs w:val="24"/>
          <w:lang w:eastAsia="nl-NL"/>
        </w:rPr>
        <w:br/>
        <w:t>FUNDING SOURCE</w:t>
      </w:r>
      <w:r w:rsidRPr="00252406">
        <w:rPr>
          <w:rFonts w:ascii="Times New Roman" w:eastAsia="Times New Roman" w:hAnsi="Times New Roman" w:cs="Times New Roman"/>
          <w:sz w:val="24"/>
          <w:szCs w:val="24"/>
          <w:lang w:eastAsia="nl-NL"/>
        </w:rPr>
        <w:br/>
      </w:r>
      <w:r w:rsidRPr="00252406">
        <w:rPr>
          <w:rFonts w:ascii="Times New Roman" w:eastAsia="Times New Roman" w:hAnsi="Times New Roman" w:cs="Times New Roman"/>
          <w:sz w:val="24"/>
          <w:szCs w:val="24"/>
          <w:lang w:eastAsia="nl-NL"/>
        </w:rPr>
        <w:br/>
        <w:t>The World Bank Group intends to finance the assignment / services described below under the following:</w:t>
      </w:r>
      <w:r w:rsidRPr="00252406">
        <w:rPr>
          <w:rFonts w:ascii="Times New Roman" w:eastAsia="Times New Roman" w:hAnsi="Times New Roman" w:cs="Times New Roman"/>
          <w:sz w:val="24"/>
          <w:szCs w:val="24"/>
          <w:lang w:eastAsia="nl-NL"/>
        </w:rPr>
        <w:br/>
        <w:t>- BANK BUDGET</w:t>
      </w:r>
      <w:r w:rsidRPr="00252406">
        <w:rPr>
          <w:rFonts w:ascii="Times New Roman" w:eastAsia="Times New Roman" w:hAnsi="Times New Roman" w:cs="Times New Roman"/>
          <w:sz w:val="24"/>
          <w:szCs w:val="24"/>
          <w:lang w:eastAsia="nl-NL"/>
        </w:rPr>
        <w:br/>
      </w:r>
      <w:r w:rsidRPr="00252406">
        <w:rPr>
          <w:rFonts w:ascii="Times New Roman" w:eastAsia="Times New Roman" w:hAnsi="Times New Roman" w:cs="Times New Roman"/>
          <w:sz w:val="24"/>
          <w:szCs w:val="24"/>
          <w:lang w:eastAsia="nl-NL"/>
        </w:rPr>
        <w:br/>
      </w:r>
      <w:r w:rsidRPr="00252406">
        <w:rPr>
          <w:rFonts w:ascii="Times New Roman" w:eastAsia="Times New Roman" w:hAnsi="Times New Roman" w:cs="Times New Roman"/>
          <w:sz w:val="24"/>
          <w:szCs w:val="24"/>
          <w:lang w:eastAsia="nl-NL"/>
        </w:rPr>
        <w:br/>
        <w:t>INDIVIDUAL / FIRM PROFILE</w:t>
      </w:r>
      <w:r w:rsidRPr="00252406">
        <w:rPr>
          <w:rFonts w:ascii="Times New Roman" w:eastAsia="Times New Roman" w:hAnsi="Times New Roman" w:cs="Times New Roman"/>
          <w:sz w:val="24"/>
          <w:szCs w:val="24"/>
          <w:lang w:eastAsia="nl-NL"/>
        </w:rPr>
        <w:br/>
        <w:t xml:space="preserve">The consultant will be a firm. </w:t>
      </w:r>
      <w:r w:rsidRPr="00252406">
        <w:rPr>
          <w:rFonts w:ascii="Times New Roman" w:eastAsia="Times New Roman" w:hAnsi="Times New Roman" w:cs="Times New Roman"/>
          <w:sz w:val="24"/>
          <w:szCs w:val="24"/>
          <w:lang w:eastAsia="nl-NL"/>
        </w:rPr>
        <w:br/>
      </w:r>
      <w:r w:rsidRPr="00252406">
        <w:rPr>
          <w:rFonts w:ascii="Times New Roman" w:eastAsia="Times New Roman" w:hAnsi="Times New Roman" w:cs="Times New Roman"/>
          <w:sz w:val="24"/>
          <w:szCs w:val="24"/>
          <w:lang w:eastAsia="nl-NL"/>
        </w:rPr>
        <w:br/>
        <w:t>SUBMISSION REQUIREMENTS</w:t>
      </w:r>
      <w:r w:rsidRPr="00252406">
        <w:rPr>
          <w:rFonts w:ascii="Times New Roman" w:eastAsia="Times New Roman" w:hAnsi="Times New Roman" w:cs="Times New Roman"/>
          <w:sz w:val="24"/>
          <w:szCs w:val="24"/>
          <w:lang w:eastAsia="nl-NL"/>
        </w:rPr>
        <w:b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Please note that the total size of all attachments should be less than 5MB. Consultants may associate to enhance their qualifications.</w:t>
      </w:r>
      <w:r w:rsidRPr="00252406">
        <w:rPr>
          <w:rFonts w:ascii="Times New Roman" w:eastAsia="Times New Roman" w:hAnsi="Times New Roman" w:cs="Times New Roman"/>
          <w:sz w:val="24"/>
          <w:szCs w:val="24"/>
          <w:lang w:eastAsia="nl-NL"/>
        </w:rPr>
        <w:br/>
      </w:r>
      <w:r w:rsidRPr="00252406">
        <w:rPr>
          <w:rFonts w:ascii="Times New Roman" w:eastAsia="Times New Roman" w:hAnsi="Times New Roman" w:cs="Times New Roman"/>
          <w:sz w:val="24"/>
          <w:szCs w:val="24"/>
          <w:lang w:eastAsia="nl-NL"/>
        </w:rPr>
        <w:br/>
        <w:t>Interested firms are hereby invited to submit expressions of interest.</w:t>
      </w:r>
      <w:r w:rsidRPr="00252406">
        <w:rPr>
          <w:rFonts w:ascii="Times New Roman" w:eastAsia="Times New Roman" w:hAnsi="Times New Roman" w:cs="Times New Roman"/>
          <w:sz w:val="24"/>
          <w:szCs w:val="24"/>
          <w:lang w:eastAsia="nl-NL"/>
        </w:rPr>
        <w:br/>
      </w:r>
      <w:r w:rsidRPr="00252406">
        <w:rPr>
          <w:rFonts w:ascii="Times New Roman" w:eastAsia="Times New Roman" w:hAnsi="Times New Roman" w:cs="Times New Roman"/>
          <w:sz w:val="24"/>
          <w:szCs w:val="24"/>
          <w:lang w:eastAsia="nl-NL"/>
        </w:rPr>
        <w:br/>
        <w:t>Expressions of Interest should be submitted, in English, electronically through World Bank Group eConsultant2 (https://wbgeconsult2.worldbank.org/wbgec/index.html)</w:t>
      </w:r>
      <w:r w:rsidRPr="00252406">
        <w:rPr>
          <w:rFonts w:ascii="Times New Roman" w:eastAsia="Times New Roman" w:hAnsi="Times New Roman" w:cs="Times New Roman"/>
          <w:sz w:val="24"/>
          <w:szCs w:val="24"/>
          <w:lang w:eastAsia="nl-NL"/>
        </w:rPr>
        <w:br/>
      </w:r>
      <w:r w:rsidRPr="00252406">
        <w:rPr>
          <w:rFonts w:ascii="Times New Roman" w:eastAsia="Times New Roman" w:hAnsi="Times New Roman" w:cs="Times New Roman"/>
          <w:sz w:val="24"/>
          <w:szCs w:val="24"/>
          <w:lang w:eastAsia="nl-NL"/>
        </w:rPr>
        <w:br/>
        <w:t>NOTES</w:t>
      </w:r>
      <w:r w:rsidRPr="00252406">
        <w:rPr>
          <w:rFonts w:ascii="Times New Roman" w:eastAsia="Times New Roman" w:hAnsi="Times New Roman" w:cs="Times New Roman"/>
          <w:sz w:val="24"/>
          <w:szCs w:val="24"/>
          <w:lang w:eastAsia="nl-NL"/>
        </w:rPr>
        <w:br/>
        <w:t>Following this invitation for Expression of Interest, a shortlist of qualified firms will be formally invited to submit proposals. Shortlisting and selection will be subject to the availability of funding.</w:t>
      </w:r>
      <w:r w:rsidRPr="00252406">
        <w:rPr>
          <w:rFonts w:ascii="Times New Roman" w:eastAsia="Times New Roman" w:hAnsi="Times New Roman" w:cs="Times New Roman"/>
          <w:sz w:val="24"/>
          <w:szCs w:val="24"/>
          <w:lang w:eastAsia="nl-NL"/>
        </w:rPr>
        <w:br/>
      </w:r>
      <w:r w:rsidRPr="00252406">
        <w:rPr>
          <w:rFonts w:ascii="Times New Roman" w:eastAsia="Times New Roman" w:hAnsi="Times New Roman" w:cs="Times New Roman"/>
          <w:sz w:val="24"/>
          <w:szCs w:val="24"/>
          <w:lang w:eastAsia="nl-NL"/>
        </w:rPr>
        <w:br/>
        <w:t>Only those firms which have been shortlisted will receive notification. No debrief will be provided to firms which have not been shortlisted.</w:t>
      </w:r>
    </w:p>
    <w:p w:rsidR="00252406" w:rsidRPr="00252406" w:rsidRDefault="00252406" w:rsidP="00252406">
      <w:pPr>
        <w:spacing w:after="0" w:line="240" w:lineRule="auto"/>
        <w:rPr>
          <w:rFonts w:ascii="Times New Roman" w:eastAsia="Times New Roman" w:hAnsi="Times New Roman" w:cs="Times New Roman"/>
          <w:sz w:val="24"/>
          <w:szCs w:val="24"/>
          <w:lang w:val="nl-NL" w:eastAsia="nl-NL"/>
        </w:rPr>
      </w:pPr>
      <w:r w:rsidRPr="00252406">
        <w:rPr>
          <w:rFonts w:ascii="Times New Roman" w:eastAsia="Times New Roman" w:hAnsi="Times New Roman" w:cs="Times New Roman"/>
          <w:sz w:val="24"/>
          <w:szCs w:val="24"/>
          <w:lang w:val="nl-NL" w:eastAsia="nl-NL"/>
        </w:rPr>
        <w:t xml:space="preserve">Qualification Criteria </w:t>
      </w:r>
    </w:p>
    <w:p w:rsidR="00252406" w:rsidRPr="00252406" w:rsidRDefault="00252406" w:rsidP="00252406">
      <w:pPr>
        <w:numPr>
          <w:ilvl w:val="0"/>
          <w:numId w:val="3"/>
        </w:numPr>
        <w:spacing w:before="100" w:beforeAutospacing="1" w:after="100" w:afterAutospacing="1" w:line="240" w:lineRule="auto"/>
        <w:rPr>
          <w:rFonts w:ascii="Times New Roman" w:eastAsia="Times New Roman" w:hAnsi="Times New Roman" w:cs="Times New Roman"/>
          <w:sz w:val="24"/>
          <w:szCs w:val="24"/>
          <w:lang w:val="nl-NL" w:eastAsia="nl-NL"/>
        </w:rPr>
      </w:pPr>
      <w:r w:rsidRPr="00252406">
        <w:rPr>
          <w:rFonts w:ascii="Times New Roman" w:eastAsia="Times New Roman" w:hAnsi="Times New Roman" w:cs="Times New Roman"/>
          <w:b/>
          <w:bCs/>
          <w:sz w:val="24"/>
          <w:szCs w:val="24"/>
          <w:lang w:eastAsia="nl-NL"/>
        </w:rPr>
        <w:t>1.</w:t>
      </w:r>
      <w:r w:rsidRPr="00252406">
        <w:rPr>
          <w:rFonts w:ascii="Times New Roman" w:eastAsia="Times New Roman" w:hAnsi="Times New Roman" w:cs="Times New Roman"/>
          <w:sz w:val="24"/>
          <w:szCs w:val="24"/>
          <w:lang w:eastAsia="nl-NL"/>
        </w:rPr>
        <w:t xml:space="preserve"> Provide information showing that they are qualified in the field of the assignment. </w:t>
      </w:r>
      <w:r w:rsidRPr="00252406">
        <w:rPr>
          <w:rFonts w:ascii="Times New Roman" w:eastAsia="Times New Roman" w:hAnsi="Times New Roman" w:cs="Times New Roman"/>
          <w:sz w:val="24"/>
          <w:szCs w:val="24"/>
          <w:lang w:val="nl-NL" w:eastAsia="nl-NL"/>
        </w:rPr>
        <w:t>*</w:t>
      </w:r>
    </w:p>
    <w:p w:rsidR="00252406" w:rsidRPr="00252406" w:rsidRDefault="00252406" w:rsidP="00252406">
      <w:pPr>
        <w:numPr>
          <w:ilvl w:val="0"/>
          <w:numId w:val="3"/>
        </w:numPr>
        <w:spacing w:before="100" w:beforeAutospacing="1" w:after="100" w:afterAutospacing="1" w:line="240" w:lineRule="auto"/>
        <w:rPr>
          <w:rFonts w:ascii="Times New Roman" w:eastAsia="Times New Roman" w:hAnsi="Times New Roman" w:cs="Times New Roman"/>
          <w:sz w:val="24"/>
          <w:szCs w:val="24"/>
          <w:lang w:val="nl-NL" w:eastAsia="nl-NL"/>
        </w:rPr>
      </w:pPr>
      <w:r w:rsidRPr="00252406">
        <w:rPr>
          <w:rFonts w:ascii="Times New Roman" w:eastAsia="Times New Roman" w:hAnsi="Times New Roman" w:cs="Times New Roman"/>
          <w:b/>
          <w:bCs/>
          <w:sz w:val="24"/>
          <w:szCs w:val="24"/>
          <w:lang w:eastAsia="nl-NL"/>
        </w:rPr>
        <w:t>2.</w:t>
      </w:r>
      <w:r w:rsidRPr="00252406">
        <w:rPr>
          <w:rFonts w:ascii="Times New Roman" w:eastAsia="Times New Roman" w:hAnsi="Times New Roman" w:cs="Times New Roman"/>
          <w:sz w:val="24"/>
          <w:szCs w:val="24"/>
          <w:lang w:eastAsia="nl-NL"/>
        </w:rPr>
        <w:t xml:space="preserve"> Provide information on the technical and managerial capabilities of the firm. </w:t>
      </w:r>
      <w:r w:rsidRPr="00252406">
        <w:rPr>
          <w:rFonts w:ascii="Times New Roman" w:eastAsia="Times New Roman" w:hAnsi="Times New Roman" w:cs="Times New Roman"/>
          <w:sz w:val="24"/>
          <w:szCs w:val="24"/>
          <w:lang w:val="nl-NL" w:eastAsia="nl-NL"/>
        </w:rPr>
        <w:t>*</w:t>
      </w:r>
    </w:p>
    <w:p w:rsidR="00252406" w:rsidRPr="00252406" w:rsidRDefault="00252406" w:rsidP="00252406">
      <w:pPr>
        <w:numPr>
          <w:ilvl w:val="0"/>
          <w:numId w:val="3"/>
        </w:numPr>
        <w:spacing w:before="100" w:beforeAutospacing="1" w:after="100" w:afterAutospacing="1" w:line="240" w:lineRule="auto"/>
        <w:rPr>
          <w:rFonts w:ascii="Times New Roman" w:eastAsia="Times New Roman" w:hAnsi="Times New Roman" w:cs="Times New Roman"/>
          <w:sz w:val="24"/>
          <w:szCs w:val="24"/>
          <w:lang w:val="nl-NL" w:eastAsia="nl-NL"/>
        </w:rPr>
      </w:pPr>
      <w:r w:rsidRPr="00252406">
        <w:rPr>
          <w:rFonts w:ascii="Times New Roman" w:eastAsia="Times New Roman" w:hAnsi="Times New Roman" w:cs="Times New Roman"/>
          <w:b/>
          <w:bCs/>
          <w:sz w:val="24"/>
          <w:szCs w:val="24"/>
          <w:lang w:eastAsia="nl-NL"/>
        </w:rPr>
        <w:t>3.</w:t>
      </w:r>
      <w:r w:rsidRPr="00252406">
        <w:rPr>
          <w:rFonts w:ascii="Times New Roman" w:eastAsia="Times New Roman" w:hAnsi="Times New Roman" w:cs="Times New Roman"/>
          <w:sz w:val="24"/>
          <w:szCs w:val="24"/>
          <w:lang w:eastAsia="nl-NL"/>
        </w:rPr>
        <w:t xml:space="preserve"> Provide information on their core business and years in business. </w:t>
      </w:r>
      <w:r w:rsidRPr="00252406">
        <w:rPr>
          <w:rFonts w:ascii="Times New Roman" w:eastAsia="Times New Roman" w:hAnsi="Times New Roman" w:cs="Times New Roman"/>
          <w:sz w:val="24"/>
          <w:szCs w:val="24"/>
          <w:lang w:val="nl-NL" w:eastAsia="nl-NL"/>
        </w:rPr>
        <w:t>*</w:t>
      </w:r>
    </w:p>
    <w:p w:rsidR="00252406" w:rsidRPr="00252406" w:rsidRDefault="00252406" w:rsidP="00252406">
      <w:pPr>
        <w:numPr>
          <w:ilvl w:val="0"/>
          <w:numId w:val="3"/>
        </w:numPr>
        <w:spacing w:before="100" w:beforeAutospacing="1" w:after="100" w:afterAutospacing="1" w:line="240" w:lineRule="auto"/>
        <w:rPr>
          <w:rFonts w:ascii="Times New Roman" w:eastAsia="Times New Roman" w:hAnsi="Times New Roman" w:cs="Times New Roman"/>
          <w:sz w:val="24"/>
          <w:szCs w:val="24"/>
          <w:lang w:val="nl-NL" w:eastAsia="nl-NL"/>
        </w:rPr>
      </w:pPr>
      <w:r w:rsidRPr="00252406">
        <w:rPr>
          <w:rFonts w:ascii="Times New Roman" w:eastAsia="Times New Roman" w:hAnsi="Times New Roman" w:cs="Times New Roman"/>
          <w:b/>
          <w:bCs/>
          <w:sz w:val="24"/>
          <w:szCs w:val="24"/>
          <w:lang w:eastAsia="nl-NL"/>
        </w:rPr>
        <w:t>4.</w:t>
      </w:r>
      <w:r w:rsidRPr="00252406">
        <w:rPr>
          <w:rFonts w:ascii="Times New Roman" w:eastAsia="Times New Roman" w:hAnsi="Times New Roman" w:cs="Times New Roman"/>
          <w:sz w:val="24"/>
          <w:szCs w:val="24"/>
          <w:lang w:eastAsia="nl-NL"/>
        </w:rPr>
        <w:t xml:space="preserve"> Provide information on the qualifications of key staff. </w:t>
      </w:r>
      <w:r w:rsidRPr="00252406">
        <w:rPr>
          <w:rFonts w:ascii="Times New Roman" w:eastAsia="Times New Roman" w:hAnsi="Times New Roman" w:cs="Times New Roman"/>
          <w:sz w:val="24"/>
          <w:szCs w:val="24"/>
          <w:lang w:val="nl-NL" w:eastAsia="nl-NL"/>
        </w:rPr>
        <w:t>*</w:t>
      </w:r>
    </w:p>
    <w:p w:rsidR="00895661" w:rsidRPr="00B902C5" w:rsidRDefault="00895661">
      <w:pPr>
        <w:rPr>
          <w:rFonts w:ascii="Verdana" w:hAnsi="Verdana"/>
          <w:sz w:val="18"/>
          <w:szCs w:val="18"/>
        </w:rPr>
      </w:pP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19C4E06"/>
    <w:multiLevelType w:val="multilevel"/>
    <w:tmpl w:val="E316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E535031"/>
    <w:multiLevelType w:val="multilevel"/>
    <w:tmpl w:val="45124F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D42445F"/>
    <w:multiLevelType w:val="multilevel"/>
    <w:tmpl w:val="58AE98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147"/>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52406"/>
    <w:rsid w:val="00252406"/>
    <w:rsid w:val="00895661"/>
    <w:rsid w:val="00B902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A0EA3A"/>
  <w15:chartTrackingRefBased/>
  <w15:docId w15:val="{C5740E65-C311-4B82-8830-65D22945A4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required">
    <w:name w:val="required"/>
    <w:basedOn w:val="DefaultParagraphFont"/>
    <w:rsid w:val="0025240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58284100">
      <w:bodyDiv w:val="1"/>
      <w:marLeft w:val="0"/>
      <w:marRight w:val="0"/>
      <w:marTop w:val="0"/>
      <w:marBottom w:val="0"/>
      <w:divBdr>
        <w:top w:val="none" w:sz="0" w:space="0" w:color="auto"/>
        <w:left w:val="none" w:sz="0" w:space="0" w:color="auto"/>
        <w:bottom w:val="none" w:sz="0" w:space="0" w:color="auto"/>
        <w:right w:val="none" w:sz="0" w:space="0" w:color="auto"/>
      </w:divBdr>
      <w:divsChild>
        <w:div w:id="804465056">
          <w:marLeft w:val="0"/>
          <w:marRight w:val="0"/>
          <w:marTop w:val="0"/>
          <w:marBottom w:val="0"/>
          <w:divBdr>
            <w:top w:val="none" w:sz="0" w:space="0" w:color="auto"/>
            <w:left w:val="none" w:sz="0" w:space="0" w:color="auto"/>
            <w:bottom w:val="none" w:sz="0" w:space="0" w:color="auto"/>
            <w:right w:val="none" w:sz="0" w:space="0" w:color="auto"/>
          </w:divBdr>
        </w:div>
        <w:div w:id="1923224543">
          <w:marLeft w:val="0"/>
          <w:marRight w:val="0"/>
          <w:marTop w:val="0"/>
          <w:marBottom w:val="0"/>
          <w:divBdr>
            <w:top w:val="none" w:sz="0" w:space="0" w:color="auto"/>
            <w:left w:val="none" w:sz="0" w:space="0" w:color="auto"/>
            <w:bottom w:val="none" w:sz="0" w:space="0" w:color="auto"/>
            <w:right w:val="none" w:sz="0" w:space="0" w:color="auto"/>
          </w:divBdr>
          <w:divsChild>
            <w:div w:id="90512927">
              <w:marLeft w:val="0"/>
              <w:marRight w:val="0"/>
              <w:marTop w:val="0"/>
              <w:marBottom w:val="0"/>
              <w:divBdr>
                <w:top w:val="none" w:sz="0" w:space="0" w:color="auto"/>
                <w:left w:val="none" w:sz="0" w:space="0" w:color="auto"/>
                <w:bottom w:val="none" w:sz="0" w:space="0" w:color="auto"/>
                <w:right w:val="none" w:sz="0" w:space="0" w:color="auto"/>
              </w:divBdr>
              <w:divsChild>
                <w:div w:id="2141268361">
                  <w:marLeft w:val="0"/>
                  <w:marRight w:val="0"/>
                  <w:marTop w:val="0"/>
                  <w:marBottom w:val="0"/>
                  <w:divBdr>
                    <w:top w:val="none" w:sz="0" w:space="0" w:color="auto"/>
                    <w:left w:val="none" w:sz="0" w:space="0" w:color="auto"/>
                    <w:bottom w:val="none" w:sz="0" w:space="0" w:color="auto"/>
                    <w:right w:val="none" w:sz="0" w:space="0" w:color="auto"/>
                  </w:divBdr>
                </w:div>
              </w:divsChild>
            </w:div>
            <w:div w:id="735780534">
              <w:marLeft w:val="0"/>
              <w:marRight w:val="0"/>
              <w:marTop w:val="0"/>
              <w:marBottom w:val="0"/>
              <w:divBdr>
                <w:top w:val="none" w:sz="0" w:space="0" w:color="auto"/>
                <w:left w:val="none" w:sz="0" w:space="0" w:color="auto"/>
                <w:bottom w:val="none" w:sz="0" w:space="0" w:color="auto"/>
                <w:right w:val="none" w:sz="0" w:space="0" w:color="auto"/>
              </w:divBdr>
              <w:divsChild>
                <w:div w:id="330063589">
                  <w:marLeft w:val="0"/>
                  <w:marRight w:val="0"/>
                  <w:marTop w:val="0"/>
                  <w:marBottom w:val="0"/>
                  <w:divBdr>
                    <w:top w:val="none" w:sz="0" w:space="0" w:color="auto"/>
                    <w:left w:val="none" w:sz="0" w:space="0" w:color="auto"/>
                    <w:bottom w:val="none" w:sz="0" w:space="0" w:color="auto"/>
                    <w:right w:val="none" w:sz="0" w:space="0" w:color="auto"/>
                  </w:divBdr>
                </w:div>
                <w:div w:id="664169938">
                  <w:marLeft w:val="0"/>
                  <w:marRight w:val="0"/>
                  <w:marTop w:val="0"/>
                  <w:marBottom w:val="0"/>
                  <w:divBdr>
                    <w:top w:val="none" w:sz="0" w:space="0" w:color="auto"/>
                    <w:left w:val="none" w:sz="0" w:space="0" w:color="auto"/>
                    <w:bottom w:val="none" w:sz="0" w:space="0" w:color="auto"/>
                    <w:right w:val="none" w:sz="0" w:space="0" w:color="auto"/>
                  </w:divBdr>
                </w:div>
              </w:divsChild>
            </w:div>
            <w:div w:id="1360083358">
              <w:marLeft w:val="0"/>
              <w:marRight w:val="0"/>
              <w:marTop w:val="0"/>
              <w:marBottom w:val="0"/>
              <w:divBdr>
                <w:top w:val="none" w:sz="0" w:space="0" w:color="auto"/>
                <w:left w:val="none" w:sz="0" w:space="0" w:color="auto"/>
                <w:bottom w:val="none" w:sz="0" w:space="0" w:color="auto"/>
                <w:right w:val="none" w:sz="0" w:space="0" w:color="auto"/>
              </w:divBdr>
              <w:divsChild>
                <w:div w:id="1050542951">
                  <w:marLeft w:val="0"/>
                  <w:marRight w:val="0"/>
                  <w:marTop w:val="0"/>
                  <w:marBottom w:val="0"/>
                  <w:divBdr>
                    <w:top w:val="none" w:sz="0" w:space="0" w:color="auto"/>
                    <w:left w:val="none" w:sz="0" w:space="0" w:color="auto"/>
                    <w:bottom w:val="none" w:sz="0" w:space="0" w:color="auto"/>
                    <w:right w:val="none" w:sz="0" w:space="0" w:color="auto"/>
                  </w:divBdr>
                </w:div>
                <w:div w:id="277807246">
                  <w:marLeft w:val="0"/>
                  <w:marRight w:val="0"/>
                  <w:marTop w:val="0"/>
                  <w:marBottom w:val="0"/>
                  <w:divBdr>
                    <w:top w:val="none" w:sz="0" w:space="0" w:color="auto"/>
                    <w:left w:val="none" w:sz="0" w:space="0" w:color="auto"/>
                    <w:bottom w:val="none" w:sz="0" w:space="0" w:color="auto"/>
                    <w:right w:val="none" w:sz="0" w:space="0" w:color="auto"/>
                  </w:divBdr>
                </w:div>
              </w:divsChild>
            </w:div>
            <w:div w:id="360477610">
              <w:marLeft w:val="0"/>
              <w:marRight w:val="0"/>
              <w:marTop w:val="0"/>
              <w:marBottom w:val="0"/>
              <w:divBdr>
                <w:top w:val="none" w:sz="0" w:space="0" w:color="auto"/>
                <w:left w:val="none" w:sz="0" w:space="0" w:color="auto"/>
                <w:bottom w:val="none" w:sz="0" w:space="0" w:color="auto"/>
                <w:right w:val="none" w:sz="0" w:space="0" w:color="auto"/>
              </w:divBdr>
              <w:divsChild>
                <w:div w:id="10373608">
                  <w:marLeft w:val="0"/>
                  <w:marRight w:val="0"/>
                  <w:marTop w:val="0"/>
                  <w:marBottom w:val="0"/>
                  <w:divBdr>
                    <w:top w:val="none" w:sz="0" w:space="0" w:color="auto"/>
                    <w:left w:val="none" w:sz="0" w:space="0" w:color="auto"/>
                    <w:bottom w:val="none" w:sz="0" w:space="0" w:color="auto"/>
                    <w:right w:val="none" w:sz="0" w:space="0" w:color="auto"/>
                  </w:divBdr>
                </w:div>
                <w:div w:id="1692955450">
                  <w:marLeft w:val="0"/>
                  <w:marRight w:val="0"/>
                  <w:marTop w:val="0"/>
                  <w:marBottom w:val="0"/>
                  <w:divBdr>
                    <w:top w:val="none" w:sz="0" w:space="0" w:color="auto"/>
                    <w:left w:val="none" w:sz="0" w:space="0" w:color="auto"/>
                    <w:bottom w:val="none" w:sz="0" w:space="0" w:color="auto"/>
                    <w:right w:val="none" w:sz="0" w:space="0" w:color="auto"/>
                  </w:divBdr>
                </w:div>
              </w:divsChild>
            </w:div>
            <w:div w:id="1327972661">
              <w:marLeft w:val="0"/>
              <w:marRight w:val="0"/>
              <w:marTop w:val="0"/>
              <w:marBottom w:val="0"/>
              <w:divBdr>
                <w:top w:val="none" w:sz="0" w:space="0" w:color="auto"/>
                <w:left w:val="none" w:sz="0" w:space="0" w:color="auto"/>
                <w:bottom w:val="none" w:sz="0" w:space="0" w:color="auto"/>
                <w:right w:val="none" w:sz="0" w:space="0" w:color="auto"/>
              </w:divBdr>
              <w:divsChild>
                <w:div w:id="1511990870">
                  <w:marLeft w:val="0"/>
                  <w:marRight w:val="0"/>
                  <w:marTop w:val="0"/>
                  <w:marBottom w:val="0"/>
                  <w:divBdr>
                    <w:top w:val="none" w:sz="0" w:space="0" w:color="auto"/>
                    <w:left w:val="none" w:sz="0" w:space="0" w:color="auto"/>
                    <w:bottom w:val="none" w:sz="0" w:space="0" w:color="auto"/>
                    <w:right w:val="none" w:sz="0" w:space="0" w:color="auto"/>
                  </w:divBdr>
                </w:div>
                <w:div w:id="976108750">
                  <w:marLeft w:val="0"/>
                  <w:marRight w:val="0"/>
                  <w:marTop w:val="0"/>
                  <w:marBottom w:val="0"/>
                  <w:divBdr>
                    <w:top w:val="none" w:sz="0" w:space="0" w:color="auto"/>
                    <w:left w:val="none" w:sz="0" w:space="0" w:color="auto"/>
                    <w:bottom w:val="none" w:sz="0" w:space="0" w:color="auto"/>
                    <w:right w:val="none" w:sz="0" w:space="0" w:color="auto"/>
                  </w:divBdr>
                </w:div>
              </w:divsChild>
            </w:div>
            <w:div w:id="810756612">
              <w:marLeft w:val="0"/>
              <w:marRight w:val="0"/>
              <w:marTop w:val="0"/>
              <w:marBottom w:val="0"/>
              <w:divBdr>
                <w:top w:val="none" w:sz="0" w:space="0" w:color="auto"/>
                <w:left w:val="none" w:sz="0" w:space="0" w:color="auto"/>
                <w:bottom w:val="none" w:sz="0" w:space="0" w:color="auto"/>
                <w:right w:val="none" w:sz="0" w:space="0" w:color="auto"/>
              </w:divBdr>
              <w:divsChild>
                <w:div w:id="829835899">
                  <w:marLeft w:val="0"/>
                  <w:marRight w:val="0"/>
                  <w:marTop w:val="0"/>
                  <w:marBottom w:val="0"/>
                  <w:divBdr>
                    <w:top w:val="none" w:sz="0" w:space="0" w:color="auto"/>
                    <w:left w:val="none" w:sz="0" w:space="0" w:color="auto"/>
                    <w:bottom w:val="none" w:sz="0" w:space="0" w:color="auto"/>
                    <w:right w:val="none" w:sz="0" w:space="0" w:color="auto"/>
                  </w:divBdr>
                </w:div>
                <w:div w:id="1822573007">
                  <w:marLeft w:val="0"/>
                  <w:marRight w:val="0"/>
                  <w:marTop w:val="0"/>
                  <w:marBottom w:val="0"/>
                  <w:divBdr>
                    <w:top w:val="none" w:sz="0" w:space="0" w:color="auto"/>
                    <w:left w:val="none" w:sz="0" w:space="0" w:color="auto"/>
                    <w:bottom w:val="none" w:sz="0" w:space="0" w:color="auto"/>
                    <w:right w:val="none" w:sz="0" w:space="0" w:color="auto"/>
                  </w:divBdr>
                </w:div>
              </w:divsChild>
            </w:div>
            <w:div w:id="88939745">
              <w:marLeft w:val="0"/>
              <w:marRight w:val="0"/>
              <w:marTop w:val="0"/>
              <w:marBottom w:val="0"/>
              <w:divBdr>
                <w:top w:val="none" w:sz="0" w:space="0" w:color="auto"/>
                <w:left w:val="none" w:sz="0" w:space="0" w:color="auto"/>
                <w:bottom w:val="none" w:sz="0" w:space="0" w:color="auto"/>
                <w:right w:val="none" w:sz="0" w:space="0" w:color="auto"/>
              </w:divBdr>
              <w:divsChild>
                <w:div w:id="49966190">
                  <w:marLeft w:val="0"/>
                  <w:marRight w:val="0"/>
                  <w:marTop w:val="0"/>
                  <w:marBottom w:val="0"/>
                  <w:divBdr>
                    <w:top w:val="none" w:sz="0" w:space="0" w:color="auto"/>
                    <w:left w:val="none" w:sz="0" w:space="0" w:color="auto"/>
                    <w:bottom w:val="none" w:sz="0" w:space="0" w:color="auto"/>
                    <w:right w:val="none" w:sz="0" w:space="0" w:color="auto"/>
                  </w:divBdr>
                </w:div>
                <w:div w:id="651833878">
                  <w:marLeft w:val="0"/>
                  <w:marRight w:val="0"/>
                  <w:marTop w:val="0"/>
                  <w:marBottom w:val="0"/>
                  <w:divBdr>
                    <w:top w:val="none" w:sz="0" w:space="0" w:color="auto"/>
                    <w:left w:val="none" w:sz="0" w:space="0" w:color="auto"/>
                    <w:bottom w:val="none" w:sz="0" w:space="0" w:color="auto"/>
                    <w:right w:val="none" w:sz="0" w:space="0" w:color="auto"/>
                  </w:divBdr>
                </w:div>
              </w:divsChild>
            </w:div>
            <w:div w:id="1046951503">
              <w:marLeft w:val="0"/>
              <w:marRight w:val="0"/>
              <w:marTop w:val="0"/>
              <w:marBottom w:val="0"/>
              <w:divBdr>
                <w:top w:val="none" w:sz="0" w:space="0" w:color="auto"/>
                <w:left w:val="none" w:sz="0" w:space="0" w:color="auto"/>
                <w:bottom w:val="none" w:sz="0" w:space="0" w:color="auto"/>
                <w:right w:val="none" w:sz="0" w:space="0" w:color="auto"/>
              </w:divBdr>
              <w:divsChild>
                <w:div w:id="1857886173">
                  <w:marLeft w:val="0"/>
                  <w:marRight w:val="0"/>
                  <w:marTop w:val="0"/>
                  <w:marBottom w:val="0"/>
                  <w:divBdr>
                    <w:top w:val="none" w:sz="0" w:space="0" w:color="auto"/>
                    <w:left w:val="none" w:sz="0" w:space="0" w:color="auto"/>
                    <w:bottom w:val="none" w:sz="0" w:space="0" w:color="auto"/>
                    <w:right w:val="none" w:sz="0" w:space="0" w:color="auto"/>
                  </w:divBdr>
                </w:div>
                <w:div w:id="23412545">
                  <w:marLeft w:val="0"/>
                  <w:marRight w:val="0"/>
                  <w:marTop w:val="0"/>
                  <w:marBottom w:val="0"/>
                  <w:divBdr>
                    <w:top w:val="none" w:sz="0" w:space="0" w:color="auto"/>
                    <w:left w:val="none" w:sz="0" w:space="0" w:color="auto"/>
                    <w:bottom w:val="none" w:sz="0" w:space="0" w:color="auto"/>
                    <w:right w:val="none" w:sz="0" w:space="0" w:color="auto"/>
                  </w:divBdr>
                </w:div>
              </w:divsChild>
            </w:div>
            <w:div w:id="2110812402">
              <w:marLeft w:val="0"/>
              <w:marRight w:val="0"/>
              <w:marTop w:val="0"/>
              <w:marBottom w:val="0"/>
              <w:divBdr>
                <w:top w:val="none" w:sz="0" w:space="0" w:color="auto"/>
                <w:left w:val="none" w:sz="0" w:space="0" w:color="auto"/>
                <w:bottom w:val="none" w:sz="0" w:space="0" w:color="auto"/>
                <w:right w:val="none" w:sz="0" w:space="0" w:color="auto"/>
              </w:divBdr>
            </w:div>
            <w:div w:id="586041262">
              <w:marLeft w:val="0"/>
              <w:marRight w:val="0"/>
              <w:marTop w:val="0"/>
              <w:marBottom w:val="0"/>
              <w:divBdr>
                <w:top w:val="none" w:sz="0" w:space="0" w:color="auto"/>
                <w:left w:val="none" w:sz="0" w:space="0" w:color="auto"/>
                <w:bottom w:val="none" w:sz="0" w:space="0" w:color="auto"/>
                <w:right w:val="none" w:sz="0" w:space="0" w:color="auto"/>
              </w:divBdr>
              <w:divsChild>
                <w:div w:id="1221137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378EAFB</Template>
  <TotalTime>8</TotalTime>
  <Pages>2</Pages>
  <Words>488</Words>
  <Characters>2687</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3169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Kooijman, Vincent</dc:creator>
  <cp:keywords/>
  <dc:description/>
  <cp:lastModifiedBy>Kooijman, Vincent</cp:lastModifiedBy>
  <cp:revision>1</cp:revision>
  <dcterms:created xsi:type="dcterms:W3CDTF">2019-09-03T14:16:00Z</dcterms:created>
  <dcterms:modified xsi:type="dcterms:W3CDTF">2019-09-03T14:24:00Z</dcterms:modified>
</cp:coreProperties>
</file>