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38F9" w:rsidRPr="006138F9" w:rsidRDefault="006138F9" w:rsidP="006138F9">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6138F9">
        <w:rPr>
          <w:rFonts w:ascii="Times New Roman" w:eastAsia="Times New Roman" w:hAnsi="Times New Roman" w:cs="Times New Roman"/>
          <w:sz w:val="24"/>
          <w:szCs w:val="24"/>
          <w:lang w:eastAsia="nl-NL"/>
        </w:rPr>
        <w:t>equest for expression of interest for selection # 1264562</w:t>
      </w:r>
    </w:p>
    <w:p w:rsidR="006138F9" w:rsidRDefault="006138F9" w:rsidP="006138F9">
      <w:pPr>
        <w:spacing w:after="0" w:line="240" w:lineRule="auto"/>
        <w:rPr>
          <w:rFonts w:ascii="Times New Roman" w:eastAsia="Times New Roman" w:hAnsi="Times New Roman" w:cs="Times New Roman"/>
          <w:sz w:val="24"/>
          <w:szCs w:val="24"/>
          <w:lang w:eastAsia="nl-NL"/>
        </w:rPr>
      </w:pP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Assignment Title</w:t>
      </w:r>
    </w:p>
    <w:p w:rsidR="006138F9" w:rsidRPr="006138F9" w:rsidRDefault="006138F9" w:rsidP="006138F9">
      <w:pPr>
        <w:spacing w:after="0" w:line="240" w:lineRule="auto"/>
        <w:rPr>
          <w:rFonts w:ascii="Times New Roman" w:eastAsia="Times New Roman" w:hAnsi="Times New Roman" w:cs="Times New Roman"/>
          <w:sz w:val="24"/>
          <w:szCs w:val="24"/>
          <w:lang w:eastAsia="nl-NL"/>
        </w:rPr>
      </w:pPr>
      <w:bookmarkStart w:id="0" w:name="_GoBack"/>
      <w:r w:rsidRPr="006138F9">
        <w:rPr>
          <w:rFonts w:ascii="Times New Roman" w:eastAsia="Times New Roman" w:hAnsi="Times New Roman" w:cs="Times New Roman"/>
          <w:sz w:val="24"/>
          <w:szCs w:val="24"/>
          <w:lang w:eastAsia="nl-NL"/>
        </w:rPr>
        <w:t>Creating an Enabling Environment for Private Sector Investment in Agriculture and Aquaculture in the Mekong Delta</w:t>
      </w:r>
    </w:p>
    <w:bookmarkEnd w:id="0"/>
    <w:p w:rsidR="006138F9" w:rsidRDefault="006138F9" w:rsidP="006138F9">
      <w:pPr>
        <w:spacing w:after="0" w:line="240" w:lineRule="auto"/>
        <w:rPr>
          <w:rFonts w:ascii="Times New Roman" w:eastAsia="Times New Roman" w:hAnsi="Times New Roman" w:cs="Times New Roman"/>
          <w:sz w:val="24"/>
          <w:szCs w:val="24"/>
          <w:lang w:eastAsia="nl-NL"/>
        </w:rPr>
      </w:pP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Publication Date</w:t>
      </w: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 11-Sep-2019</w:t>
      </w:r>
    </w:p>
    <w:p w:rsidR="006138F9" w:rsidRDefault="006138F9" w:rsidP="006138F9">
      <w:pPr>
        <w:spacing w:after="0" w:line="240" w:lineRule="auto"/>
        <w:rPr>
          <w:rFonts w:ascii="Times New Roman" w:eastAsia="Times New Roman" w:hAnsi="Times New Roman" w:cs="Times New Roman"/>
          <w:sz w:val="24"/>
          <w:szCs w:val="24"/>
          <w:lang w:eastAsia="nl-NL"/>
        </w:rPr>
      </w:pP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Expression of Interest Deadline</w:t>
      </w: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 23-Sep-2019 at 11:59:59 PM (Eastern Time – Washington D.C.)</w:t>
      </w:r>
    </w:p>
    <w:p w:rsidR="006138F9" w:rsidRDefault="006138F9" w:rsidP="006138F9">
      <w:pPr>
        <w:spacing w:after="0" w:line="240" w:lineRule="auto"/>
        <w:rPr>
          <w:rFonts w:ascii="Times New Roman" w:eastAsia="Times New Roman" w:hAnsi="Times New Roman" w:cs="Times New Roman"/>
          <w:sz w:val="24"/>
          <w:szCs w:val="24"/>
          <w:lang w:eastAsia="nl-NL"/>
        </w:rPr>
      </w:pP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Language of Notice</w:t>
      </w: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 English</w:t>
      </w:r>
    </w:p>
    <w:p w:rsidR="006138F9" w:rsidRDefault="006138F9" w:rsidP="006138F9">
      <w:pPr>
        <w:spacing w:after="0" w:line="240" w:lineRule="auto"/>
        <w:rPr>
          <w:rFonts w:ascii="Times New Roman" w:eastAsia="Times New Roman" w:hAnsi="Times New Roman" w:cs="Times New Roman"/>
          <w:sz w:val="24"/>
          <w:szCs w:val="24"/>
          <w:lang w:eastAsia="nl-NL"/>
        </w:rPr>
      </w:pP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 xml:space="preserve">Selection Notice </w:t>
      </w:r>
    </w:p>
    <w:p w:rsidR="006138F9" w:rsidRPr="006138F9" w:rsidRDefault="006138F9" w:rsidP="006138F9">
      <w:pPr>
        <w:spacing w:after="0" w:line="240" w:lineRule="auto"/>
        <w:rPr>
          <w:rFonts w:ascii="Times New Roman" w:eastAsia="Times New Roman" w:hAnsi="Times New Roman" w:cs="Times New Roman"/>
          <w:sz w:val="24"/>
          <w:szCs w:val="24"/>
          <w:lang w:val="nl-NL" w:eastAsia="nl-NL"/>
        </w:rPr>
      </w:pPr>
      <w:r w:rsidRPr="006138F9">
        <w:rPr>
          <w:rFonts w:ascii="Times New Roman" w:eastAsia="Times New Roman" w:hAnsi="Times New Roman" w:cs="Times New Roman"/>
          <w:sz w:val="24"/>
          <w:szCs w:val="24"/>
          <w:lang w:val="nl-NL" w:eastAsia="nl-NL"/>
        </w:rPr>
        <w:t>Assignment Country</w:t>
      </w:r>
    </w:p>
    <w:p w:rsidR="006138F9" w:rsidRPr="006138F9" w:rsidRDefault="006138F9" w:rsidP="006138F9">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6138F9">
        <w:rPr>
          <w:rFonts w:ascii="Times New Roman" w:eastAsia="Times New Roman" w:hAnsi="Times New Roman" w:cs="Times New Roman"/>
          <w:sz w:val="24"/>
          <w:szCs w:val="24"/>
          <w:lang w:val="nl-NL" w:eastAsia="nl-NL"/>
        </w:rPr>
        <w:t>VN - Vietnam</w:t>
      </w:r>
    </w:p>
    <w:p w:rsidR="006138F9" w:rsidRPr="006138F9" w:rsidRDefault="006138F9" w:rsidP="006138F9">
      <w:pPr>
        <w:spacing w:after="0" w:line="240" w:lineRule="auto"/>
        <w:rPr>
          <w:rFonts w:ascii="Times New Roman" w:eastAsia="Times New Roman" w:hAnsi="Times New Roman" w:cs="Times New Roman"/>
          <w:sz w:val="24"/>
          <w:szCs w:val="24"/>
          <w:lang w:val="nl-NL" w:eastAsia="nl-NL"/>
        </w:rPr>
      </w:pPr>
      <w:r w:rsidRPr="006138F9">
        <w:rPr>
          <w:rFonts w:ascii="Times New Roman" w:eastAsia="Times New Roman" w:hAnsi="Times New Roman" w:cs="Times New Roman"/>
          <w:sz w:val="24"/>
          <w:szCs w:val="24"/>
          <w:lang w:val="nl-NL" w:eastAsia="nl-NL"/>
        </w:rPr>
        <w:t>Funding Sources</w:t>
      </w: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 xml:space="preserve">The World Bank Group intends to finance the assignment/services under: </w:t>
      </w:r>
    </w:p>
    <w:p w:rsidR="006138F9" w:rsidRPr="006138F9" w:rsidRDefault="006138F9" w:rsidP="006138F9">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6138F9">
        <w:rPr>
          <w:rFonts w:ascii="Times New Roman" w:eastAsia="Times New Roman" w:hAnsi="Times New Roman" w:cs="Times New Roman"/>
          <w:sz w:val="24"/>
          <w:szCs w:val="24"/>
          <w:lang w:val="nl-NL" w:eastAsia="nl-NL"/>
        </w:rPr>
        <w:t>BB - BANK BUDGET</w:t>
      </w:r>
    </w:p>
    <w:p w:rsidR="006138F9" w:rsidRPr="006138F9" w:rsidRDefault="006138F9" w:rsidP="006138F9">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TF0A5187 - Mekong Delta: Advancing Climate Resilient Development: Inclusive, Innovative, Integrated</w:t>
      </w: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Individual/Firm</w:t>
      </w:r>
    </w:p>
    <w:p w:rsid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 xml:space="preserve">The consultant will be a firm. </w:t>
      </w:r>
    </w:p>
    <w:p w:rsidR="006138F9" w:rsidRPr="006138F9" w:rsidRDefault="006138F9" w:rsidP="006138F9">
      <w:pPr>
        <w:spacing w:after="0" w:line="240" w:lineRule="auto"/>
        <w:rPr>
          <w:rFonts w:ascii="Times New Roman" w:eastAsia="Times New Roman" w:hAnsi="Times New Roman" w:cs="Times New Roman"/>
          <w:sz w:val="24"/>
          <w:szCs w:val="24"/>
          <w:lang w:eastAsia="nl-NL"/>
        </w:rPr>
      </w:pP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 xml:space="preserve">Assignment Description </w:t>
      </w:r>
    </w:p>
    <w:p w:rsidR="006138F9" w:rsidRPr="006138F9" w:rsidRDefault="006138F9" w:rsidP="006138F9">
      <w:pPr>
        <w:spacing w:after="0"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sz w:val="24"/>
          <w:szCs w:val="24"/>
          <w:lang w:eastAsia="nl-NL"/>
        </w:rPr>
        <w:t>SELECTION FOR CONSULTANTS BY THE WORLD BANK GROUP</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REQUEST FOR EXPRESSIONS OF INTEREST</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Electronic Submissions through World Bank Group eConsultant2</w:t>
      </w:r>
      <w:r w:rsidRPr="006138F9">
        <w:rPr>
          <w:rFonts w:ascii="Times New Roman" w:eastAsia="Times New Roman" w:hAnsi="Times New Roman" w:cs="Times New Roman"/>
          <w:sz w:val="24"/>
          <w:szCs w:val="24"/>
          <w:lang w:eastAsia="nl-NL"/>
        </w:rPr>
        <w:br/>
        <w:t>https://wbgeconsult2.worldbank.org/wbgec/index.html</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ASSIGNMENT OVERVIEW</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Assignment Title: 1264562 - Creating an Enabling Environment for Private Sector Investment in Agriculture and Aquaculture in the Mekong Delta</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Assignment Countries:</w:t>
      </w:r>
      <w:r w:rsidRPr="006138F9">
        <w:rPr>
          <w:rFonts w:ascii="Times New Roman" w:eastAsia="Times New Roman" w:hAnsi="Times New Roman" w:cs="Times New Roman"/>
          <w:sz w:val="24"/>
          <w:szCs w:val="24"/>
          <w:lang w:eastAsia="nl-NL"/>
        </w:rPr>
        <w:br/>
        <w:t>- Vietnam</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lastRenderedPageBreak/>
        <w:t>ASSIGNMENT DESCRIPTION</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The aim is to assist with informing efforts to promote greater private sector investment in the Mekong Delta region.</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The work includes:</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 xml:space="preserve">A: SCOPING: </w:t>
      </w:r>
      <w:r w:rsidRPr="006138F9">
        <w:rPr>
          <w:rFonts w:ascii="Times New Roman" w:eastAsia="Times New Roman" w:hAnsi="Times New Roman" w:cs="Times New Roman"/>
          <w:sz w:val="24"/>
          <w:szCs w:val="24"/>
          <w:lang w:eastAsia="nl-NL"/>
        </w:rPr>
        <w:br/>
        <w:t xml:space="preserve">i. Classifying the domestic private firms operating in the Mekong Delta; </w:t>
      </w:r>
      <w:r w:rsidRPr="006138F9">
        <w:rPr>
          <w:rFonts w:ascii="Times New Roman" w:eastAsia="Times New Roman" w:hAnsi="Times New Roman" w:cs="Times New Roman"/>
          <w:sz w:val="24"/>
          <w:szCs w:val="24"/>
          <w:lang w:eastAsia="nl-NL"/>
        </w:rPr>
        <w:br/>
        <w:t xml:space="preserve">ii. Conduct rapid review of ongoing support for the different groups of domestic private firms; </w:t>
      </w:r>
      <w:r w:rsidRPr="006138F9">
        <w:rPr>
          <w:rFonts w:ascii="Times New Roman" w:eastAsia="Times New Roman" w:hAnsi="Times New Roman" w:cs="Times New Roman"/>
          <w:sz w:val="24"/>
          <w:szCs w:val="24"/>
          <w:lang w:eastAsia="nl-NL"/>
        </w:rPr>
        <w:br/>
        <w:t>iii. Identify three global value chains (GVCs) that domestic firms could link with;</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B. SITUATION ASSESSMENT</w:t>
      </w:r>
      <w:r w:rsidRPr="006138F9">
        <w:rPr>
          <w:rFonts w:ascii="Times New Roman" w:eastAsia="Times New Roman" w:hAnsi="Times New Roman" w:cs="Times New Roman"/>
          <w:sz w:val="24"/>
          <w:szCs w:val="24"/>
          <w:lang w:eastAsia="nl-NL"/>
        </w:rPr>
        <w:br/>
        <w:t xml:space="preserve">Conduct a situation assessment of: </w:t>
      </w:r>
      <w:r w:rsidRPr="006138F9">
        <w:rPr>
          <w:rFonts w:ascii="Times New Roman" w:eastAsia="Times New Roman" w:hAnsi="Times New Roman" w:cs="Times New Roman"/>
          <w:sz w:val="24"/>
          <w:szCs w:val="24"/>
          <w:lang w:eastAsia="nl-NL"/>
        </w:rPr>
        <w:br/>
        <w:t>i. Opportunities / challenges for the different segments of domestic firms independent of GVCs;</w:t>
      </w:r>
      <w:r w:rsidRPr="006138F9">
        <w:rPr>
          <w:rFonts w:ascii="Times New Roman" w:eastAsia="Times New Roman" w:hAnsi="Times New Roman" w:cs="Times New Roman"/>
          <w:sz w:val="24"/>
          <w:szCs w:val="24"/>
          <w:lang w:eastAsia="nl-NL"/>
        </w:rPr>
        <w:br/>
        <w:t>ii. Opportunities / challenges for the relevant segments of domestic firms if they aim to join one or more of the three GVCs and rank these;</w:t>
      </w:r>
      <w:r w:rsidRPr="006138F9">
        <w:rPr>
          <w:rFonts w:ascii="Times New Roman" w:eastAsia="Times New Roman" w:hAnsi="Times New Roman" w:cs="Times New Roman"/>
          <w:sz w:val="24"/>
          <w:szCs w:val="24"/>
          <w:lang w:eastAsia="nl-NL"/>
        </w:rPr>
        <w:br/>
        <w:t>iii. Map opportunities/challenges faced by domestic firms (independent of GVCs) and to join the three GVCs and existing support (domestic and international).</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C: PATHWAY FOR STRENGTHENING LINKAGES ACROSS SEGMENTS OF THE VALUE CHAIN</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D: ROADMAP FOR AN ENABLING ENVIRONMENT (CENTRAL &amp; PROVINCE)</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FUNDING SOURCE</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The World Bank Group intends to finance the assignment / services described below under the following:</w:t>
      </w:r>
      <w:r w:rsidRPr="006138F9">
        <w:rPr>
          <w:rFonts w:ascii="Times New Roman" w:eastAsia="Times New Roman" w:hAnsi="Times New Roman" w:cs="Times New Roman"/>
          <w:sz w:val="24"/>
          <w:szCs w:val="24"/>
          <w:lang w:eastAsia="nl-NL"/>
        </w:rPr>
        <w:br/>
        <w:t>- BANK BUDGET</w:t>
      </w:r>
      <w:r w:rsidRPr="006138F9">
        <w:rPr>
          <w:rFonts w:ascii="Times New Roman" w:eastAsia="Times New Roman" w:hAnsi="Times New Roman" w:cs="Times New Roman"/>
          <w:sz w:val="24"/>
          <w:szCs w:val="24"/>
          <w:lang w:eastAsia="nl-NL"/>
        </w:rPr>
        <w:br/>
        <w:t>- Trust Fund</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ELIGIBILITY</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Eligibility restrictions apply:</w:t>
      </w:r>
      <w:r w:rsidRPr="006138F9">
        <w:rPr>
          <w:rFonts w:ascii="Times New Roman" w:eastAsia="Times New Roman" w:hAnsi="Times New Roman" w:cs="Times New Roman"/>
          <w:sz w:val="24"/>
          <w:szCs w:val="24"/>
          <w:lang w:eastAsia="nl-NL"/>
        </w:rPr>
        <w:br/>
        <w:t>None</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INDIVIDUAL / FIRM PROFILE</w:t>
      </w:r>
      <w:r w:rsidRPr="006138F9">
        <w:rPr>
          <w:rFonts w:ascii="Times New Roman" w:eastAsia="Times New Roman" w:hAnsi="Times New Roman" w:cs="Times New Roman"/>
          <w:sz w:val="24"/>
          <w:szCs w:val="24"/>
          <w:lang w:eastAsia="nl-NL"/>
        </w:rPr>
        <w:br/>
        <w:t xml:space="preserve">The consultant will be a firm. </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SUBMISSION REQUIREMENTS</w:t>
      </w:r>
      <w:r w:rsidRPr="006138F9">
        <w:rPr>
          <w:rFonts w:ascii="Times New Roman" w:eastAsia="Times New Roman" w:hAnsi="Times New Roman" w:cs="Times New Roman"/>
          <w:sz w:val="24"/>
          <w:szCs w:val="24"/>
          <w:lang w:eastAsia="nl-NL"/>
        </w:rPr>
        <w:br/>
        <w:t xml:space="preserve">The World Bank Group now invites eligible firms to indicate their interest in providing the services. Interested firms must provide information indicating that they are qualified to perform the services (description of similar assignments, experience in similar conditions, availability of appropriate skills among staff, etc. for firms; key qualification of potential experts/individuals). </w:t>
      </w:r>
      <w:r w:rsidRPr="006138F9">
        <w:rPr>
          <w:rFonts w:ascii="Times New Roman" w:eastAsia="Times New Roman" w:hAnsi="Times New Roman" w:cs="Times New Roman"/>
          <w:sz w:val="24"/>
          <w:szCs w:val="24"/>
          <w:lang w:eastAsia="nl-NL"/>
        </w:rPr>
        <w:lastRenderedPageBreak/>
        <w:t>Please note that the total size of all attachments should be less than 5MB and the total length of the submission should not exceed 5-7 pages. Annexes may not exceed 10 pages. Any submissions that exceed these requirements will automatically be disqualified.) Consultants may associate to enhance their qualifications.</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Interested firms are hereby invited to submit expressions of interest.</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NOTES</w:t>
      </w:r>
      <w:r w:rsidRPr="006138F9">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6138F9">
        <w:rPr>
          <w:rFonts w:ascii="Times New Roman" w:eastAsia="Times New Roman" w:hAnsi="Times New Roman" w:cs="Times New Roman"/>
          <w:sz w:val="24"/>
          <w:szCs w:val="24"/>
          <w:lang w:eastAsia="nl-NL"/>
        </w:rPr>
        <w:br/>
      </w:r>
      <w:r w:rsidRPr="006138F9">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6138F9" w:rsidRPr="006138F9" w:rsidRDefault="006138F9" w:rsidP="006138F9">
      <w:pPr>
        <w:spacing w:after="0" w:line="240" w:lineRule="auto"/>
        <w:rPr>
          <w:rFonts w:ascii="Times New Roman" w:eastAsia="Times New Roman" w:hAnsi="Times New Roman" w:cs="Times New Roman"/>
          <w:sz w:val="24"/>
          <w:szCs w:val="24"/>
          <w:lang w:val="nl-NL" w:eastAsia="nl-NL"/>
        </w:rPr>
      </w:pPr>
      <w:r w:rsidRPr="006138F9">
        <w:rPr>
          <w:rFonts w:ascii="Times New Roman" w:eastAsia="Times New Roman" w:hAnsi="Times New Roman" w:cs="Times New Roman"/>
          <w:sz w:val="24"/>
          <w:szCs w:val="24"/>
          <w:lang w:val="nl-NL" w:eastAsia="nl-NL"/>
        </w:rPr>
        <w:t xml:space="preserve">Qualification Criteria </w:t>
      </w:r>
    </w:p>
    <w:p w:rsidR="006138F9" w:rsidRPr="006138F9" w:rsidRDefault="006138F9" w:rsidP="006138F9">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b/>
          <w:bCs/>
          <w:sz w:val="24"/>
          <w:szCs w:val="24"/>
          <w:lang w:eastAsia="nl-NL"/>
        </w:rPr>
        <w:t>1.</w:t>
      </w:r>
      <w:r w:rsidRPr="006138F9">
        <w:rPr>
          <w:rFonts w:ascii="Times New Roman" w:eastAsia="Times New Roman" w:hAnsi="Times New Roman" w:cs="Times New Roman"/>
          <w:sz w:val="24"/>
          <w:szCs w:val="24"/>
          <w:lang w:eastAsia="nl-NL"/>
        </w:rPr>
        <w:t xml:space="preserve"> Provide information showing that they are qualified in the field of the assignment by summarizing key private sector related activities of relevance to the task *</w:t>
      </w:r>
    </w:p>
    <w:p w:rsidR="006138F9" w:rsidRPr="006138F9" w:rsidRDefault="006138F9" w:rsidP="006138F9">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b/>
          <w:bCs/>
          <w:sz w:val="24"/>
          <w:szCs w:val="24"/>
          <w:lang w:eastAsia="nl-NL"/>
        </w:rPr>
        <w:t>2.</w:t>
      </w:r>
      <w:r w:rsidRPr="006138F9">
        <w:rPr>
          <w:rFonts w:ascii="Times New Roman" w:eastAsia="Times New Roman" w:hAnsi="Times New Roman" w:cs="Times New Roman"/>
          <w:sz w:val="24"/>
          <w:szCs w:val="24"/>
          <w:lang w:eastAsia="nl-NL"/>
        </w:rPr>
        <w:t xml:space="preserve"> Provide information on the technical and managerial capabilities of the firm. and any partnership with private sector *</w:t>
      </w:r>
    </w:p>
    <w:p w:rsidR="006138F9" w:rsidRPr="006138F9" w:rsidRDefault="006138F9" w:rsidP="006138F9">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b/>
          <w:bCs/>
          <w:sz w:val="24"/>
          <w:szCs w:val="24"/>
          <w:lang w:eastAsia="nl-NL"/>
        </w:rPr>
        <w:t>3.</w:t>
      </w:r>
      <w:r w:rsidRPr="006138F9">
        <w:rPr>
          <w:rFonts w:ascii="Times New Roman" w:eastAsia="Times New Roman" w:hAnsi="Times New Roman" w:cs="Times New Roman"/>
          <w:sz w:val="24"/>
          <w:szCs w:val="24"/>
          <w:lang w:eastAsia="nl-NL"/>
        </w:rPr>
        <w:t xml:space="preserve"> Provide information on their core business, and years in business that has involved work in Vietnam *</w:t>
      </w:r>
    </w:p>
    <w:p w:rsidR="006138F9" w:rsidRPr="006138F9" w:rsidRDefault="006138F9" w:rsidP="006138F9">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138F9">
        <w:rPr>
          <w:rFonts w:ascii="Times New Roman" w:eastAsia="Times New Roman" w:hAnsi="Times New Roman" w:cs="Times New Roman"/>
          <w:b/>
          <w:bCs/>
          <w:sz w:val="24"/>
          <w:szCs w:val="24"/>
          <w:lang w:eastAsia="nl-NL"/>
        </w:rPr>
        <w:t>4.</w:t>
      </w:r>
      <w:r w:rsidRPr="006138F9">
        <w:rPr>
          <w:rFonts w:ascii="Times New Roman" w:eastAsia="Times New Roman" w:hAnsi="Times New Roman" w:cs="Times New Roman"/>
          <w:sz w:val="24"/>
          <w:szCs w:val="24"/>
          <w:lang w:eastAsia="nl-NL"/>
        </w:rPr>
        <w:t xml:space="preserve"> Provide information on the qualifications of key staff with experience working on private sector *</w:t>
      </w:r>
    </w:p>
    <w:p w:rsidR="006138F9" w:rsidRPr="006138F9" w:rsidRDefault="006138F9" w:rsidP="006138F9">
      <w:pPr>
        <w:spacing w:after="0" w:line="240" w:lineRule="auto"/>
        <w:rPr>
          <w:rFonts w:ascii="Times New Roman" w:eastAsia="Times New Roman" w:hAnsi="Times New Roman" w:cs="Times New Roman"/>
          <w:sz w:val="24"/>
          <w:szCs w:val="24"/>
          <w:lang w:val="nl-NL" w:eastAsia="nl-NL"/>
        </w:rPr>
      </w:pPr>
      <w:r w:rsidRPr="006138F9">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F7438"/>
    <w:multiLevelType w:val="multilevel"/>
    <w:tmpl w:val="D28A9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38716E"/>
    <w:multiLevelType w:val="multilevel"/>
    <w:tmpl w:val="CD581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E43CB0"/>
    <w:multiLevelType w:val="multilevel"/>
    <w:tmpl w:val="C3B8D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8F9"/>
    <w:rsid w:val="006138F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B63B8"/>
  <w15:chartTrackingRefBased/>
  <w15:docId w15:val="{679774F9-B5C8-4CD3-8408-B44979307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138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318243">
      <w:bodyDiv w:val="1"/>
      <w:marLeft w:val="0"/>
      <w:marRight w:val="0"/>
      <w:marTop w:val="0"/>
      <w:marBottom w:val="0"/>
      <w:divBdr>
        <w:top w:val="none" w:sz="0" w:space="0" w:color="auto"/>
        <w:left w:val="none" w:sz="0" w:space="0" w:color="auto"/>
        <w:bottom w:val="none" w:sz="0" w:space="0" w:color="auto"/>
        <w:right w:val="none" w:sz="0" w:space="0" w:color="auto"/>
      </w:divBdr>
      <w:divsChild>
        <w:div w:id="428307343">
          <w:marLeft w:val="0"/>
          <w:marRight w:val="0"/>
          <w:marTop w:val="0"/>
          <w:marBottom w:val="0"/>
          <w:divBdr>
            <w:top w:val="none" w:sz="0" w:space="0" w:color="auto"/>
            <w:left w:val="none" w:sz="0" w:space="0" w:color="auto"/>
            <w:bottom w:val="none" w:sz="0" w:space="0" w:color="auto"/>
            <w:right w:val="none" w:sz="0" w:space="0" w:color="auto"/>
          </w:divBdr>
        </w:div>
        <w:div w:id="1637761135">
          <w:marLeft w:val="0"/>
          <w:marRight w:val="0"/>
          <w:marTop w:val="0"/>
          <w:marBottom w:val="0"/>
          <w:divBdr>
            <w:top w:val="none" w:sz="0" w:space="0" w:color="auto"/>
            <w:left w:val="none" w:sz="0" w:space="0" w:color="auto"/>
            <w:bottom w:val="none" w:sz="0" w:space="0" w:color="auto"/>
            <w:right w:val="none" w:sz="0" w:space="0" w:color="auto"/>
          </w:divBdr>
          <w:divsChild>
            <w:div w:id="1027952909">
              <w:marLeft w:val="0"/>
              <w:marRight w:val="0"/>
              <w:marTop w:val="0"/>
              <w:marBottom w:val="0"/>
              <w:divBdr>
                <w:top w:val="none" w:sz="0" w:space="0" w:color="auto"/>
                <w:left w:val="none" w:sz="0" w:space="0" w:color="auto"/>
                <w:bottom w:val="none" w:sz="0" w:space="0" w:color="auto"/>
                <w:right w:val="none" w:sz="0" w:space="0" w:color="auto"/>
              </w:divBdr>
              <w:divsChild>
                <w:div w:id="1571885385">
                  <w:marLeft w:val="0"/>
                  <w:marRight w:val="0"/>
                  <w:marTop w:val="0"/>
                  <w:marBottom w:val="0"/>
                  <w:divBdr>
                    <w:top w:val="none" w:sz="0" w:space="0" w:color="auto"/>
                    <w:left w:val="none" w:sz="0" w:space="0" w:color="auto"/>
                    <w:bottom w:val="none" w:sz="0" w:space="0" w:color="auto"/>
                    <w:right w:val="none" w:sz="0" w:space="0" w:color="auto"/>
                  </w:divBdr>
                </w:div>
              </w:divsChild>
            </w:div>
            <w:div w:id="1101341776">
              <w:marLeft w:val="0"/>
              <w:marRight w:val="0"/>
              <w:marTop w:val="0"/>
              <w:marBottom w:val="0"/>
              <w:divBdr>
                <w:top w:val="none" w:sz="0" w:space="0" w:color="auto"/>
                <w:left w:val="none" w:sz="0" w:space="0" w:color="auto"/>
                <w:bottom w:val="none" w:sz="0" w:space="0" w:color="auto"/>
                <w:right w:val="none" w:sz="0" w:space="0" w:color="auto"/>
              </w:divBdr>
              <w:divsChild>
                <w:div w:id="194779380">
                  <w:marLeft w:val="0"/>
                  <w:marRight w:val="0"/>
                  <w:marTop w:val="0"/>
                  <w:marBottom w:val="0"/>
                  <w:divBdr>
                    <w:top w:val="none" w:sz="0" w:space="0" w:color="auto"/>
                    <w:left w:val="none" w:sz="0" w:space="0" w:color="auto"/>
                    <w:bottom w:val="none" w:sz="0" w:space="0" w:color="auto"/>
                    <w:right w:val="none" w:sz="0" w:space="0" w:color="auto"/>
                  </w:divBdr>
                </w:div>
                <w:div w:id="1407341515">
                  <w:marLeft w:val="0"/>
                  <w:marRight w:val="0"/>
                  <w:marTop w:val="0"/>
                  <w:marBottom w:val="0"/>
                  <w:divBdr>
                    <w:top w:val="none" w:sz="0" w:space="0" w:color="auto"/>
                    <w:left w:val="none" w:sz="0" w:space="0" w:color="auto"/>
                    <w:bottom w:val="none" w:sz="0" w:space="0" w:color="auto"/>
                    <w:right w:val="none" w:sz="0" w:space="0" w:color="auto"/>
                  </w:divBdr>
                </w:div>
              </w:divsChild>
            </w:div>
            <w:div w:id="1873616125">
              <w:marLeft w:val="0"/>
              <w:marRight w:val="0"/>
              <w:marTop w:val="0"/>
              <w:marBottom w:val="0"/>
              <w:divBdr>
                <w:top w:val="none" w:sz="0" w:space="0" w:color="auto"/>
                <w:left w:val="none" w:sz="0" w:space="0" w:color="auto"/>
                <w:bottom w:val="none" w:sz="0" w:space="0" w:color="auto"/>
                <w:right w:val="none" w:sz="0" w:space="0" w:color="auto"/>
              </w:divBdr>
              <w:divsChild>
                <w:div w:id="380860355">
                  <w:marLeft w:val="0"/>
                  <w:marRight w:val="0"/>
                  <w:marTop w:val="0"/>
                  <w:marBottom w:val="0"/>
                  <w:divBdr>
                    <w:top w:val="none" w:sz="0" w:space="0" w:color="auto"/>
                    <w:left w:val="none" w:sz="0" w:space="0" w:color="auto"/>
                    <w:bottom w:val="none" w:sz="0" w:space="0" w:color="auto"/>
                    <w:right w:val="none" w:sz="0" w:space="0" w:color="auto"/>
                  </w:divBdr>
                </w:div>
                <w:div w:id="647827570">
                  <w:marLeft w:val="0"/>
                  <w:marRight w:val="0"/>
                  <w:marTop w:val="0"/>
                  <w:marBottom w:val="0"/>
                  <w:divBdr>
                    <w:top w:val="none" w:sz="0" w:space="0" w:color="auto"/>
                    <w:left w:val="none" w:sz="0" w:space="0" w:color="auto"/>
                    <w:bottom w:val="none" w:sz="0" w:space="0" w:color="auto"/>
                    <w:right w:val="none" w:sz="0" w:space="0" w:color="auto"/>
                  </w:divBdr>
                </w:div>
              </w:divsChild>
            </w:div>
            <w:div w:id="1963800333">
              <w:marLeft w:val="0"/>
              <w:marRight w:val="0"/>
              <w:marTop w:val="0"/>
              <w:marBottom w:val="0"/>
              <w:divBdr>
                <w:top w:val="none" w:sz="0" w:space="0" w:color="auto"/>
                <w:left w:val="none" w:sz="0" w:space="0" w:color="auto"/>
                <w:bottom w:val="none" w:sz="0" w:space="0" w:color="auto"/>
                <w:right w:val="none" w:sz="0" w:space="0" w:color="auto"/>
              </w:divBdr>
              <w:divsChild>
                <w:div w:id="880821287">
                  <w:marLeft w:val="0"/>
                  <w:marRight w:val="0"/>
                  <w:marTop w:val="0"/>
                  <w:marBottom w:val="0"/>
                  <w:divBdr>
                    <w:top w:val="none" w:sz="0" w:space="0" w:color="auto"/>
                    <w:left w:val="none" w:sz="0" w:space="0" w:color="auto"/>
                    <w:bottom w:val="none" w:sz="0" w:space="0" w:color="auto"/>
                    <w:right w:val="none" w:sz="0" w:space="0" w:color="auto"/>
                  </w:divBdr>
                </w:div>
                <w:div w:id="396830239">
                  <w:marLeft w:val="0"/>
                  <w:marRight w:val="0"/>
                  <w:marTop w:val="0"/>
                  <w:marBottom w:val="0"/>
                  <w:divBdr>
                    <w:top w:val="none" w:sz="0" w:space="0" w:color="auto"/>
                    <w:left w:val="none" w:sz="0" w:space="0" w:color="auto"/>
                    <w:bottom w:val="none" w:sz="0" w:space="0" w:color="auto"/>
                    <w:right w:val="none" w:sz="0" w:space="0" w:color="auto"/>
                  </w:divBdr>
                </w:div>
              </w:divsChild>
            </w:div>
            <w:div w:id="1098018785">
              <w:marLeft w:val="0"/>
              <w:marRight w:val="0"/>
              <w:marTop w:val="0"/>
              <w:marBottom w:val="0"/>
              <w:divBdr>
                <w:top w:val="none" w:sz="0" w:space="0" w:color="auto"/>
                <w:left w:val="none" w:sz="0" w:space="0" w:color="auto"/>
                <w:bottom w:val="none" w:sz="0" w:space="0" w:color="auto"/>
                <w:right w:val="none" w:sz="0" w:space="0" w:color="auto"/>
              </w:divBdr>
              <w:divsChild>
                <w:div w:id="187376721">
                  <w:marLeft w:val="0"/>
                  <w:marRight w:val="0"/>
                  <w:marTop w:val="0"/>
                  <w:marBottom w:val="0"/>
                  <w:divBdr>
                    <w:top w:val="none" w:sz="0" w:space="0" w:color="auto"/>
                    <w:left w:val="none" w:sz="0" w:space="0" w:color="auto"/>
                    <w:bottom w:val="none" w:sz="0" w:space="0" w:color="auto"/>
                    <w:right w:val="none" w:sz="0" w:space="0" w:color="auto"/>
                  </w:divBdr>
                </w:div>
                <w:div w:id="1041976694">
                  <w:marLeft w:val="0"/>
                  <w:marRight w:val="0"/>
                  <w:marTop w:val="0"/>
                  <w:marBottom w:val="0"/>
                  <w:divBdr>
                    <w:top w:val="none" w:sz="0" w:space="0" w:color="auto"/>
                    <w:left w:val="none" w:sz="0" w:space="0" w:color="auto"/>
                    <w:bottom w:val="none" w:sz="0" w:space="0" w:color="auto"/>
                    <w:right w:val="none" w:sz="0" w:space="0" w:color="auto"/>
                  </w:divBdr>
                </w:div>
              </w:divsChild>
            </w:div>
            <w:div w:id="340007927">
              <w:marLeft w:val="0"/>
              <w:marRight w:val="0"/>
              <w:marTop w:val="0"/>
              <w:marBottom w:val="0"/>
              <w:divBdr>
                <w:top w:val="none" w:sz="0" w:space="0" w:color="auto"/>
                <w:left w:val="none" w:sz="0" w:space="0" w:color="auto"/>
                <w:bottom w:val="none" w:sz="0" w:space="0" w:color="auto"/>
                <w:right w:val="none" w:sz="0" w:space="0" w:color="auto"/>
              </w:divBdr>
              <w:divsChild>
                <w:div w:id="804355077">
                  <w:marLeft w:val="0"/>
                  <w:marRight w:val="0"/>
                  <w:marTop w:val="0"/>
                  <w:marBottom w:val="0"/>
                  <w:divBdr>
                    <w:top w:val="none" w:sz="0" w:space="0" w:color="auto"/>
                    <w:left w:val="none" w:sz="0" w:space="0" w:color="auto"/>
                    <w:bottom w:val="none" w:sz="0" w:space="0" w:color="auto"/>
                    <w:right w:val="none" w:sz="0" w:space="0" w:color="auto"/>
                  </w:divBdr>
                </w:div>
                <w:div w:id="357513390">
                  <w:marLeft w:val="0"/>
                  <w:marRight w:val="0"/>
                  <w:marTop w:val="0"/>
                  <w:marBottom w:val="0"/>
                  <w:divBdr>
                    <w:top w:val="none" w:sz="0" w:space="0" w:color="auto"/>
                    <w:left w:val="none" w:sz="0" w:space="0" w:color="auto"/>
                    <w:bottom w:val="none" w:sz="0" w:space="0" w:color="auto"/>
                    <w:right w:val="none" w:sz="0" w:space="0" w:color="auto"/>
                  </w:divBdr>
                </w:div>
              </w:divsChild>
            </w:div>
            <w:div w:id="2108497619">
              <w:marLeft w:val="0"/>
              <w:marRight w:val="0"/>
              <w:marTop w:val="0"/>
              <w:marBottom w:val="0"/>
              <w:divBdr>
                <w:top w:val="none" w:sz="0" w:space="0" w:color="auto"/>
                <w:left w:val="none" w:sz="0" w:space="0" w:color="auto"/>
                <w:bottom w:val="none" w:sz="0" w:space="0" w:color="auto"/>
                <w:right w:val="none" w:sz="0" w:space="0" w:color="auto"/>
              </w:divBdr>
              <w:divsChild>
                <w:div w:id="1677878690">
                  <w:marLeft w:val="0"/>
                  <w:marRight w:val="0"/>
                  <w:marTop w:val="0"/>
                  <w:marBottom w:val="0"/>
                  <w:divBdr>
                    <w:top w:val="none" w:sz="0" w:space="0" w:color="auto"/>
                    <w:left w:val="none" w:sz="0" w:space="0" w:color="auto"/>
                    <w:bottom w:val="none" w:sz="0" w:space="0" w:color="auto"/>
                    <w:right w:val="none" w:sz="0" w:space="0" w:color="auto"/>
                  </w:divBdr>
                </w:div>
                <w:div w:id="1540238462">
                  <w:marLeft w:val="0"/>
                  <w:marRight w:val="0"/>
                  <w:marTop w:val="0"/>
                  <w:marBottom w:val="0"/>
                  <w:divBdr>
                    <w:top w:val="none" w:sz="0" w:space="0" w:color="auto"/>
                    <w:left w:val="none" w:sz="0" w:space="0" w:color="auto"/>
                    <w:bottom w:val="none" w:sz="0" w:space="0" w:color="auto"/>
                    <w:right w:val="none" w:sz="0" w:space="0" w:color="auto"/>
                  </w:divBdr>
                </w:div>
              </w:divsChild>
            </w:div>
            <w:div w:id="1198540393">
              <w:marLeft w:val="0"/>
              <w:marRight w:val="0"/>
              <w:marTop w:val="0"/>
              <w:marBottom w:val="0"/>
              <w:divBdr>
                <w:top w:val="none" w:sz="0" w:space="0" w:color="auto"/>
                <w:left w:val="none" w:sz="0" w:space="0" w:color="auto"/>
                <w:bottom w:val="none" w:sz="0" w:space="0" w:color="auto"/>
                <w:right w:val="none" w:sz="0" w:space="0" w:color="auto"/>
              </w:divBdr>
              <w:divsChild>
                <w:div w:id="361633910">
                  <w:marLeft w:val="0"/>
                  <w:marRight w:val="0"/>
                  <w:marTop w:val="0"/>
                  <w:marBottom w:val="0"/>
                  <w:divBdr>
                    <w:top w:val="none" w:sz="0" w:space="0" w:color="auto"/>
                    <w:left w:val="none" w:sz="0" w:space="0" w:color="auto"/>
                    <w:bottom w:val="none" w:sz="0" w:space="0" w:color="auto"/>
                    <w:right w:val="none" w:sz="0" w:space="0" w:color="auto"/>
                  </w:divBdr>
                </w:div>
                <w:div w:id="1736707351">
                  <w:marLeft w:val="0"/>
                  <w:marRight w:val="0"/>
                  <w:marTop w:val="0"/>
                  <w:marBottom w:val="0"/>
                  <w:divBdr>
                    <w:top w:val="none" w:sz="0" w:space="0" w:color="auto"/>
                    <w:left w:val="none" w:sz="0" w:space="0" w:color="auto"/>
                    <w:bottom w:val="none" w:sz="0" w:space="0" w:color="auto"/>
                    <w:right w:val="none" w:sz="0" w:space="0" w:color="auto"/>
                  </w:divBdr>
                </w:div>
              </w:divsChild>
            </w:div>
            <w:div w:id="1086921926">
              <w:marLeft w:val="0"/>
              <w:marRight w:val="0"/>
              <w:marTop w:val="0"/>
              <w:marBottom w:val="0"/>
              <w:divBdr>
                <w:top w:val="none" w:sz="0" w:space="0" w:color="auto"/>
                <w:left w:val="none" w:sz="0" w:space="0" w:color="auto"/>
                <w:bottom w:val="none" w:sz="0" w:space="0" w:color="auto"/>
                <w:right w:val="none" w:sz="0" w:space="0" w:color="auto"/>
              </w:divBdr>
            </w:div>
            <w:div w:id="776488190">
              <w:marLeft w:val="0"/>
              <w:marRight w:val="0"/>
              <w:marTop w:val="0"/>
              <w:marBottom w:val="0"/>
              <w:divBdr>
                <w:top w:val="none" w:sz="0" w:space="0" w:color="auto"/>
                <w:left w:val="none" w:sz="0" w:space="0" w:color="auto"/>
                <w:bottom w:val="none" w:sz="0" w:space="0" w:color="auto"/>
                <w:right w:val="none" w:sz="0" w:space="0" w:color="auto"/>
              </w:divBdr>
              <w:divsChild>
                <w:div w:id="544408598">
                  <w:marLeft w:val="0"/>
                  <w:marRight w:val="0"/>
                  <w:marTop w:val="0"/>
                  <w:marBottom w:val="0"/>
                  <w:divBdr>
                    <w:top w:val="none" w:sz="0" w:space="0" w:color="auto"/>
                    <w:left w:val="none" w:sz="0" w:space="0" w:color="auto"/>
                    <w:bottom w:val="none" w:sz="0" w:space="0" w:color="auto"/>
                    <w:right w:val="none" w:sz="0" w:space="0" w:color="auto"/>
                  </w:divBdr>
                </w:div>
                <w:div w:id="113275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AC54BC4E</Template>
  <TotalTime>0</TotalTime>
  <Pages>3</Pages>
  <Words>648</Words>
  <Characters>3567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2019-09-11T13:18:00Z</dcterms:created>
  <dcterms:modified xsi:type="dcterms:W3CDTF">2019-09-11T13:18:00Z</dcterms:modified>
</cp:coreProperties>
</file>