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4222" w:rsidRPr="00C44222" w:rsidRDefault="00C44222" w:rsidP="00C44222">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C44222">
        <w:rPr>
          <w:rFonts w:ascii="Times New Roman" w:eastAsia="Times New Roman" w:hAnsi="Times New Roman" w:cs="Times New Roman"/>
          <w:sz w:val="24"/>
          <w:szCs w:val="24"/>
          <w:lang w:eastAsia="nl-NL"/>
        </w:rPr>
        <w:t>equest for expression of interest for selection # 1263995</w:t>
      </w:r>
    </w:p>
    <w:p w:rsidR="00C44222" w:rsidRDefault="00C44222" w:rsidP="00C44222">
      <w:pPr>
        <w:spacing w:after="0" w:line="240" w:lineRule="auto"/>
        <w:rPr>
          <w:rFonts w:ascii="Times New Roman" w:eastAsia="Times New Roman" w:hAnsi="Times New Roman" w:cs="Times New Roman"/>
          <w:sz w:val="24"/>
          <w:szCs w:val="24"/>
          <w:lang w:eastAsia="nl-NL"/>
        </w:rPr>
      </w:pPr>
    </w:p>
    <w:p w:rsidR="00C44222" w:rsidRPr="00C44222" w:rsidRDefault="00C44222" w:rsidP="00C44222">
      <w:pPr>
        <w:spacing w:after="0"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sz w:val="24"/>
          <w:szCs w:val="24"/>
          <w:lang w:eastAsia="nl-NL"/>
        </w:rPr>
        <w:t>Assignment Title</w:t>
      </w:r>
    </w:p>
    <w:p w:rsidR="00C44222" w:rsidRPr="00C44222" w:rsidRDefault="00C44222" w:rsidP="00C44222">
      <w:pPr>
        <w:spacing w:after="0" w:line="240" w:lineRule="auto"/>
        <w:rPr>
          <w:rFonts w:ascii="Times New Roman" w:eastAsia="Times New Roman" w:hAnsi="Times New Roman" w:cs="Times New Roman"/>
          <w:sz w:val="24"/>
          <w:szCs w:val="24"/>
          <w:lang w:eastAsia="nl-NL"/>
        </w:rPr>
      </w:pPr>
      <w:bookmarkStart w:id="0" w:name="_GoBack"/>
      <w:r w:rsidRPr="00C44222">
        <w:rPr>
          <w:rFonts w:ascii="Times New Roman" w:eastAsia="Times New Roman" w:hAnsi="Times New Roman" w:cs="Times New Roman"/>
          <w:sz w:val="24"/>
          <w:szCs w:val="24"/>
          <w:lang w:eastAsia="nl-NL"/>
        </w:rPr>
        <w:t>Collecting household survey data to measure the impact of floods on household welfare in the Dominican Republic</w:t>
      </w:r>
    </w:p>
    <w:bookmarkEnd w:id="0"/>
    <w:p w:rsidR="00C44222" w:rsidRDefault="00C44222" w:rsidP="00C44222">
      <w:pPr>
        <w:spacing w:after="0" w:line="240" w:lineRule="auto"/>
        <w:rPr>
          <w:rFonts w:ascii="Times New Roman" w:eastAsia="Times New Roman" w:hAnsi="Times New Roman" w:cs="Times New Roman"/>
          <w:sz w:val="24"/>
          <w:szCs w:val="24"/>
          <w:lang w:eastAsia="nl-NL"/>
        </w:rPr>
      </w:pPr>
    </w:p>
    <w:p w:rsidR="00C44222" w:rsidRPr="00C44222" w:rsidRDefault="00C44222" w:rsidP="00C44222">
      <w:pPr>
        <w:spacing w:after="0"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sz w:val="24"/>
          <w:szCs w:val="24"/>
          <w:lang w:eastAsia="nl-NL"/>
        </w:rPr>
        <w:t>Publication Date</w:t>
      </w:r>
    </w:p>
    <w:p w:rsidR="00C44222" w:rsidRPr="00C44222" w:rsidRDefault="00C44222" w:rsidP="00C44222">
      <w:pPr>
        <w:spacing w:after="0"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sz w:val="24"/>
          <w:szCs w:val="24"/>
          <w:lang w:eastAsia="nl-NL"/>
        </w:rPr>
        <w:t> 06-Aug-2019</w:t>
      </w:r>
    </w:p>
    <w:p w:rsidR="00C44222" w:rsidRDefault="00C44222" w:rsidP="00C44222">
      <w:pPr>
        <w:spacing w:after="0" w:line="240" w:lineRule="auto"/>
        <w:rPr>
          <w:rFonts w:ascii="Times New Roman" w:eastAsia="Times New Roman" w:hAnsi="Times New Roman" w:cs="Times New Roman"/>
          <w:sz w:val="24"/>
          <w:szCs w:val="24"/>
          <w:lang w:eastAsia="nl-NL"/>
        </w:rPr>
      </w:pPr>
    </w:p>
    <w:p w:rsidR="00C44222" w:rsidRPr="00C44222" w:rsidRDefault="00C44222" w:rsidP="00C44222">
      <w:pPr>
        <w:spacing w:after="0"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sz w:val="24"/>
          <w:szCs w:val="24"/>
          <w:lang w:eastAsia="nl-NL"/>
        </w:rPr>
        <w:t>Expression of Interest Deadline</w:t>
      </w:r>
    </w:p>
    <w:p w:rsidR="00C44222" w:rsidRPr="00C44222" w:rsidRDefault="00C44222" w:rsidP="00C44222">
      <w:pPr>
        <w:spacing w:after="0"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sz w:val="24"/>
          <w:szCs w:val="24"/>
          <w:lang w:eastAsia="nl-NL"/>
        </w:rPr>
        <w:t> 22-Aug-2019 at 11:59:59 PM (Eastern Time – Washington D.C.)</w:t>
      </w:r>
    </w:p>
    <w:p w:rsidR="00C44222" w:rsidRDefault="00C44222" w:rsidP="00C44222">
      <w:pPr>
        <w:spacing w:after="0" w:line="240" w:lineRule="auto"/>
        <w:rPr>
          <w:rFonts w:ascii="Times New Roman" w:eastAsia="Times New Roman" w:hAnsi="Times New Roman" w:cs="Times New Roman"/>
          <w:sz w:val="24"/>
          <w:szCs w:val="24"/>
          <w:lang w:eastAsia="nl-NL"/>
        </w:rPr>
      </w:pPr>
    </w:p>
    <w:p w:rsidR="00C44222" w:rsidRPr="00C44222" w:rsidRDefault="00C44222" w:rsidP="00C44222">
      <w:pPr>
        <w:spacing w:after="0"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sz w:val="24"/>
          <w:szCs w:val="24"/>
          <w:lang w:eastAsia="nl-NL"/>
        </w:rPr>
        <w:t>Language of Notice</w:t>
      </w:r>
    </w:p>
    <w:p w:rsidR="00C44222" w:rsidRPr="00C44222" w:rsidRDefault="00C44222" w:rsidP="00C44222">
      <w:pPr>
        <w:spacing w:after="0"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sz w:val="24"/>
          <w:szCs w:val="24"/>
          <w:lang w:eastAsia="nl-NL"/>
        </w:rPr>
        <w:t> English</w:t>
      </w:r>
    </w:p>
    <w:p w:rsidR="00C44222" w:rsidRDefault="00C44222" w:rsidP="00C44222">
      <w:pPr>
        <w:spacing w:after="0" w:line="240" w:lineRule="auto"/>
        <w:rPr>
          <w:rFonts w:ascii="Times New Roman" w:eastAsia="Times New Roman" w:hAnsi="Times New Roman" w:cs="Times New Roman"/>
          <w:sz w:val="24"/>
          <w:szCs w:val="24"/>
          <w:lang w:eastAsia="nl-NL"/>
        </w:rPr>
      </w:pPr>
    </w:p>
    <w:p w:rsidR="00C44222" w:rsidRPr="00C44222" w:rsidRDefault="00C44222" w:rsidP="00C44222">
      <w:pPr>
        <w:spacing w:after="0"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sz w:val="24"/>
          <w:szCs w:val="24"/>
          <w:lang w:eastAsia="nl-NL"/>
        </w:rPr>
        <w:t xml:space="preserve">Selection Notice </w:t>
      </w:r>
    </w:p>
    <w:p w:rsidR="00C44222" w:rsidRPr="00C44222" w:rsidRDefault="00C44222" w:rsidP="00C44222">
      <w:pPr>
        <w:spacing w:after="0" w:line="240" w:lineRule="auto"/>
        <w:rPr>
          <w:rFonts w:ascii="Times New Roman" w:eastAsia="Times New Roman" w:hAnsi="Times New Roman" w:cs="Times New Roman"/>
          <w:sz w:val="24"/>
          <w:szCs w:val="24"/>
          <w:lang w:val="nl-NL" w:eastAsia="nl-NL"/>
        </w:rPr>
      </w:pPr>
      <w:r w:rsidRPr="00C44222">
        <w:rPr>
          <w:rFonts w:ascii="Times New Roman" w:eastAsia="Times New Roman" w:hAnsi="Times New Roman" w:cs="Times New Roman"/>
          <w:sz w:val="24"/>
          <w:szCs w:val="24"/>
          <w:lang w:val="nl-NL" w:eastAsia="nl-NL"/>
        </w:rPr>
        <w:t>Assignment Country</w:t>
      </w:r>
    </w:p>
    <w:p w:rsidR="00C44222" w:rsidRPr="00C44222" w:rsidRDefault="00C44222" w:rsidP="00C44222">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C44222">
        <w:rPr>
          <w:rFonts w:ascii="Times New Roman" w:eastAsia="Times New Roman" w:hAnsi="Times New Roman" w:cs="Times New Roman"/>
          <w:sz w:val="24"/>
          <w:szCs w:val="24"/>
          <w:lang w:val="nl-NL" w:eastAsia="nl-NL"/>
        </w:rPr>
        <w:t>DO - Dominican Republic</w:t>
      </w:r>
    </w:p>
    <w:p w:rsidR="00C44222" w:rsidRPr="00C44222" w:rsidRDefault="00C44222" w:rsidP="00C44222">
      <w:pPr>
        <w:spacing w:after="0" w:line="240" w:lineRule="auto"/>
        <w:rPr>
          <w:rFonts w:ascii="Times New Roman" w:eastAsia="Times New Roman" w:hAnsi="Times New Roman" w:cs="Times New Roman"/>
          <w:sz w:val="24"/>
          <w:szCs w:val="24"/>
          <w:lang w:val="nl-NL" w:eastAsia="nl-NL"/>
        </w:rPr>
      </w:pPr>
      <w:r w:rsidRPr="00C44222">
        <w:rPr>
          <w:rFonts w:ascii="Times New Roman" w:eastAsia="Times New Roman" w:hAnsi="Times New Roman" w:cs="Times New Roman"/>
          <w:sz w:val="24"/>
          <w:szCs w:val="24"/>
          <w:lang w:val="nl-NL" w:eastAsia="nl-NL"/>
        </w:rPr>
        <w:t>Funding Sources</w:t>
      </w:r>
    </w:p>
    <w:p w:rsidR="00C44222" w:rsidRPr="00C44222" w:rsidRDefault="00C44222" w:rsidP="00C44222">
      <w:pPr>
        <w:spacing w:after="0"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sz w:val="24"/>
          <w:szCs w:val="24"/>
          <w:lang w:eastAsia="nl-NL"/>
        </w:rPr>
        <w:t xml:space="preserve">The World Bank Group intends to finance the assignment/services under: </w:t>
      </w:r>
    </w:p>
    <w:p w:rsidR="00C44222" w:rsidRPr="00C44222" w:rsidRDefault="00C44222" w:rsidP="00C44222">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C44222">
        <w:rPr>
          <w:rFonts w:ascii="Times New Roman" w:eastAsia="Times New Roman" w:hAnsi="Times New Roman" w:cs="Times New Roman"/>
          <w:sz w:val="24"/>
          <w:szCs w:val="24"/>
          <w:lang w:val="nl-NL" w:eastAsia="nl-NL"/>
        </w:rPr>
        <w:t>BB - BANK BUDGET</w:t>
      </w:r>
    </w:p>
    <w:p w:rsidR="00C44222" w:rsidRPr="00C44222" w:rsidRDefault="00C44222" w:rsidP="00C44222">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sz w:val="24"/>
          <w:szCs w:val="24"/>
          <w:lang w:eastAsia="nl-NL"/>
        </w:rPr>
        <w:t>TF0A4964 - Disaster Risk and Poverty in the Dominican Republic</w:t>
      </w:r>
    </w:p>
    <w:p w:rsidR="00C44222" w:rsidRPr="00C44222" w:rsidRDefault="00C44222" w:rsidP="00C44222">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sz w:val="24"/>
          <w:szCs w:val="24"/>
          <w:lang w:eastAsia="nl-NL"/>
        </w:rPr>
        <w:t>TF0A4033 - Building physical and fiscal resilience of the Dominican Republic to ensure shared prosperity</w:t>
      </w:r>
    </w:p>
    <w:p w:rsidR="00C44222" w:rsidRPr="00C44222" w:rsidRDefault="00C44222" w:rsidP="00C44222">
      <w:pPr>
        <w:spacing w:after="0"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sz w:val="24"/>
          <w:szCs w:val="24"/>
          <w:lang w:eastAsia="nl-NL"/>
        </w:rPr>
        <w:t>Individual/Firm</w:t>
      </w:r>
    </w:p>
    <w:p w:rsidR="00C44222" w:rsidRPr="00C44222" w:rsidRDefault="00C44222" w:rsidP="00C44222">
      <w:pPr>
        <w:spacing w:after="0"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sz w:val="24"/>
          <w:szCs w:val="24"/>
          <w:lang w:eastAsia="nl-NL"/>
        </w:rPr>
        <w:t xml:space="preserve">The consultant will be a firm. </w:t>
      </w:r>
    </w:p>
    <w:p w:rsidR="00C44222" w:rsidRDefault="00C44222" w:rsidP="00C44222">
      <w:pPr>
        <w:spacing w:after="0" w:line="240" w:lineRule="auto"/>
        <w:rPr>
          <w:rFonts w:ascii="Times New Roman" w:eastAsia="Times New Roman" w:hAnsi="Times New Roman" w:cs="Times New Roman"/>
          <w:sz w:val="24"/>
          <w:szCs w:val="24"/>
          <w:lang w:eastAsia="nl-NL"/>
        </w:rPr>
      </w:pPr>
    </w:p>
    <w:p w:rsidR="00C44222" w:rsidRPr="00C44222" w:rsidRDefault="00C44222" w:rsidP="00C44222">
      <w:pPr>
        <w:spacing w:after="0"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sz w:val="24"/>
          <w:szCs w:val="24"/>
          <w:lang w:eastAsia="nl-NL"/>
        </w:rPr>
        <w:t xml:space="preserve">Assignment Description </w:t>
      </w:r>
    </w:p>
    <w:p w:rsidR="00C44222" w:rsidRPr="00C44222" w:rsidRDefault="00C44222" w:rsidP="00C44222">
      <w:pPr>
        <w:spacing w:after="0"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sz w:val="24"/>
          <w:szCs w:val="24"/>
          <w:lang w:eastAsia="nl-NL"/>
        </w:rPr>
        <w:t>The World Bank is seeking a firm to carry out a geo referenced household survey to contribute to analysis of floods risks and household welfare in the Dominican Republic. The survey instrument will collect data on the living standards, the perceptions of flood risks, and adaption to floods in the country. The consulting firm will work closely with the World Bank team to develop the appropriate sampling frame and methods, and will have responsibility to deliver survey implementation, including, inter alia: identifying and training enumerators and supervisors; pilot testing the survey methodology using the agreed upon data collection technology; and ensuring quality control through effective arrangements for field supervision and data collection and household follow-ups. Deliverables will include clean and formatted survey data, a data codebook in English, and written reports.</w:t>
      </w:r>
    </w:p>
    <w:p w:rsidR="00C44222" w:rsidRPr="00C44222" w:rsidRDefault="00C44222" w:rsidP="00C44222">
      <w:pPr>
        <w:spacing w:after="0" w:line="240" w:lineRule="auto"/>
        <w:rPr>
          <w:rFonts w:ascii="Times New Roman" w:eastAsia="Times New Roman" w:hAnsi="Times New Roman" w:cs="Times New Roman"/>
          <w:sz w:val="24"/>
          <w:szCs w:val="24"/>
          <w:lang w:val="nl-NL" w:eastAsia="nl-NL"/>
        </w:rPr>
      </w:pPr>
      <w:r w:rsidRPr="00C44222">
        <w:rPr>
          <w:rFonts w:ascii="Times New Roman" w:eastAsia="Times New Roman" w:hAnsi="Times New Roman" w:cs="Times New Roman"/>
          <w:sz w:val="24"/>
          <w:szCs w:val="24"/>
          <w:lang w:val="nl-NL" w:eastAsia="nl-NL"/>
        </w:rPr>
        <w:t>Attachments</w:t>
      </w:r>
    </w:p>
    <w:p w:rsidR="00C44222" w:rsidRPr="00C44222" w:rsidRDefault="00C44222" w:rsidP="00C44222">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C44222">
          <w:rPr>
            <w:rFonts w:ascii="Times New Roman" w:eastAsia="Times New Roman" w:hAnsi="Times New Roman" w:cs="Times New Roman"/>
            <w:color w:val="0000FF"/>
            <w:sz w:val="24"/>
            <w:szCs w:val="24"/>
            <w:u w:val="single"/>
            <w:lang w:val="nl-NL" w:eastAsia="nl-NL"/>
          </w:rPr>
          <w:t>Optional TOR File</w:t>
        </w:r>
      </w:hyperlink>
    </w:p>
    <w:p w:rsidR="00C44222" w:rsidRPr="00C44222" w:rsidRDefault="00C44222" w:rsidP="00C44222">
      <w:pPr>
        <w:spacing w:after="0" w:line="240" w:lineRule="auto"/>
        <w:rPr>
          <w:rFonts w:ascii="Times New Roman" w:eastAsia="Times New Roman" w:hAnsi="Times New Roman" w:cs="Times New Roman"/>
          <w:sz w:val="24"/>
          <w:szCs w:val="24"/>
          <w:lang w:val="nl-NL" w:eastAsia="nl-NL"/>
        </w:rPr>
      </w:pPr>
      <w:r w:rsidRPr="00C44222">
        <w:rPr>
          <w:rFonts w:ascii="Times New Roman" w:eastAsia="Times New Roman" w:hAnsi="Times New Roman" w:cs="Times New Roman"/>
          <w:sz w:val="24"/>
          <w:szCs w:val="24"/>
          <w:lang w:val="nl-NL" w:eastAsia="nl-NL"/>
        </w:rPr>
        <w:lastRenderedPageBreak/>
        <w:t xml:space="preserve">Qualification Criteria </w:t>
      </w:r>
    </w:p>
    <w:p w:rsidR="00C44222" w:rsidRPr="00C44222" w:rsidRDefault="00C44222" w:rsidP="00C44222">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b/>
          <w:bCs/>
          <w:sz w:val="24"/>
          <w:szCs w:val="24"/>
          <w:lang w:eastAsia="nl-NL"/>
        </w:rPr>
        <w:t>1.</w:t>
      </w:r>
      <w:r w:rsidRPr="00C44222">
        <w:rPr>
          <w:rFonts w:ascii="Times New Roman" w:eastAsia="Times New Roman" w:hAnsi="Times New Roman" w:cs="Times New Roman"/>
          <w:sz w:val="24"/>
          <w:szCs w:val="24"/>
          <w:lang w:eastAsia="nl-NL"/>
        </w:rPr>
        <w:t xml:space="preserve"> Expertise in field work required for large scale surveys in Dominican Republic, particularly experience working with rigorous official (government or academic) data essential *</w:t>
      </w:r>
    </w:p>
    <w:p w:rsidR="00C44222" w:rsidRPr="00C44222" w:rsidRDefault="00C44222" w:rsidP="00C44222">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b/>
          <w:bCs/>
          <w:sz w:val="24"/>
          <w:szCs w:val="24"/>
          <w:lang w:eastAsia="nl-NL"/>
        </w:rPr>
        <w:t>2.</w:t>
      </w:r>
      <w:r w:rsidRPr="00C44222">
        <w:rPr>
          <w:rFonts w:ascii="Times New Roman" w:eastAsia="Times New Roman" w:hAnsi="Times New Roman" w:cs="Times New Roman"/>
          <w:sz w:val="24"/>
          <w:szCs w:val="24"/>
          <w:lang w:eastAsia="nl-NL"/>
        </w:rPr>
        <w:t xml:space="preserve"> Experience in implementing household surveys with CAPI</w:t>
      </w:r>
    </w:p>
    <w:p w:rsidR="00C44222" w:rsidRPr="00C44222" w:rsidRDefault="00C44222" w:rsidP="00C44222">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C44222">
        <w:rPr>
          <w:rFonts w:ascii="Times New Roman" w:eastAsia="Times New Roman" w:hAnsi="Times New Roman" w:cs="Times New Roman"/>
          <w:b/>
          <w:bCs/>
          <w:sz w:val="24"/>
          <w:szCs w:val="24"/>
          <w:lang w:eastAsia="nl-NL"/>
        </w:rPr>
        <w:t>3.</w:t>
      </w:r>
      <w:r w:rsidRPr="00C44222">
        <w:rPr>
          <w:rFonts w:ascii="Times New Roman" w:eastAsia="Times New Roman" w:hAnsi="Times New Roman" w:cs="Times New Roman"/>
          <w:sz w:val="24"/>
          <w:szCs w:val="24"/>
          <w:lang w:eastAsia="nl-NL"/>
        </w:rPr>
        <w:t xml:space="preserve"> Provide information on their core business and years in business.</w:t>
      </w:r>
    </w:p>
    <w:p w:rsidR="00C44222" w:rsidRPr="00C44222" w:rsidRDefault="00C44222" w:rsidP="00C44222">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C44222">
        <w:rPr>
          <w:rFonts w:ascii="Times New Roman" w:eastAsia="Times New Roman" w:hAnsi="Times New Roman" w:cs="Times New Roman"/>
          <w:b/>
          <w:bCs/>
          <w:sz w:val="24"/>
          <w:szCs w:val="24"/>
          <w:lang w:val="nl-NL" w:eastAsia="nl-NL"/>
        </w:rPr>
        <w:t>4.</w:t>
      </w:r>
      <w:r w:rsidRPr="00C44222">
        <w:rPr>
          <w:rFonts w:ascii="Times New Roman" w:eastAsia="Times New Roman" w:hAnsi="Times New Roman" w:cs="Times New Roman"/>
          <w:sz w:val="24"/>
          <w:szCs w:val="24"/>
          <w:lang w:val="nl-NL" w:eastAsia="nl-NL"/>
        </w:rPr>
        <w:t xml:space="preserve"> undefined</w:t>
      </w:r>
    </w:p>
    <w:p w:rsidR="00C44222" w:rsidRPr="00C44222" w:rsidRDefault="00C44222" w:rsidP="00C44222">
      <w:pPr>
        <w:spacing w:after="0" w:line="240" w:lineRule="auto"/>
        <w:rPr>
          <w:rFonts w:ascii="Times New Roman" w:eastAsia="Times New Roman" w:hAnsi="Times New Roman" w:cs="Times New Roman"/>
          <w:sz w:val="24"/>
          <w:szCs w:val="24"/>
          <w:lang w:val="nl-NL" w:eastAsia="nl-NL"/>
        </w:rPr>
      </w:pPr>
      <w:r w:rsidRPr="00C44222">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F1FBE"/>
    <w:multiLevelType w:val="multilevel"/>
    <w:tmpl w:val="051C8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D049C3"/>
    <w:multiLevelType w:val="multilevel"/>
    <w:tmpl w:val="0950A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9D6408"/>
    <w:multiLevelType w:val="multilevel"/>
    <w:tmpl w:val="9F808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6B21CF"/>
    <w:multiLevelType w:val="multilevel"/>
    <w:tmpl w:val="86607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222"/>
    <w:rsid w:val="00895661"/>
    <w:rsid w:val="00B902C5"/>
    <w:rsid w:val="00C44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F5C04"/>
  <w15:chartTrackingRefBased/>
  <w15:docId w15:val="{D3648851-29A3-45A4-9924-02F1B89D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44222"/>
    <w:rPr>
      <w:color w:val="0000FF"/>
      <w:u w:val="single"/>
    </w:rPr>
  </w:style>
  <w:style w:type="character" w:customStyle="1" w:styleId="required">
    <w:name w:val="required"/>
    <w:basedOn w:val="DefaultParagraphFont"/>
    <w:rsid w:val="00C442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6543418">
      <w:bodyDiv w:val="1"/>
      <w:marLeft w:val="0"/>
      <w:marRight w:val="0"/>
      <w:marTop w:val="0"/>
      <w:marBottom w:val="0"/>
      <w:divBdr>
        <w:top w:val="none" w:sz="0" w:space="0" w:color="auto"/>
        <w:left w:val="none" w:sz="0" w:space="0" w:color="auto"/>
        <w:bottom w:val="none" w:sz="0" w:space="0" w:color="auto"/>
        <w:right w:val="none" w:sz="0" w:space="0" w:color="auto"/>
      </w:divBdr>
      <w:divsChild>
        <w:div w:id="455216349">
          <w:marLeft w:val="0"/>
          <w:marRight w:val="0"/>
          <w:marTop w:val="0"/>
          <w:marBottom w:val="0"/>
          <w:divBdr>
            <w:top w:val="none" w:sz="0" w:space="0" w:color="auto"/>
            <w:left w:val="none" w:sz="0" w:space="0" w:color="auto"/>
            <w:bottom w:val="none" w:sz="0" w:space="0" w:color="auto"/>
            <w:right w:val="none" w:sz="0" w:space="0" w:color="auto"/>
          </w:divBdr>
        </w:div>
        <w:div w:id="1340963774">
          <w:marLeft w:val="0"/>
          <w:marRight w:val="0"/>
          <w:marTop w:val="0"/>
          <w:marBottom w:val="0"/>
          <w:divBdr>
            <w:top w:val="none" w:sz="0" w:space="0" w:color="auto"/>
            <w:left w:val="none" w:sz="0" w:space="0" w:color="auto"/>
            <w:bottom w:val="none" w:sz="0" w:space="0" w:color="auto"/>
            <w:right w:val="none" w:sz="0" w:space="0" w:color="auto"/>
          </w:divBdr>
          <w:divsChild>
            <w:div w:id="1137794471">
              <w:marLeft w:val="0"/>
              <w:marRight w:val="0"/>
              <w:marTop w:val="0"/>
              <w:marBottom w:val="0"/>
              <w:divBdr>
                <w:top w:val="none" w:sz="0" w:space="0" w:color="auto"/>
                <w:left w:val="none" w:sz="0" w:space="0" w:color="auto"/>
                <w:bottom w:val="none" w:sz="0" w:space="0" w:color="auto"/>
                <w:right w:val="none" w:sz="0" w:space="0" w:color="auto"/>
              </w:divBdr>
              <w:divsChild>
                <w:div w:id="124126010">
                  <w:marLeft w:val="0"/>
                  <w:marRight w:val="0"/>
                  <w:marTop w:val="0"/>
                  <w:marBottom w:val="0"/>
                  <w:divBdr>
                    <w:top w:val="none" w:sz="0" w:space="0" w:color="auto"/>
                    <w:left w:val="none" w:sz="0" w:space="0" w:color="auto"/>
                    <w:bottom w:val="none" w:sz="0" w:space="0" w:color="auto"/>
                    <w:right w:val="none" w:sz="0" w:space="0" w:color="auto"/>
                  </w:divBdr>
                </w:div>
              </w:divsChild>
            </w:div>
            <w:div w:id="716468092">
              <w:marLeft w:val="0"/>
              <w:marRight w:val="0"/>
              <w:marTop w:val="0"/>
              <w:marBottom w:val="0"/>
              <w:divBdr>
                <w:top w:val="none" w:sz="0" w:space="0" w:color="auto"/>
                <w:left w:val="none" w:sz="0" w:space="0" w:color="auto"/>
                <w:bottom w:val="none" w:sz="0" w:space="0" w:color="auto"/>
                <w:right w:val="none" w:sz="0" w:space="0" w:color="auto"/>
              </w:divBdr>
              <w:divsChild>
                <w:div w:id="2085839295">
                  <w:marLeft w:val="0"/>
                  <w:marRight w:val="0"/>
                  <w:marTop w:val="0"/>
                  <w:marBottom w:val="0"/>
                  <w:divBdr>
                    <w:top w:val="none" w:sz="0" w:space="0" w:color="auto"/>
                    <w:left w:val="none" w:sz="0" w:space="0" w:color="auto"/>
                    <w:bottom w:val="none" w:sz="0" w:space="0" w:color="auto"/>
                    <w:right w:val="none" w:sz="0" w:space="0" w:color="auto"/>
                  </w:divBdr>
                </w:div>
                <w:div w:id="144783482">
                  <w:marLeft w:val="0"/>
                  <w:marRight w:val="0"/>
                  <w:marTop w:val="0"/>
                  <w:marBottom w:val="0"/>
                  <w:divBdr>
                    <w:top w:val="none" w:sz="0" w:space="0" w:color="auto"/>
                    <w:left w:val="none" w:sz="0" w:space="0" w:color="auto"/>
                    <w:bottom w:val="none" w:sz="0" w:space="0" w:color="auto"/>
                    <w:right w:val="none" w:sz="0" w:space="0" w:color="auto"/>
                  </w:divBdr>
                </w:div>
              </w:divsChild>
            </w:div>
            <w:div w:id="1412434143">
              <w:marLeft w:val="0"/>
              <w:marRight w:val="0"/>
              <w:marTop w:val="0"/>
              <w:marBottom w:val="0"/>
              <w:divBdr>
                <w:top w:val="none" w:sz="0" w:space="0" w:color="auto"/>
                <w:left w:val="none" w:sz="0" w:space="0" w:color="auto"/>
                <w:bottom w:val="none" w:sz="0" w:space="0" w:color="auto"/>
                <w:right w:val="none" w:sz="0" w:space="0" w:color="auto"/>
              </w:divBdr>
              <w:divsChild>
                <w:div w:id="89396981">
                  <w:marLeft w:val="0"/>
                  <w:marRight w:val="0"/>
                  <w:marTop w:val="0"/>
                  <w:marBottom w:val="0"/>
                  <w:divBdr>
                    <w:top w:val="none" w:sz="0" w:space="0" w:color="auto"/>
                    <w:left w:val="none" w:sz="0" w:space="0" w:color="auto"/>
                    <w:bottom w:val="none" w:sz="0" w:space="0" w:color="auto"/>
                    <w:right w:val="none" w:sz="0" w:space="0" w:color="auto"/>
                  </w:divBdr>
                </w:div>
                <w:div w:id="1119379992">
                  <w:marLeft w:val="0"/>
                  <w:marRight w:val="0"/>
                  <w:marTop w:val="0"/>
                  <w:marBottom w:val="0"/>
                  <w:divBdr>
                    <w:top w:val="none" w:sz="0" w:space="0" w:color="auto"/>
                    <w:left w:val="none" w:sz="0" w:space="0" w:color="auto"/>
                    <w:bottom w:val="none" w:sz="0" w:space="0" w:color="auto"/>
                    <w:right w:val="none" w:sz="0" w:space="0" w:color="auto"/>
                  </w:divBdr>
                </w:div>
              </w:divsChild>
            </w:div>
            <w:div w:id="682439856">
              <w:marLeft w:val="0"/>
              <w:marRight w:val="0"/>
              <w:marTop w:val="0"/>
              <w:marBottom w:val="0"/>
              <w:divBdr>
                <w:top w:val="none" w:sz="0" w:space="0" w:color="auto"/>
                <w:left w:val="none" w:sz="0" w:space="0" w:color="auto"/>
                <w:bottom w:val="none" w:sz="0" w:space="0" w:color="auto"/>
                <w:right w:val="none" w:sz="0" w:space="0" w:color="auto"/>
              </w:divBdr>
              <w:divsChild>
                <w:div w:id="1615333133">
                  <w:marLeft w:val="0"/>
                  <w:marRight w:val="0"/>
                  <w:marTop w:val="0"/>
                  <w:marBottom w:val="0"/>
                  <w:divBdr>
                    <w:top w:val="none" w:sz="0" w:space="0" w:color="auto"/>
                    <w:left w:val="none" w:sz="0" w:space="0" w:color="auto"/>
                    <w:bottom w:val="none" w:sz="0" w:space="0" w:color="auto"/>
                    <w:right w:val="none" w:sz="0" w:space="0" w:color="auto"/>
                  </w:divBdr>
                </w:div>
                <w:div w:id="1975519877">
                  <w:marLeft w:val="0"/>
                  <w:marRight w:val="0"/>
                  <w:marTop w:val="0"/>
                  <w:marBottom w:val="0"/>
                  <w:divBdr>
                    <w:top w:val="none" w:sz="0" w:space="0" w:color="auto"/>
                    <w:left w:val="none" w:sz="0" w:space="0" w:color="auto"/>
                    <w:bottom w:val="none" w:sz="0" w:space="0" w:color="auto"/>
                    <w:right w:val="none" w:sz="0" w:space="0" w:color="auto"/>
                  </w:divBdr>
                </w:div>
              </w:divsChild>
            </w:div>
            <w:div w:id="1563635184">
              <w:marLeft w:val="0"/>
              <w:marRight w:val="0"/>
              <w:marTop w:val="0"/>
              <w:marBottom w:val="0"/>
              <w:divBdr>
                <w:top w:val="none" w:sz="0" w:space="0" w:color="auto"/>
                <w:left w:val="none" w:sz="0" w:space="0" w:color="auto"/>
                <w:bottom w:val="none" w:sz="0" w:space="0" w:color="auto"/>
                <w:right w:val="none" w:sz="0" w:space="0" w:color="auto"/>
              </w:divBdr>
              <w:divsChild>
                <w:div w:id="1380277788">
                  <w:marLeft w:val="0"/>
                  <w:marRight w:val="0"/>
                  <w:marTop w:val="0"/>
                  <w:marBottom w:val="0"/>
                  <w:divBdr>
                    <w:top w:val="none" w:sz="0" w:space="0" w:color="auto"/>
                    <w:left w:val="none" w:sz="0" w:space="0" w:color="auto"/>
                    <w:bottom w:val="none" w:sz="0" w:space="0" w:color="auto"/>
                    <w:right w:val="none" w:sz="0" w:space="0" w:color="auto"/>
                  </w:divBdr>
                </w:div>
                <w:div w:id="2045209196">
                  <w:marLeft w:val="0"/>
                  <w:marRight w:val="0"/>
                  <w:marTop w:val="0"/>
                  <w:marBottom w:val="0"/>
                  <w:divBdr>
                    <w:top w:val="none" w:sz="0" w:space="0" w:color="auto"/>
                    <w:left w:val="none" w:sz="0" w:space="0" w:color="auto"/>
                    <w:bottom w:val="none" w:sz="0" w:space="0" w:color="auto"/>
                    <w:right w:val="none" w:sz="0" w:space="0" w:color="auto"/>
                  </w:divBdr>
                </w:div>
              </w:divsChild>
            </w:div>
            <w:div w:id="1905794244">
              <w:marLeft w:val="0"/>
              <w:marRight w:val="0"/>
              <w:marTop w:val="0"/>
              <w:marBottom w:val="0"/>
              <w:divBdr>
                <w:top w:val="none" w:sz="0" w:space="0" w:color="auto"/>
                <w:left w:val="none" w:sz="0" w:space="0" w:color="auto"/>
                <w:bottom w:val="none" w:sz="0" w:space="0" w:color="auto"/>
                <w:right w:val="none" w:sz="0" w:space="0" w:color="auto"/>
              </w:divBdr>
              <w:divsChild>
                <w:div w:id="1716930389">
                  <w:marLeft w:val="0"/>
                  <w:marRight w:val="0"/>
                  <w:marTop w:val="0"/>
                  <w:marBottom w:val="0"/>
                  <w:divBdr>
                    <w:top w:val="none" w:sz="0" w:space="0" w:color="auto"/>
                    <w:left w:val="none" w:sz="0" w:space="0" w:color="auto"/>
                    <w:bottom w:val="none" w:sz="0" w:space="0" w:color="auto"/>
                    <w:right w:val="none" w:sz="0" w:space="0" w:color="auto"/>
                  </w:divBdr>
                </w:div>
                <w:div w:id="1557661876">
                  <w:marLeft w:val="0"/>
                  <w:marRight w:val="0"/>
                  <w:marTop w:val="0"/>
                  <w:marBottom w:val="0"/>
                  <w:divBdr>
                    <w:top w:val="none" w:sz="0" w:space="0" w:color="auto"/>
                    <w:left w:val="none" w:sz="0" w:space="0" w:color="auto"/>
                    <w:bottom w:val="none" w:sz="0" w:space="0" w:color="auto"/>
                    <w:right w:val="none" w:sz="0" w:space="0" w:color="auto"/>
                  </w:divBdr>
                </w:div>
              </w:divsChild>
            </w:div>
            <w:div w:id="235671533">
              <w:marLeft w:val="0"/>
              <w:marRight w:val="0"/>
              <w:marTop w:val="0"/>
              <w:marBottom w:val="0"/>
              <w:divBdr>
                <w:top w:val="none" w:sz="0" w:space="0" w:color="auto"/>
                <w:left w:val="none" w:sz="0" w:space="0" w:color="auto"/>
                <w:bottom w:val="none" w:sz="0" w:space="0" w:color="auto"/>
                <w:right w:val="none" w:sz="0" w:space="0" w:color="auto"/>
              </w:divBdr>
              <w:divsChild>
                <w:div w:id="580605216">
                  <w:marLeft w:val="0"/>
                  <w:marRight w:val="0"/>
                  <w:marTop w:val="0"/>
                  <w:marBottom w:val="0"/>
                  <w:divBdr>
                    <w:top w:val="none" w:sz="0" w:space="0" w:color="auto"/>
                    <w:left w:val="none" w:sz="0" w:space="0" w:color="auto"/>
                    <w:bottom w:val="none" w:sz="0" w:space="0" w:color="auto"/>
                    <w:right w:val="none" w:sz="0" w:space="0" w:color="auto"/>
                  </w:divBdr>
                </w:div>
                <w:div w:id="238952777">
                  <w:marLeft w:val="0"/>
                  <w:marRight w:val="0"/>
                  <w:marTop w:val="0"/>
                  <w:marBottom w:val="0"/>
                  <w:divBdr>
                    <w:top w:val="none" w:sz="0" w:space="0" w:color="auto"/>
                    <w:left w:val="none" w:sz="0" w:space="0" w:color="auto"/>
                    <w:bottom w:val="none" w:sz="0" w:space="0" w:color="auto"/>
                    <w:right w:val="none" w:sz="0" w:space="0" w:color="auto"/>
                  </w:divBdr>
                </w:div>
              </w:divsChild>
            </w:div>
            <w:div w:id="401367613">
              <w:marLeft w:val="0"/>
              <w:marRight w:val="0"/>
              <w:marTop w:val="0"/>
              <w:marBottom w:val="0"/>
              <w:divBdr>
                <w:top w:val="none" w:sz="0" w:space="0" w:color="auto"/>
                <w:left w:val="none" w:sz="0" w:space="0" w:color="auto"/>
                <w:bottom w:val="none" w:sz="0" w:space="0" w:color="auto"/>
                <w:right w:val="none" w:sz="0" w:space="0" w:color="auto"/>
              </w:divBdr>
              <w:divsChild>
                <w:div w:id="262298115">
                  <w:marLeft w:val="0"/>
                  <w:marRight w:val="0"/>
                  <w:marTop w:val="0"/>
                  <w:marBottom w:val="0"/>
                  <w:divBdr>
                    <w:top w:val="none" w:sz="0" w:space="0" w:color="auto"/>
                    <w:left w:val="none" w:sz="0" w:space="0" w:color="auto"/>
                    <w:bottom w:val="none" w:sz="0" w:space="0" w:color="auto"/>
                    <w:right w:val="none" w:sz="0" w:space="0" w:color="auto"/>
                  </w:divBdr>
                </w:div>
                <w:div w:id="1509755105">
                  <w:marLeft w:val="0"/>
                  <w:marRight w:val="0"/>
                  <w:marTop w:val="0"/>
                  <w:marBottom w:val="0"/>
                  <w:divBdr>
                    <w:top w:val="none" w:sz="0" w:space="0" w:color="auto"/>
                    <w:left w:val="none" w:sz="0" w:space="0" w:color="auto"/>
                    <w:bottom w:val="none" w:sz="0" w:space="0" w:color="auto"/>
                    <w:right w:val="none" w:sz="0" w:space="0" w:color="auto"/>
                  </w:divBdr>
                </w:div>
              </w:divsChild>
            </w:div>
            <w:div w:id="1784154080">
              <w:marLeft w:val="0"/>
              <w:marRight w:val="0"/>
              <w:marTop w:val="0"/>
              <w:marBottom w:val="0"/>
              <w:divBdr>
                <w:top w:val="none" w:sz="0" w:space="0" w:color="auto"/>
                <w:left w:val="none" w:sz="0" w:space="0" w:color="auto"/>
                <w:bottom w:val="none" w:sz="0" w:space="0" w:color="auto"/>
                <w:right w:val="none" w:sz="0" w:space="0" w:color="auto"/>
              </w:divBdr>
            </w:div>
            <w:div w:id="76370615">
              <w:marLeft w:val="0"/>
              <w:marRight w:val="0"/>
              <w:marTop w:val="0"/>
              <w:marBottom w:val="0"/>
              <w:divBdr>
                <w:top w:val="none" w:sz="0" w:space="0" w:color="auto"/>
                <w:left w:val="none" w:sz="0" w:space="0" w:color="auto"/>
                <w:bottom w:val="none" w:sz="0" w:space="0" w:color="auto"/>
                <w:right w:val="none" w:sz="0" w:space="0" w:color="auto"/>
              </w:divBdr>
              <w:divsChild>
                <w:div w:id="571811439">
                  <w:marLeft w:val="0"/>
                  <w:marRight w:val="0"/>
                  <w:marTop w:val="0"/>
                  <w:marBottom w:val="0"/>
                  <w:divBdr>
                    <w:top w:val="none" w:sz="0" w:space="0" w:color="auto"/>
                    <w:left w:val="none" w:sz="0" w:space="0" w:color="auto"/>
                    <w:bottom w:val="none" w:sz="0" w:space="0" w:color="auto"/>
                    <w:right w:val="none" w:sz="0" w:space="0" w:color="auto"/>
                  </w:divBdr>
                </w:div>
                <w:div w:id="253368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0a64e512-0cd1-4700-9f95-089fbd79793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6FCCD3A9</Template>
  <TotalTime>3</TotalTime>
  <Pages>2</Pages>
  <Words>332</Words>
  <Characters>1828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2019-08-07T14:44:00Z</dcterms:created>
  <dcterms:modified xsi:type="dcterms:W3CDTF">2019-08-07T14:48:00Z</dcterms:modified>
</cp:coreProperties>
</file>