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28CE" w:rsidRPr="008228CE" w:rsidRDefault="008228CE" w:rsidP="008228CE">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8228CE">
        <w:rPr>
          <w:rFonts w:ascii="Times New Roman" w:eastAsia="Times New Roman" w:hAnsi="Times New Roman" w:cs="Times New Roman"/>
          <w:sz w:val="24"/>
          <w:szCs w:val="24"/>
          <w:lang w:eastAsia="nl-NL"/>
        </w:rPr>
        <w:t>equest for expression of interest for selection # 1262765</w:t>
      </w:r>
    </w:p>
    <w:p w:rsidR="008228CE" w:rsidRDefault="008228CE" w:rsidP="008228CE">
      <w:pPr>
        <w:spacing w:after="0" w:line="240" w:lineRule="auto"/>
        <w:rPr>
          <w:rFonts w:ascii="Times New Roman" w:eastAsia="Times New Roman" w:hAnsi="Times New Roman" w:cs="Times New Roman"/>
          <w:sz w:val="24"/>
          <w:szCs w:val="24"/>
          <w:lang w:eastAsia="nl-NL"/>
        </w:rPr>
      </w:pP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Assignment Title</w:t>
      </w:r>
    </w:p>
    <w:p w:rsidR="008228CE" w:rsidRPr="008228CE" w:rsidRDefault="008228CE" w:rsidP="008228CE">
      <w:pPr>
        <w:spacing w:after="0" w:line="240" w:lineRule="auto"/>
        <w:rPr>
          <w:rFonts w:ascii="Times New Roman" w:eastAsia="Times New Roman" w:hAnsi="Times New Roman" w:cs="Times New Roman"/>
          <w:sz w:val="24"/>
          <w:szCs w:val="24"/>
          <w:lang w:eastAsia="nl-NL"/>
        </w:rPr>
      </w:pPr>
      <w:bookmarkStart w:id="0" w:name="_GoBack"/>
      <w:r w:rsidRPr="008228CE">
        <w:rPr>
          <w:rFonts w:ascii="Times New Roman" w:eastAsia="Times New Roman" w:hAnsi="Times New Roman" w:cs="Times New Roman"/>
          <w:sz w:val="24"/>
          <w:szCs w:val="24"/>
          <w:lang w:eastAsia="nl-NL"/>
        </w:rPr>
        <w:t>Support to harmonization of Azerbaijan seed certification regulations and procedures with international standards</w:t>
      </w:r>
    </w:p>
    <w:bookmarkEnd w:id="0"/>
    <w:p w:rsidR="008228CE" w:rsidRDefault="008228CE" w:rsidP="008228CE">
      <w:pPr>
        <w:spacing w:after="0" w:line="240" w:lineRule="auto"/>
        <w:rPr>
          <w:rFonts w:ascii="Times New Roman" w:eastAsia="Times New Roman" w:hAnsi="Times New Roman" w:cs="Times New Roman"/>
          <w:sz w:val="24"/>
          <w:szCs w:val="24"/>
          <w:lang w:eastAsia="nl-NL"/>
        </w:rPr>
      </w:pP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Publication Date</w:t>
      </w: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 15-May-2019</w:t>
      </w:r>
    </w:p>
    <w:p w:rsidR="008228CE" w:rsidRDefault="008228CE" w:rsidP="008228CE">
      <w:pPr>
        <w:spacing w:after="0" w:line="240" w:lineRule="auto"/>
        <w:rPr>
          <w:rFonts w:ascii="Times New Roman" w:eastAsia="Times New Roman" w:hAnsi="Times New Roman" w:cs="Times New Roman"/>
          <w:sz w:val="24"/>
          <w:szCs w:val="24"/>
          <w:lang w:eastAsia="nl-NL"/>
        </w:rPr>
      </w:pP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Expression of Interest Deadline</w:t>
      </w: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 27-May-2019 at 11:59:59 PM (Eastern Time – Washington D.C.)</w:t>
      </w:r>
    </w:p>
    <w:p w:rsidR="008228CE" w:rsidRDefault="008228CE" w:rsidP="008228CE">
      <w:pPr>
        <w:spacing w:after="0" w:line="240" w:lineRule="auto"/>
        <w:rPr>
          <w:rFonts w:ascii="Times New Roman" w:eastAsia="Times New Roman" w:hAnsi="Times New Roman" w:cs="Times New Roman"/>
          <w:sz w:val="24"/>
          <w:szCs w:val="24"/>
          <w:lang w:eastAsia="nl-NL"/>
        </w:rPr>
      </w:pP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Language of Notice</w:t>
      </w: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 English</w:t>
      </w:r>
    </w:p>
    <w:p w:rsidR="008228CE" w:rsidRDefault="008228CE" w:rsidP="008228CE">
      <w:pPr>
        <w:spacing w:after="0" w:line="240" w:lineRule="auto"/>
        <w:rPr>
          <w:rFonts w:ascii="Times New Roman" w:eastAsia="Times New Roman" w:hAnsi="Times New Roman" w:cs="Times New Roman"/>
          <w:sz w:val="24"/>
          <w:szCs w:val="24"/>
          <w:lang w:eastAsia="nl-NL"/>
        </w:rPr>
      </w:pP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 xml:space="preserve">Selection Notice </w:t>
      </w:r>
    </w:p>
    <w:p w:rsidR="008228CE" w:rsidRPr="008228CE" w:rsidRDefault="008228CE" w:rsidP="008228CE">
      <w:pPr>
        <w:spacing w:after="0" w:line="240" w:lineRule="auto"/>
        <w:rPr>
          <w:rFonts w:ascii="Times New Roman" w:eastAsia="Times New Roman" w:hAnsi="Times New Roman" w:cs="Times New Roman"/>
          <w:sz w:val="24"/>
          <w:szCs w:val="24"/>
          <w:lang w:val="nl-NL" w:eastAsia="nl-NL"/>
        </w:rPr>
      </w:pPr>
      <w:r w:rsidRPr="008228CE">
        <w:rPr>
          <w:rFonts w:ascii="Times New Roman" w:eastAsia="Times New Roman" w:hAnsi="Times New Roman" w:cs="Times New Roman"/>
          <w:sz w:val="24"/>
          <w:szCs w:val="24"/>
          <w:lang w:val="nl-NL" w:eastAsia="nl-NL"/>
        </w:rPr>
        <w:t>Assignment Country</w:t>
      </w:r>
    </w:p>
    <w:p w:rsidR="008228CE" w:rsidRPr="008228CE" w:rsidRDefault="008228CE" w:rsidP="008228CE">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228CE">
        <w:rPr>
          <w:rFonts w:ascii="Times New Roman" w:eastAsia="Times New Roman" w:hAnsi="Times New Roman" w:cs="Times New Roman"/>
          <w:sz w:val="24"/>
          <w:szCs w:val="24"/>
          <w:lang w:val="nl-NL" w:eastAsia="nl-NL"/>
        </w:rPr>
        <w:t>AZ - Azerbaijan</w:t>
      </w:r>
    </w:p>
    <w:p w:rsidR="008228CE" w:rsidRPr="008228CE" w:rsidRDefault="008228CE" w:rsidP="008228CE">
      <w:pPr>
        <w:spacing w:after="0" w:line="240" w:lineRule="auto"/>
        <w:rPr>
          <w:rFonts w:ascii="Times New Roman" w:eastAsia="Times New Roman" w:hAnsi="Times New Roman" w:cs="Times New Roman"/>
          <w:sz w:val="24"/>
          <w:szCs w:val="24"/>
          <w:lang w:val="nl-NL" w:eastAsia="nl-NL"/>
        </w:rPr>
      </w:pPr>
      <w:r w:rsidRPr="008228CE">
        <w:rPr>
          <w:rFonts w:ascii="Times New Roman" w:eastAsia="Times New Roman" w:hAnsi="Times New Roman" w:cs="Times New Roman"/>
          <w:sz w:val="24"/>
          <w:szCs w:val="24"/>
          <w:lang w:val="nl-NL" w:eastAsia="nl-NL"/>
        </w:rPr>
        <w:t>Funding Sources</w:t>
      </w: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 xml:space="preserve">The World Bank Group intends to finance the assignment/services under: </w:t>
      </w:r>
    </w:p>
    <w:p w:rsidR="008228CE" w:rsidRPr="008228CE" w:rsidRDefault="008228CE" w:rsidP="008228CE">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228CE">
        <w:rPr>
          <w:rFonts w:ascii="Times New Roman" w:eastAsia="Times New Roman" w:hAnsi="Times New Roman" w:cs="Times New Roman"/>
          <w:sz w:val="24"/>
          <w:szCs w:val="24"/>
          <w:lang w:val="nl-NL" w:eastAsia="nl-NL"/>
        </w:rPr>
        <w:t>BB - BANK BUDGET</w:t>
      </w:r>
    </w:p>
    <w:p w:rsidR="008228CE" w:rsidRPr="008228CE" w:rsidRDefault="008228CE" w:rsidP="008228CE">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228CE">
        <w:rPr>
          <w:rFonts w:ascii="Times New Roman" w:eastAsia="Times New Roman" w:hAnsi="Times New Roman" w:cs="Times New Roman"/>
          <w:sz w:val="24"/>
          <w:szCs w:val="24"/>
          <w:lang w:val="nl-NL" w:eastAsia="nl-NL"/>
        </w:rPr>
        <w:t>TF0A5319 - MCICP - Azerbaijan</w:t>
      </w:r>
    </w:p>
    <w:p w:rsidR="008228CE" w:rsidRPr="008228CE" w:rsidRDefault="008228CE" w:rsidP="008228CE">
      <w:pPr>
        <w:spacing w:after="0" w:line="240" w:lineRule="auto"/>
        <w:rPr>
          <w:rFonts w:ascii="Times New Roman" w:eastAsia="Times New Roman" w:hAnsi="Times New Roman" w:cs="Times New Roman"/>
          <w:sz w:val="24"/>
          <w:szCs w:val="24"/>
          <w:lang w:val="nl-NL" w:eastAsia="nl-NL"/>
        </w:rPr>
      </w:pPr>
      <w:r w:rsidRPr="008228CE">
        <w:rPr>
          <w:rFonts w:ascii="Times New Roman" w:eastAsia="Times New Roman" w:hAnsi="Times New Roman" w:cs="Times New Roman"/>
          <w:sz w:val="24"/>
          <w:szCs w:val="24"/>
          <w:lang w:val="nl-NL" w:eastAsia="nl-NL"/>
        </w:rPr>
        <w:t>Individual/Firm</w:t>
      </w:r>
    </w:p>
    <w:p w:rsid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 xml:space="preserve">The consultant will be an individual. </w:t>
      </w:r>
    </w:p>
    <w:p w:rsidR="008228CE" w:rsidRPr="008228CE" w:rsidRDefault="008228CE" w:rsidP="008228CE">
      <w:pPr>
        <w:spacing w:after="0" w:line="240" w:lineRule="auto"/>
        <w:rPr>
          <w:rFonts w:ascii="Times New Roman" w:eastAsia="Times New Roman" w:hAnsi="Times New Roman" w:cs="Times New Roman"/>
          <w:sz w:val="24"/>
          <w:szCs w:val="24"/>
          <w:lang w:eastAsia="nl-NL"/>
        </w:rPr>
      </w:pPr>
    </w:p>
    <w:p w:rsidR="008228CE" w:rsidRPr="008228CE" w:rsidRDefault="008228CE" w:rsidP="008228CE">
      <w:pPr>
        <w:spacing w:after="0" w:line="240" w:lineRule="auto"/>
        <w:rPr>
          <w:rFonts w:ascii="Times New Roman" w:eastAsia="Times New Roman" w:hAnsi="Times New Roman" w:cs="Times New Roman"/>
          <w:sz w:val="24"/>
          <w:szCs w:val="24"/>
          <w:lang w:val="nl-NL" w:eastAsia="nl-NL"/>
        </w:rPr>
      </w:pPr>
      <w:r w:rsidRPr="008228CE">
        <w:rPr>
          <w:rFonts w:ascii="Times New Roman" w:eastAsia="Times New Roman" w:hAnsi="Times New Roman" w:cs="Times New Roman"/>
          <w:sz w:val="24"/>
          <w:szCs w:val="24"/>
          <w:lang w:val="nl-NL" w:eastAsia="nl-NL"/>
        </w:rPr>
        <w:t xml:space="preserve">Assignment Description </w:t>
      </w:r>
    </w:p>
    <w:p w:rsid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t>SELECTION FOR CONSULTANTS BY THE WORLD BANK GROUP</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REQUEST FOR EXPRESSIONS OF INTEREST</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Electronic Submissions through World Bank Group eConsultant2</w:t>
      </w:r>
      <w:r w:rsidRPr="008228CE">
        <w:rPr>
          <w:rFonts w:ascii="Times New Roman" w:eastAsia="Times New Roman" w:hAnsi="Times New Roman" w:cs="Times New Roman"/>
          <w:sz w:val="24"/>
          <w:szCs w:val="24"/>
          <w:lang w:eastAsia="nl-NL"/>
        </w:rPr>
        <w:br/>
        <w:t>https://wbgeconsult2.worldbank.org/wbgec/index.html</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ASSIGNMENT OVERVIEW</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Assignment Title: 1262765 - Support to harmonization of Azerbaijan seed certification regulations and procedures with international standards</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Assignment Countries:</w:t>
      </w:r>
      <w:r w:rsidRPr="008228CE">
        <w:rPr>
          <w:rFonts w:ascii="Times New Roman" w:eastAsia="Times New Roman" w:hAnsi="Times New Roman" w:cs="Times New Roman"/>
          <w:sz w:val="24"/>
          <w:szCs w:val="24"/>
          <w:lang w:eastAsia="nl-NL"/>
        </w:rPr>
        <w:br/>
        <w:t>- Azerbaijan</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r>
    </w:p>
    <w:p w:rsidR="008228CE" w:rsidRPr="008228CE" w:rsidRDefault="008228CE" w:rsidP="008228CE">
      <w:pPr>
        <w:spacing w:after="0" w:line="240" w:lineRule="auto"/>
        <w:rPr>
          <w:rFonts w:ascii="Times New Roman" w:eastAsia="Times New Roman" w:hAnsi="Times New Roman" w:cs="Times New Roman"/>
          <w:sz w:val="24"/>
          <w:szCs w:val="24"/>
          <w:lang w:eastAsia="nl-NL"/>
        </w:rPr>
      </w:pPr>
      <w:r w:rsidRPr="008228CE">
        <w:rPr>
          <w:rFonts w:ascii="Times New Roman" w:eastAsia="Times New Roman" w:hAnsi="Times New Roman" w:cs="Times New Roman"/>
          <w:sz w:val="24"/>
          <w:szCs w:val="24"/>
          <w:lang w:eastAsia="nl-NL"/>
        </w:rPr>
        <w:lastRenderedPageBreak/>
        <w:t>ASSIGNMENT DESCRIPTION</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The objective of the IFC Azerbaijan Investment Climate and Agribusiness Competitiveness Project, is to support the Government of Azerbaijan [GoAz] to diversify and increase the competitiveness of the economy in line with its strategic objectives. The agribusiness component of the project aims at enhancing the market competitiveness of the agribusiness sector as a first priority in diversifying the economy by: (i) enhancing access to quality seeds, and (ii) streamlining regulatory frameworks along agribusiness value chains.</w:t>
      </w:r>
      <w:r w:rsidRPr="008228CE">
        <w:rPr>
          <w:rFonts w:ascii="Times New Roman" w:eastAsia="Times New Roman" w:hAnsi="Times New Roman" w:cs="Times New Roman"/>
          <w:sz w:val="24"/>
          <w:szCs w:val="24"/>
          <w:lang w:eastAsia="nl-NL"/>
        </w:rPr>
        <w:br/>
        <w:t>The objectives of the current assignment are to support the Government of Azerbaijan in: (i) harmonizing domestic seed certification rules, regulations and procedures with international OECD seed schemes; and (ii) carrying out capacity building activities on the new seed certification procedures for the National Designated Authority (NDA).</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FUNDING SOURCE</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The World Bank Group intends to finance the assignment / services described below under the following:</w:t>
      </w:r>
      <w:r w:rsidRPr="008228CE">
        <w:rPr>
          <w:rFonts w:ascii="Times New Roman" w:eastAsia="Times New Roman" w:hAnsi="Times New Roman" w:cs="Times New Roman"/>
          <w:sz w:val="24"/>
          <w:szCs w:val="24"/>
          <w:lang w:eastAsia="nl-NL"/>
        </w:rPr>
        <w:br/>
        <w:t>- BANK BUDGET</w:t>
      </w:r>
      <w:r w:rsidRPr="008228CE">
        <w:rPr>
          <w:rFonts w:ascii="Times New Roman" w:eastAsia="Times New Roman" w:hAnsi="Times New Roman" w:cs="Times New Roman"/>
          <w:sz w:val="24"/>
          <w:szCs w:val="24"/>
          <w:lang w:eastAsia="nl-NL"/>
        </w:rPr>
        <w:br/>
        <w:t>- MCICP - Azerbaijan</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ELIGIBILITY</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Eligibility restrictions apply:</w:t>
      </w:r>
      <w:r w:rsidRPr="008228CE">
        <w:rPr>
          <w:rFonts w:ascii="Times New Roman" w:eastAsia="Times New Roman" w:hAnsi="Times New Roman" w:cs="Times New Roman"/>
          <w:sz w:val="24"/>
          <w:szCs w:val="24"/>
          <w:lang w:eastAsia="nl-NL"/>
        </w:rPr>
        <w:br/>
        <w:t>[Please type list of restrictions]</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INDIVIDUAL / FIRM PROFILE</w:t>
      </w:r>
      <w:r w:rsidRPr="008228CE">
        <w:rPr>
          <w:rFonts w:ascii="Times New Roman" w:eastAsia="Times New Roman" w:hAnsi="Times New Roman" w:cs="Times New Roman"/>
          <w:sz w:val="24"/>
          <w:szCs w:val="24"/>
          <w:lang w:eastAsia="nl-NL"/>
        </w:rPr>
        <w:br/>
        <w:t xml:space="preserve">The consultant should be an individual. </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SUBMISSION REQUIREMENTS</w:t>
      </w:r>
      <w:r w:rsidRPr="008228CE">
        <w:rPr>
          <w:rFonts w:ascii="Times New Roman" w:eastAsia="Times New Roman" w:hAnsi="Times New Roman" w:cs="Times New Roman"/>
          <w:sz w:val="24"/>
          <w:szCs w:val="24"/>
          <w:lang w:eastAsia="nl-NL"/>
        </w:rPr>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Interested consultants are hereby invited to submit expressions of interest.</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8228CE">
        <w:rPr>
          <w:rFonts w:ascii="Times New Roman" w:eastAsia="Times New Roman" w:hAnsi="Times New Roman" w:cs="Times New Roman"/>
          <w:sz w:val="24"/>
          <w:szCs w:val="24"/>
          <w:lang w:eastAsia="nl-NL"/>
        </w:rPr>
        <w:br/>
      </w:r>
      <w:r w:rsidRPr="008228CE">
        <w:rPr>
          <w:rFonts w:ascii="Times New Roman" w:eastAsia="Times New Roman" w:hAnsi="Times New Roman" w:cs="Times New Roman"/>
          <w:sz w:val="24"/>
          <w:szCs w:val="24"/>
          <w:lang w:eastAsia="nl-NL"/>
        </w:rPr>
        <w:br/>
        <w:t>NOTES</w:t>
      </w:r>
      <w:r w:rsidRPr="008228CE">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D14B2"/>
    <w:multiLevelType w:val="multilevel"/>
    <w:tmpl w:val="39945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C16161"/>
    <w:multiLevelType w:val="multilevel"/>
    <w:tmpl w:val="45C2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8CE"/>
    <w:rsid w:val="008228CE"/>
    <w:rsid w:val="00895661"/>
    <w:rsid w:val="009E295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85345"/>
  <w15:chartTrackingRefBased/>
  <w15:docId w15:val="{44D6CF44-959D-4E34-BB36-5CDCD6591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5224261">
      <w:bodyDiv w:val="1"/>
      <w:marLeft w:val="0"/>
      <w:marRight w:val="0"/>
      <w:marTop w:val="0"/>
      <w:marBottom w:val="0"/>
      <w:divBdr>
        <w:top w:val="none" w:sz="0" w:space="0" w:color="auto"/>
        <w:left w:val="none" w:sz="0" w:space="0" w:color="auto"/>
        <w:bottom w:val="none" w:sz="0" w:space="0" w:color="auto"/>
        <w:right w:val="none" w:sz="0" w:space="0" w:color="auto"/>
      </w:divBdr>
      <w:divsChild>
        <w:div w:id="1662273959">
          <w:marLeft w:val="0"/>
          <w:marRight w:val="0"/>
          <w:marTop w:val="0"/>
          <w:marBottom w:val="0"/>
          <w:divBdr>
            <w:top w:val="none" w:sz="0" w:space="0" w:color="auto"/>
            <w:left w:val="none" w:sz="0" w:space="0" w:color="auto"/>
            <w:bottom w:val="none" w:sz="0" w:space="0" w:color="auto"/>
            <w:right w:val="none" w:sz="0" w:space="0" w:color="auto"/>
          </w:divBdr>
        </w:div>
        <w:div w:id="1920678324">
          <w:marLeft w:val="0"/>
          <w:marRight w:val="0"/>
          <w:marTop w:val="0"/>
          <w:marBottom w:val="0"/>
          <w:divBdr>
            <w:top w:val="none" w:sz="0" w:space="0" w:color="auto"/>
            <w:left w:val="none" w:sz="0" w:space="0" w:color="auto"/>
            <w:bottom w:val="none" w:sz="0" w:space="0" w:color="auto"/>
            <w:right w:val="none" w:sz="0" w:space="0" w:color="auto"/>
          </w:divBdr>
          <w:divsChild>
            <w:div w:id="1452237140">
              <w:marLeft w:val="0"/>
              <w:marRight w:val="0"/>
              <w:marTop w:val="0"/>
              <w:marBottom w:val="0"/>
              <w:divBdr>
                <w:top w:val="none" w:sz="0" w:space="0" w:color="auto"/>
                <w:left w:val="none" w:sz="0" w:space="0" w:color="auto"/>
                <w:bottom w:val="none" w:sz="0" w:space="0" w:color="auto"/>
                <w:right w:val="none" w:sz="0" w:space="0" w:color="auto"/>
              </w:divBdr>
              <w:divsChild>
                <w:div w:id="484051536">
                  <w:marLeft w:val="0"/>
                  <w:marRight w:val="0"/>
                  <w:marTop w:val="0"/>
                  <w:marBottom w:val="0"/>
                  <w:divBdr>
                    <w:top w:val="none" w:sz="0" w:space="0" w:color="auto"/>
                    <w:left w:val="none" w:sz="0" w:space="0" w:color="auto"/>
                    <w:bottom w:val="none" w:sz="0" w:space="0" w:color="auto"/>
                    <w:right w:val="none" w:sz="0" w:space="0" w:color="auto"/>
                  </w:divBdr>
                </w:div>
                <w:div w:id="585186594">
                  <w:marLeft w:val="0"/>
                  <w:marRight w:val="0"/>
                  <w:marTop w:val="0"/>
                  <w:marBottom w:val="0"/>
                  <w:divBdr>
                    <w:top w:val="none" w:sz="0" w:space="0" w:color="auto"/>
                    <w:left w:val="none" w:sz="0" w:space="0" w:color="auto"/>
                    <w:bottom w:val="none" w:sz="0" w:space="0" w:color="auto"/>
                    <w:right w:val="none" w:sz="0" w:space="0" w:color="auto"/>
                  </w:divBdr>
                </w:div>
              </w:divsChild>
            </w:div>
            <w:div w:id="1499493376">
              <w:marLeft w:val="0"/>
              <w:marRight w:val="0"/>
              <w:marTop w:val="0"/>
              <w:marBottom w:val="0"/>
              <w:divBdr>
                <w:top w:val="none" w:sz="0" w:space="0" w:color="auto"/>
                <w:left w:val="none" w:sz="0" w:space="0" w:color="auto"/>
                <w:bottom w:val="none" w:sz="0" w:space="0" w:color="auto"/>
                <w:right w:val="none" w:sz="0" w:space="0" w:color="auto"/>
              </w:divBdr>
              <w:divsChild>
                <w:div w:id="1866094757">
                  <w:marLeft w:val="0"/>
                  <w:marRight w:val="0"/>
                  <w:marTop w:val="0"/>
                  <w:marBottom w:val="0"/>
                  <w:divBdr>
                    <w:top w:val="none" w:sz="0" w:space="0" w:color="auto"/>
                    <w:left w:val="none" w:sz="0" w:space="0" w:color="auto"/>
                    <w:bottom w:val="none" w:sz="0" w:space="0" w:color="auto"/>
                    <w:right w:val="none" w:sz="0" w:space="0" w:color="auto"/>
                  </w:divBdr>
                </w:div>
                <w:div w:id="1665936980">
                  <w:marLeft w:val="0"/>
                  <w:marRight w:val="0"/>
                  <w:marTop w:val="0"/>
                  <w:marBottom w:val="0"/>
                  <w:divBdr>
                    <w:top w:val="none" w:sz="0" w:space="0" w:color="auto"/>
                    <w:left w:val="none" w:sz="0" w:space="0" w:color="auto"/>
                    <w:bottom w:val="none" w:sz="0" w:space="0" w:color="auto"/>
                    <w:right w:val="none" w:sz="0" w:space="0" w:color="auto"/>
                  </w:divBdr>
                </w:div>
              </w:divsChild>
            </w:div>
            <w:div w:id="1119373228">
              <w:marLeft w:val="0"/>
              <w:marRight w:val="0"/>
              <w:marTop w:val="0"/>
              <w:marBottom w:val="0"/>
              <w:divBdr>
                <w:top w:val="none" w:sz="0" w:space="0" w:color="auto"/>
                <w:left w:val="none" w:sz="0" w:space="0" w:color="auto"/>
                <w:bottom w:val="none" w:sz="0" w:space="0" w:color="auto"/>
                <w:right w:val="none" w:sz="0" w:space="0" w:color="auto"/>
              </w:divBdr>
              <w:divsChild>
                <w:div w:id="1325357140">
                  <w:marLeft w:val="0"/>
                  <w:marRight w:val="0"/>
                  <w:marTop w:val="0"/>
                  <w:marBottom w:val="0"/>
                  <w:divBdr>
                    <w:top w:val="none" w:sz="0" w:space="0" w:color="auto"/>
                    <w:left w:val="none" w:sz="0" w:space="0" w:color="auto"/>
                    <w:bottom w:val="none" w:sz="0" w:space="0" w:color="auto"/>
                    <w:right w:val="none" w:sz="0" w:space="0" w:color="auto"/>
                  </w:divBdr>
                </w:div>
                <w:div w:id="962420441">
                  <w:marLeft w:val="0"/>
                  <w:marRight w:val="0"/>
                  <w:marTop w:val="0"/>
                  <w:marBottom w:val="0"/>
                  <w:divBdr>
                    <w:top w:val="none" w:sz="0" w:space="0" w:color="auto"/>
                    <w:left w:val="none" w:sz="0" w:space="0" w:color="auto"/>
                    <w:bottom w:val="none" w:sz="0" w:space="0" w:color="auto"/>
                    <w:right w:val="none" w:sz="0" w:space="0" w:color="auto"/>
                  </w:divBdr>
                </w:div>
              </w:divsChild>
            </w:div>
            <w:div w:id="1161430126">
              <w:marLeft w:val="0"/>
              <w:marRight w:val="0"/>
              <w:marTop w:val="0"/>
              <w:marBottom w:val="0"/>
              <w:divBdr>
                <w:top w:val="none" w:sz="0" w:space="0" w:color="auto"/>
                <w:left w:val="none" w:sz="0" w:space="0" w:color="auto"/>
                <w:bottom w:val="none" w:sz="0" w:space="0" w:color="auto"/>
                <w:right w:val="none" w:sz="0" w:space="0" w:color="auto"/>
              </w:divBdr>
              <w:divsChild>
                <w:div w:id="499006467">
                  <w:marLeft w:val="0"/>
                  <w:marRight w:val="0"/>
                  <w:marTop w:val="0"/>
                  <w:marBottom w:val="0"/>
                  <w:divBdr>
                    <w:top w:val="none" w:sz="0" w:space="0" w:color="auto"/>
                    <w:left w:val="none" w:sz="0" w:space="0" w:color="auto"/>
                    <w:bottom w:val="none" w:sz="0" w:space="0" w:color="auto"/>
                    <w:right w:val="none" w:sz="0" w:space="0" w:color="auto"/>
                  </w:divBdr>
                </w:div>
                <w:div w:id="1312909508">
                  <w:marLeft w:val="0"/>
                  <w:marRight w:val="0"/>
                  <w:marTop w:val="0"/>
                  <w:marBottom w:val="0"/>
                  <w:divBdr>
                    <w:top w:val="none" w:sz="0" w:space="0" w:color="auto"/>
                    <w:left w:val="none" w:sz="0" w:space="0" w:color="auto"/>
                    <w:bottom w:val="none" w:sz="0" w:space="0" w:color="auto"/>
                    <w:right w:val="none" w:sz="0" w:space="0" w:color="auto"/>
                  </w:divBdr>
                </w:div>
              </w:divsChild>
            </w:div>
            <w:div w:id="343559810">
              <w:marLeft w:val="0"/>
              <w:marRight w:val="0"/>
              <w:marTop w:val="0"/>
              <w:marBottom w:val="0"/>
              <w:divBdr>
                <w:top w:val="none" w:sz="0" w:space="0" w:color="auto"/>
                <w:left w:val="none" w:sz="0" w:space="0" w:color="auto"/>
                <w:bottom w:val="none" w:sz="0" w:space="0" w:color="auto"/>
                <w:right w:val="none" w:sz="0" w:space="0" w:color="auto"/>
              </w:divBdr>
              <w:divsChild>
                <w:div w:id="176313068">
                  <w:marLeft w:val="0"/>
                  <w:marRight w:val="0"/>
                  <w:marTop w:val="0"/>
                  <w:marBottom w:val="0"/>
                  <w:divBdr>
                    <w:top w:val="none" w:sz="0" w:space="0" w:color="auto"/>
                    <w:left w:val="none" w:sz="0" w:space="0" w:color="auto"/>
                    <w:bottom w:val="none" w:sz="0" w:space="0" w:color="auto"/>
                    <w:right w:val="none" w:sz="0" w:space="0" w:color="auto"/>
                  </w:divBdr>
                </w:div>
                <w:div w:id="1547452611">
                  <w:marLeft w:val="0"/>
                  <w:marRight w:val="0"/>
                  <w:marTop w:val="0"/>
                  <w:marBottom w:val="0"/>
                  <w:divBdr>
                    <w:top w:val="none" w:sz="0" w:space="0" w:color="auto"/>
                    <w:left w:val="none" w:sz="0" w:space="0" w:color="auto"/>
                    <w:bottom w:val="none" w:sz="0" w:space="0" w:color="auto"/>
                    <w:right w:val="none" w:sz="0" w:space="0" w:color="auto"/>
                  </w:divBdr>
                </w:div>
              </w:divsChild>
            </w:div>
            <w:div w:id="1049455762">
              <w:marLeft w:val="0"/>
              <w:marRight w:val="0"/>
              <w:marTop w:val="0"/>
              <w:marBottom w:val="0"/>
              <w:divBdr>
                <w:top w:val="none" w:sz="0" w:space="0" w:color="auto"/>
                <w:left w:val="none" w:sz="0" w:space="0" w:color="auto"/>
                <w:bottom w:val="none" w:sz="0" w:space="0" w:color="auto"/>
                <w:right w:val="none" w:sz="0" w:space="0" w:color="auto"/>
              </w:divBdr>
              <w:divsChild>
                <w:div w:id="2027443860">
                  <w:marLeft w:val="0"/>
                  <w:marRight w:val="0"/>
                  <w:marTop w:val="0"/>
                  <w:marBottom w:val="0"/>
                  <w:divBdr>
                    <w:top w:val="none" w:sz="0" w:space="0" w:color="auto"/>
                    <w:left w:val="none" w:sz="0" w:space="0" w:color="auto"/>
                    <w:bottom w:val="none" w:sz="0" w:space="0" w:color="auto"/>
                    <w:right w:val="none" w:sz="0" w:space="0" w:color="auto"/>
                  </w:divBdr>
                </w:div>
                <w:div w:id="307591638">
                  <w:marLeft w:val="0"/>
                  <w:marRight w:val="0"/>
                  <w:marTop w:val="0"/>
                  <w:marBottom w:val="0"/>
                  <w:divBdr>
                    <w:top w:val="none" w:sz="0" w:space="0" w:color="auto"/>
                    <w:left w:val="none" w:sz="0" w:space="0" w:color="auto"/>
                    <w:bottom w:val="none" w:sz="0" w:space="0" w:color="auto"/>
                    <w:right w:val="none" w:sz="0" w:space="0" w:color="auto"/>
                  </w:divBdr>
                </w:div>
              </w:divsChild>
            </w:div>
            <w:div w:id="1488595823">
              <w:marLeft w:val="0"/>
              <w:marRight w:val="0"/>
              <w:marTop w:val="0"/>
              <w:marBottom w:val="0"/>
              <w:divBdr>
                <w:top w:val="none" w:sz="0" w:space="0" w:color="auto"/>
                <w:left w:val="none" w:sz="0" w:space="0" w:color="auto"/>
                <w:bottom w:val="none" w:sz="0" w:space="0" w:color="auto"/>
                <w:right w:val="none" w:sz="0" w:space="0" w:color="auto"/>
              </w:divBdr>
              <w:divsChild>
                <w:div w:id="897670425">
                  <w:marLeft w:val="0"/>
                  <w:marRight w:val="0"/>
                  <w:marTop w:val="0"/>
                  <w:marBottom w:val="0"/>
                  <w:divBdr>
                    <w:top w:val="none" w:sz="0" w:space="0" w:color="auto"/>
                    <w:left w:val="none" w:sz="0" w:space="0" w:color="auto"/>
                    <w:bottom w:val="none" w:sz="0" w:space="0" w:color="auto"/>
                    <w:right w:val="none" w:sz="0" w:space="0" w:color="auto"/>
                  </w:divBdr>
                </w:div>
                <w:div w:id="820736701">
                  <w:marLeft w:val="0"/>
                  <w:marRight w:val="0"/>
                  <w:marTop w:val="0"/>
                  <w:marBottom w:val="0"/>
                  <w:divBdr>
                    <w:top w:val="none" w:sz="0" w:space="0" w:color="auto"/>
                    <w:left w:val="none" w:sz="0" w:space="0" w:color="auto"/>
                    <w:bottom w:val="none" w:sz="0" w:space="0" w:color="auto"/>
                    <w:right w:val="none" w:sz="0" w:space="0" w:color="auto"/>
                  </w:divBdr>
                </w:div>
              </w:divsChild>
            </w:div>
            <w:div w:id="133938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B381A807</Template>
  <TotalTime>65</TotalTime>
  <Pages>2</Pages>
  <Words>481</Words>
  <Characters>2646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2019-05-15T14:12:00Z</dcterms:created>
  <dcterms:modified xsi:type="dcterms:W3CDTF">2019-05-15T15:17:00Z</dcterms:modified>
</cp:coreProperties>
</file>