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A77" w:rsidRPr="00263A77" w:rsidRDefault="00263A77" w:rsidP="00263A7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63A77">
        <w:rPr>
          <w:rFonts w:ascii="Times New Roman" w:eastAsia="Times New Roman" w:hAnsi="Times New Roman" w:cs="Times New Roman"/>
          <w:sz w:val="24"/>
          <w:szCs w:val="24"/>
          <w:lang w:eastAsia="nl-NL"/>
        </w:rPr>
        <w:t>equest for expression of interest for selection # 1262286</w:t>
      </w:r>
    </w:p>
    <w:p w:rsidR="00263A77" w:rsidRDefault="00263A77" w:rsidP="00263A77">
      <w:pPr>
        <w:spacing w:after="0" w:line="240" w:lineRule="auto"/>
        <w:rPr>
          <w:rFonts w:ascii="Times New Roman" w:eastAsia="Times New Roman" w:hAnsi="Times New Roman" w:cs="Times New Roman"/>
          <w:sz w:val="24"/>
          <w:szCs w:val="24"/>
          <w:lang w:eastAsia="nl-NL"/>
        </w:rPr>
      </w:pP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Assignment Title</w:t>
      </w:r>
    </w:p>
    <w:p w:rsidR="00263A77" w:rsidRDefault="00263A77" w:rsidP="00263A77">
      <w:pPr>
        <w:spacing w:after="0" w:line="240" w:lineRule="auto"/>
        <w:rPr>
          <w:rFonts w:ascii="Times New Roman" w:eastAsia="Times New Roman" w:hAnsi="Times New Roman" w:cs="Times New Roman"/>
          <w:sz w:val="24"/>
          <w:szCs w:val="24"/>
          <w:lang w:eastAsia="nl-NL"/>
        </w:rPr>
      </w:pPr>
      <w:bookmarkStart w:id="0" w:name="_GoBack"/>
      <w:r w:rsidRPr="00263A77">
        <w:rPr>
          <w:rFonts w:ascii="Times New Roman" w:eastAsia="Times New Roman" w:hAnsi="Times New Roman" w:cs="Times New Roman"/>
          <w:sz w:val="24"/>
          <w:szCs w:val="24"/>
          <w:lang w:eastAsia="nl-NL"/>
        </w:rPr>
        <w:t>National Electrification Analysis: Assessment of Electrification Options for Angola</w:t>
      </w:r>
    </w:p>
    <w:bookmarkEnd w:id="0"/>
    <w:p w:rsidR="00263A77" w:rsidRPr="00263A77" w:rsidRDefault="00263A77" w:rsidP="00263A77">
      <w:pPr>
        <w:spacing w:after="0" w:line="240" w:lineRule="auto"/>
        <w:rPr>
          <w:rFonts w:ascii="Times New Roman" w:eastAsia="Times New Roman" w:hAnsi="Times New Roman" w:cs="Times New Roman"/>
          <w:sz w:val="24"/>
          <w:szCs w:val="24"/>
          <w:lang w:eastAsia="nl-NL"/>
        </w:rPr>
      </w:pP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Publication Date</w:t>
      </w:r>
    </w:p>
    <w:p w:rsid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15-Apr-2019</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Expression of Interest Deadline</w:t>
      </w:r>
    </w:p>
    <w:p w:rsid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02-May-2019 at 11:59:59 PM (Eastern Time – Washington D.C.)</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Language of Notice</w:t>
      </w:r>
    </w:p>
    <w:p w:rsid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English</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xml:space="preserve">Selection Notice </w:t>
      </w:r>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Assignment Country</w:t>
      </w:r>
    </w:p>
    <w:p w:rsidR="00263A77" w:rsidRPr="00263A77" w:rsidRDefault="00263A77" w:rsidP="00263A7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AO - Angola</w:t>
      </w:r>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Funding Sources</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xml:space="preserve">The World Bank Group intends to finance the assignment/services under: </w:t>
      </w:r>
    </w:p>
    <w:p w:rsidR="00263A77" w:rsidRPr="00263A77" w:rsidRDefault="00263A77" w:rsidP="00263A7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BB - BANK BUDGET</w:t>
      </w:r>
    </w:p>
    <w:p w:rsidR="00263A77" w:rsidRPr="00263A77" w:rsidRDefault="00263A77" w:rsidP="00263A7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TF0A9623 - Angola Energy Sector Engagement</w:t>
      </w:r>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Individual/Firm</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 xml:space="preserve">The consultant will be a firm. </w:t>
      </w:r>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 xml:space="preserve">Assignment Description </w:t>
      </w:r>
    </w:p>
    <w:p w:rsidR="00263A77" w:rsidRPr="00263A77" w:rsidRDefault="00263A77" w:rsidP="00263A77">
      <w:pPr>
        <w:spacing w:after="0"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sz w:val="24"/>
          <w:szCs w:val="24"/>
          <w:lang w:eastAsia="nl-NL"/>
        </w:rPr>
        <w:t>SELECTION FOR CONSULTANTS BY THE WORLD BANK GROUP</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REQUEST FOR EXPRESSIONS OF INTEREST</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Electronic Submissions through World Bank Group eConsultant2</w:t>
      </w:r>
      <w:r w:rsidRPr="00263A77">
        <w:rPr>
          <w:rFonts w:ascii="Times New Roman" w:eastAsia="Times New Roman" w:hAnsi="Times New Roman" w:cs="Times New Roman"/>
          <w:sz w:val="24"/>
          <w:szCs w:val="24"/>
          <w:lang w:eastAsia="nl-NL"/>
        </w:rPr>
        <w:br/>
        <w:t>https://wbgeconsult2.worldbank.org/wbgec/index.html</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ASSIGNMENT OVERVIEW</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Assignment Title: 1262286 - National Electrification Analysis: Assessment of Electrification Options for Angola</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Assignment Countries:</w:t>
      </w:r>
      <w:r w:rsidRPr="00263A77">
        <w:rPr>
          <w:rFonts w:ascii="Times New Roman" w:eastAsia="Times New Roman" w:hAnsi="Times New Roman" w:cs="Times New Roman"/>
          <w:sz w:val="24"/>
          <w:szCs w:val="24"/>
          <w:lang w:eastAsia="nl-NL"/>
        </w:rPr>
        <w:br/>
        <w:t>- Angola</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ASSIGNMENT DESCRIPTION</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 xml:space="preserve">The Government of Angola (GoA) has requested support from the World Bank Group to </w:t>
      </w:r>
      <w:r w:rsidRPr="00263A77">
        <w:rPr>
          <w:rFonts w:ascii="Times New Roman" w:eastAsia="Times New Roman" w:hAnsi="Times New Roman" w:cs="Times New Roman"/>
          <w:sz w:val="24"/>
          <w:szCs w:val="24"/>
          <w:lang w:eastAsia="nl-NL"/>
        </w:rPr>
        <w:lastRenderedPageBreak/>
        <w:t>complete a National Electrification Analysis (NEA), addressing all key aspects of investment planning, institutional and contracting arrangements, and needed financing and regulations for providing reliable electricity service, ultimately achieving the national electricity access targets.</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Thus, the World Bank Group is seeking to hire a consulting firm or consortium to help complete the NEA. The scope of work encompasses: (a) preparation of a geographic information system (GIS)-based database; (b) identification of least-cost electrification options based on different locations/density levels/electricity needs; and (c) identification of suitable implementation options for scaling up electrification in Angola in line with national electricity access targets.</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FUNDING SOURCE</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The NEA is an activity specifically requested by the GoA as part of the Energy Sector Engagement Programmatic Technical Assistance (P168765) being implemented by the World Bank Group with funding from the Energy Sector Management Program (ESMAP).</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INDIVIDUAL / FIRM PROFILE</w:t>
      </w:r>
      <w:r w:rsidRPr="00263A77">
        <w:rPr>
          <w:rFonts w:ascii="Times New Roman" w:eastAsia="Times New Roman" w:hAnsi="Times New Roman" w:cs="Times New Roman"/>
          <w:sz w:val="24"/>
          <w:szCs w:val="24"/>
          <w:lang w:eastAsia="nl-NL"/>
        </w:rPr>
        <w:br/>
        <w:t xml:space="preserve">The consultant will be a firm. </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SUBMISSION REQUIREMENTS</w:t>
      </w:r>
      <w:r w:rsidRPr="00263A77">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Interested firms are hereby invited to submit expressions of interest.</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NOTES</w:t>
      </w:r>
      <w:r w:rsidRPr="00263A7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63A77">
        <w:rPr>
          <w:rFonts w:ascii="Times New Roman" w:eastAsia="Times New Roman" w:hAnsi="Times New Roman" w:cs="Times New Roman"/>
          <w:sz w:val="24"/>
          <w:szCs w:val="24"/>
          <w:lang w:eastAsia="nl-NL"/>
        </w:rPr>
        <w:br/>
      </w:r>
      <w:r w:rsidRPr="00263A7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Attachments</w:t>
      </w:r>
    </w:p>
    <w:p w:rsidR="00263A77" w:rsidRPr="00263A77" w:rsidRDefault="00263A77" w:rsidP="00263A7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263A77">
          <w:rPr>
            <w:rFonts w:ascii="Times New Roman" w:eastAsia="Times New Roman" w:hAnsi="Times New Roman" w:cs="Times New Roman"/>
            <w:color w:val="0000FF"/>
            <w:sz w:val="24"/>
            <w:szCs w:val="24"/>
            <w:u w:val="single"/>
            <w:lang w:val="nl-NL" w:eastAsia="nl-NL"/>
          </w:rPr>
          <w:t>Optional TOR File</w:t>
        </w:r>
      </w:hyperlink>
    </w:p>
    <w:p w:rsidR="00263A77" w:rsidRPr="00263A77" w:rsidRDefault="00263A77" w:rsidP="00263A77">
      <w:pPr>
        <w:spacing w:after="0" w:line="240" w:lineRule="auto"/>
        <w:rPr>
          <w:rFonts w:ascii="Times New Roman" w:eastAsia="Times New Roman" w:hAnsi="Times New Roman" w:cs="Times New Roman"/>
          <w:sz w:val="24"/>
          <w:szCs w:val="24"/>
          <w:lang w:val="nl-NL" w:eastAsia="nl-NL"/>
        </w:rPr>
      </w:pPr>
      <w:r w:rsidRPr="00263A77">
        <w:rPr>
          <w:rFonts w:ascii="Times New Roman" w:eastAsia="Times New Roman" w:hAnsi="Times New Roman" w:cs="Times New Roman"/>
          <w:sz w:val="24"/>
          <w:szCs w:val="24"/>
          <w:lang w:val="nl-NL" w:eastAsia="nl-NL"/>
        </w:rPr>
        <w:t xml:space="preserve">Qualification Criteria </w:t>
      </w:r>
    </w:p>
    <w:p w:rsidR="00263A77" w:rsidRPr="00263A77" w:rsidRDefault="00263A77" w:rsidP="00263A77">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b/>
          <w:bCs/>
          <w:sz w:val="24"/>
          <w:szCs w:val="24"/>
          <w:lang w:eastAsia="nl-NL"/>
        </w:rPr>
        <w:lastRenderedPageBreak/>
        <w:t>1.</w:t>
      </w:r>
      <w:r w:rsidRPr="00263A77">
        <w:rPr>
          <w:rFonts w:ascii="Times New Roman" w:eastAsia="Times New Roman" w:hAnsi="Times New Roman" w:cs="Times New Roman"/>
          <w:sz w:val="24"/>
          <w:szCs w:val="24"/>
          <w:lang w:eastAsia="nl-NL"/>
        </w:rPr>
        <w:t xml:space="preserve"> Provide information showing that they are qualified in the field of the assignment.</w:t>
      </w:r>
    </w:p>
    <w:p w:rsidR="00263A77" w:rsidRPr="00263A77" w:rsidRDefault="00263A77" w:rsidP="00263A77">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b/>
          <w:bCs/>
          <w:sz w:val="24"/>
          <w:szCs w:val="24"/>
          <w:lang w:eastAsia="nl-NL"/>
        </w:rPr>
        <w:t>2.</w:t>
      </w:r>
      <w:r w:rsidRPr="00263A77">
        <w:rPr>
          <w:rFonts w:ascii="Times New Roman" w:eastAsia="Times New Roman" w:hAnsi="Times New Roman" w:cs="Times New Roman"/>
          <w:sz w:val="24"/>
          <w:szCs w:val="24"/>
          <w:lang w:eastAsia="nl-NL"/>
        </w:rPr>
        <w:t xml:space="preserve"> Provide information on the qualifications of key staff.</w:t>
      </w:r>
    </w:p>
    <w:p w:rsidR="00263A77" w:rsidRPr="00263A77" w:rsidRDefault="00263A77" w:rsidP="00263A77">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63A77">
        <w:rPr>
          <w:rFonts w:ascii="Times New Roman" w:eastAsia="Times New Roman" w:hAnsi="Times New Roman" w:cs="Times New Roman"/>
          <w:b/>
          <w:bCs/>
          <w:sz w:val="24"/>
          <w:szCs w:val="24"/>
          <w:lang w:eastAsia="nl-NL"/>
        </w:rPr>
        <w:t>3.</w:t>
      </w:r>
      <w:r w:rsidRPr="00263A77">
        <w:rPr>
          <w:rFonts w:ascii="Times New Roman" w:eastAsia="Times New Roman" w:hAnsi="Times New Roman" w:cs="Times New Roman"/>
          <w:sz w:val="24"/>
          <w:szCs w:val="24"/>
          <w:lang w:eastAsia="nl-NL"/>
        </w:rPr>
        <w:t xml:space="preserve"> Provide information on their core business and years in business.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22667E"/>
    <w:multiLevelType w:val="multilevel"/>
    <w:tmpl w:val="5882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0A6C22"/>
    <w:multiLevelType w:val="multilevel"/>
    <w:tmpl w:val="48DC6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E23FC8"/>
    <w:multiLevelType w:val="multilevel"/>
    <w:tmpl w:val="490CC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5C6003"/>
    <w:multiLevelType w:val="multilevel"/>
    <w:tmpl w:val="4A60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A77"/>
    <w:rsid w:val="00263A77"/>
    <w:rsid w:val="00895661"/>
    <w:rsid w:val="00B902C5"/>
    <w:rsid w:val="00D96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EE1B6"/>
  <w15:chartTrackingRefBased/>
  <w15:docId w15:val="{6BD36065-A068-47CD-AFD4-34E3F164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3A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90924">
      <w:bodyDiv w:val="1"/>
      <w:marLeft w:val="0"/>
      <w:marRight w:val="0"/>
      <w:marTop w:val="0"/>
      <w:marBottom w:val="0"/>
      <w:divBdr>
        <w:top w:val="none" w:sz="0" w:space="0" w:color="auto"/>
        <w:left w:val="none" w:sz="0" w:space="0" w:color="auto"/>
        <w:bottom w:val="none" w:sz="0" w:space="0" w:color="auto"/>
        <w:right w:val="none" w:sz="0" w:space="0" w:color="auto"/>
      </w:divBdr>
      <w:divsChild>
        <w:div w:id="1555386567">
          <w:marLeft w:val="0"/>
          <w:marRight w:val="0"/>
          <w:marTop w:val="0"/>
          <w:marBottom w:val="0"/>
          <w:divBdr>
            <w:top w:val="none" w:sz="0" w:space="0" w:color="auto"/>
            <w:left w:val="none" w:sz="0" w:space="0" w:color="auto"/>
            <w:bottom w:val="none" w:sz="0" w:space="0" w:color="auto"/>
            <w:right w:val="none" w:sz="0" w:space="0" w:color="auto"/>
          </w:divBdr>
        </w:div>
        <w:div w:id="12728171">
          <w:marLeft w:val="0"/>
          <w:marRight w:val="0"/>
          <w:marTop w:val="0"/>
          <w:marBottom w:val="0"/>
          <w:divBdr>
            <w:top w:val="none" w:sz="0" w:space="0" w:color="auto"/>
            <w:left w:val="none" w:sz="0" w:space="0" w:color="auto"/>
            <w:bottom w:val="none" w:sz="0" w:space="0" w:color="auto"/>
            <w:right w:val="none" w:sz="0" w:space="0" w:color="auto"/>
          </w:divBdr>
          <w:divsChild>
            <w:div w:id="363410872">
              <w:marLeft w:val="0"/>
              <w:marRight w:val="0"/>
              <w:marTop w:val="0"/>
              <w:marBottom w:val="0"/>
              <w:divBdr>
                <w:top w:val="none" w:sz="0" w:space="0" w:color="auto"/>
                <w:left w:val="none" w:sz="0" w:space="0" w:color="auto"/>
                <w:bottom w:val="none" w:sz="0" w:space="0" w:color="auto"/>
                <w:right w:val="none" w:sz="0" w:space="0" w:color="auto"/>
              </w:divBdr>
              <w:divsChild>
                <w:div w:id="2082481762">
                  <w:marLeft w:val="0"/>
                  <w:marRight w:val="0"/>
                  <w:marTop w:val="0"/>
                  <w:marBottom w:val="0"/>
                  <w:divBdr>
                    <w:top w:val="none" w:sz="0" w:space="0" w:color="auto"/>
                    <w:left w:val="none" w:sz="0" w:space="0" w:color="auto"/>
                    <w:bottom w:val="none" w:sz="0" w:space="0" w:color="auto"/>
                    <w:right w:val="none" w:sz="0" w:space="0" w:color="auto"/>
                  </w:divBdr>
                </w:div>
              </w:divsChild>
            </w:div>
            <w:div w:id="1102528355">
              <w:marLeft w:val="0"/>
              <w:marRight w:val="0"/>
              <w:marTop w:val="0"/>
              <w:marBottom w:val="0"/>
              <w:divBdr>
                <w:top w:val="none" w:sz="0" w:space="0" w:color="auto"/>
                <w:left w:val="none" w:sz="0" w:space="0" w:color="auto"/>
                <w:bottom w:val="none" w:sz="0" w:space="0" w:color="auto"/>
                <w:right w:val="none" w:sz="0" w:space="0" w:color="auto"/>
              </w:divBdr>
              <w:divsChild>
                <w:div w:id="1701737126">
                  <w:marLeft w:val="0"/>
                  <w:marRight w:val="0"/>
                  <w:marTop w:val="0"/>
                  <w:marBottom w:val="0"/>
                  <w:divBdr>
                    <w:top w:val="none" w:sz="0" w:space="0" w:color="auto"/>
                    <w:left w:val="none" w:sz="0" w:space="0" w:color="auto"/>
                    <w:bottom w:val="none" w:sz="0" w:space="0" w:color="auto"/>
                    <w:right w:val="none" w:sz="0" w:space="0" w:color="auto"/>
                  </w:divBdr>
                </w:div>
                <w:div w:id="1881429763">
                  <w:marLeft w:val="0"/>
                  <w:marRight w:val="0"/>
                  <w:marTop w:val="0"/>
                  <w:marBottom w:val="0"/>
                  <w:divBdr>
                    <w:top w:val="none" w:sz="0" w:space="0" w:color="auto"/>
                    <w:left w:val="none" w:sz="0" w:space="0" w:color="auto"/>
                    <w:bottom w:val="none" w:sz="0" w:space="0" w:color="auto"/>
                    <w:right w:val="none" w:sz="0" w:space="0" w:color="auto"/>
                  </w:divBdr>
                </w:div>
              </w:divsChild>
            </w:div>
            <w:div w:id="968827996">
              <w:marLeft w:val="0"/>
              <w:marRight w:val="0"/>
              <w:marTop w:val="0"/>
              <w:marBottom w:val="0"/>
              <w:divBdr>
                <w:top w:val="none" w:sz="0" w:space="0" w:color="auto"/>
                <w:left w:val="none" w:sz="0" w:space="0" w:color="auto"/>
                <w:bottom w:val="none" w:sz="0" w:space="0" w:color="auto"/>
                <w:right w:val="none" w:sz="0" w:space="0" w:color="auto"/>
              </w:divBdr>
              <w:divsChild>
                <w:div w:id="1678538449">
                  <w:marLeft w:val="0"/>
                  <w:marRight w:val="0"/>
                  <w:marTop w:val="0"/>
                  <w:marBottom w:val="0"/>
                  <w:divBdr>
                    <w:top w:val="none" w:sz="0" w:space="0" w:color="auto"/>
                    <w:left w:val="none" w:sz="0" w:space="0" w:color="auto"/>
                    <w:bottom w:val="none" w:sz="0" w:space="0" w:color="auto"/>
                    <w:right w:val="none" w:sz="0" w:space="0" w:color="auto"/>
                  </w:divBdr>
                </w:div>
                <w:div w:id="1550846431">
                  <w:marLeft w:val="0"/>
                  <w:marRight w:val="0"/>
                  <w:marTop w:val="0"/>
                  <w:marBottom w:val="0"/>
                  <w:divBdr>
                    <w:top w:val="none" w:sz="0" w:space="0" w:color="auto"/>
                    <w:left w:val="none" w:sz="0" w:space="0" w:color="auto"/>
                    <w:bottom w:val="none" w:sz="0" w:space="0" w:color="auto"/>
                    <w:right w:val="none" w:sz="0" w:space="0" w:color="auto"/>
                  </w:divBdr>
                </w:div>
              </w:divsChild>
            </w:div>
            <w:div w:id="594825093">
              <w:marLeft w:val="0"/>
              <w:marRight w:val="0"/>
              <w:marTop w:val="0"/>
              <w:marBottom w:val="0"/>
              <w:divBdr>
                <w:top w:val="none" w:sz="0" w:space="0" w:color="auto"/>
                <w:left w:val="none" w:sz="0" w:space="0" w:color="auto"/>
                <w:bottom w:val="none" w:sz="0" w:space="0" w:color="auto"/>
                <w:right w:val="none" w:sz="0" w:space="0" w:color="auto"/>
              </w:divBdr>
              <w:divsChild>
                <w:div w:id="1663459858">
                  <w:marLeft w:val="0"/>
                  <w:marRight w:val="0"/>
                  <w:marTop w:val="0"/>
                  <w:marBottom w:val="0"/>
                  <w:divBdr>
                    <w:top w:val="none" w:sz="0" w:space="0" w:color="auto"/>
                    <w:left w:val="none" w:sz="0" w:space="0" w:color="auto"/>
                    <w:bottom w:val="none" w:sz="0" w:space="0" w:color="auto"/>
                    <w:right w:val="none" w:sz="0" w:space="0" w:color="auto"/>
                  </w:divBdr>
                </w:div>
                <w:div w:id="1793790798">
                  <w:marLeft w:val="0"/>
                  <w:marRight w:val="0"/>
                  <w:marTop w:val="0"/>
                  <w:marBottom w:val="0"/>
                  <w:divBdr>
                    <w:top w:val="none" w:sz="0" w:space="0" w:color="auto"/>
                    <w:left w:val="none" w:sz="0" w:space="0" w:color="auto"/>
                    <w:bottom w:val="none" w:sz="0" w:space="0" w:color="auto"/>
                    <w:right w:val="none" w:sz="0" w:space="0" w:color="auto"/>
                  </w:divBdr>
                </w:div>
              </w:divsChild>
            </w:div>
            <w:div w:id="1139570609">
              <w:marLeft w:val="0"/>
              <w:marRight w:val="0"/>
              <w:marTop w:val="0"/>
              <w:marBottom w:val="0"/>
              <w:divBdr>
                <w:top w:val="none" w:sz="0" w:space="0" w:color="auto"/>
                <w:left w:val="none" w:sz="0" w:space="0" w:color="auto"/>
                <w:bottom w:val="none" w:sz="0" w:space="0" w:color="auto"/>
                <w:right w:val="none" w:sz="0" w:space="0" w:color="auto"/>
              </w:divBdr>
              <w:divsChild>
                <w:div w:id="924850120">
                  <w:marLeft w:val="0"/>
                  <w:marRight w:val="0"/>
                  <w:marTop w:val="0"/>
                  <w:marBottom w:val="0"/>
                  <w:divBdr>
                    <w:top w:val="none" w:sz="0" w:space="0" w:color="auto"/>
                    <w:left w:val="none" w:sz="0" w:space="0" w:color="auto"/>
                    <w:bottom w:val="none" w:sz="0" w:space="0" w:color="auto"/>
                    <w:right w:val="none" w:sz="0" w:space="0" w:color="auto"/>
                  </w:divBdr>
                </w:div>
                <w:div w:id="1351688816">
                  <w:marLeft w:val="0"/>
                  <w:marRight w:val="0"/>
                  <w:marTop w:val="0"/>
                  <w:marBottom w:val="0"/>
                  <w:divBdr>
                    <w:top w:val="none" w:sz="0" w:space="0" w:color="auto"/>
                    <w:left w:val="none" w:sz="0" w:space="0" w:color="auto"/>
                    <w:bottom w:val="none" w:sz="0" w:space="0" w:color="auto"/>
                    <w:right w:val="none" w:sz="0" w:space="0" w:color="auto"/>
                  </w:divBdr>
                </w:div>
              </w:divsChild>
            </w:div>
            <w:div w:id="2125464487">
              <w:marLeft w:val="0"/>
              <w:marRight w:val="0"/>
              <w:marTop w:val="0"/>
              <w:marBottom w:val="0"/>
              <w:divBdr>
                <w:top w:val="none" w:sz="0" w:space="0" w:color="auto"/>
                <w:left w:val="none" w:sz="0" w:space="0" w:color="auto"/>
                <w:bottom w:val="none" w:sz="0" w:space="0" w:color="auto"/>
                <w:right w:val="none" w:sz="0" w:space="0" w:color="auto"/>
              </w:divBdr>
              <w:divsChild>
                <w:div w:id="2075004805">
                  <w:marLeft w:val="0"/>
                  <w:marRight w:val="0"/>
                  <w:marTop w:val="0"/>
                  <w:marBottom w:val="0"/>
                  <w:divBdr>
                    <w:top w:val="none" w:sz="0" w:space="0" w:color="auto"/>
                    <w:left w:val="none" w:sz="0" w:space="0" w:color="auto"/>
                    <w:bottom w:val="none" w:sz="0" w:space="0" w:color="auto"/>
                    <w:right w:val="none" w:sz="0" w:space="0" w:color="auto"/>
                  </w:divBdr>
                </w:div>
                <w:div w:id="687096106">
                  <w:marLeft w:val="0"/>
                  <w:marRight w:val="0"/>
                  <w:marTop w:val="0"/>
                  <w:marBottom w:val="0"/>
                  <w:divBdr>
                    <w:top w:val="none" w:sz="0" w:space="0" w:color="auto"/>
                    <w:left w:val="none" w:sz="0" w:space="0" w:color="auto"/>
                    <w:bottom w:val="none" w:sz="0" w:space="0" w:color="auto"/>
                    <w:right w:val="none" w:sz="0" w:space="0" w:color="auto"/>
                  </w:divBdr>
                </w:div>
              </w:divsChild>
            </w:div>
            <w:div w:id="1271938419">
              <w:marLeft w:val="0"/>
              <w:marRight w:val="0"/>
              <w:marTop w:val="0"/>
              <w:marBottom w:val="0"/>
              <w:divBdr>
                <w:top w:val="none" w:sz="0" w:space="0" w:color="auto"/>
                <w:left w:val="none" w:sz="0" w:space="0" w:color="auto"/>
                <w:bottom w:val="none" w:sz="0" w:space="0" w:color="auto"/>
                <w:right w:val="none" w:sz="0" w:space="0" w:color="auto"/>
              </w:divBdr>
              <w:divsChild>
                <w:div w:id="608001954">
                  <w:marLeft w:val="0"/>
                  <w:marRight w:val="0"/>
                  <w:marTop w:val="0"/>
                  <w:marBottom w:val="0"/>
                  <w:divBdr>
                    <w:top w:val="none" w:sz="0" w:space="0" w:color="auto"/>
                    <w:left w:val="none" w:sz="0" w:space="0" w:color="auto"/>
                    <w:bottom w:val="none" w:sz="0" w:space="0" w:color="auto"/>
                    <w:right w:val="none" w:sz="0" w:space="0" w:color="auto"/>
                  </w:divBdr>
                </w:div>
                <w:div w:id="343828789">
                  <w:marLeft w:val="0"/>
                  <w:marRight w:val="0"/>
                  <w:marTop w:val="0"/>
                  <w:marBottom w:val="0"/>
                  <w:divBdr>
                    <w:top w:val="none" w:sz="0" w:space="0" w:color="auto"/>
                    <w:left w:val="none" w:sz="0" w:space="0" w:color="auto"/>
                    <w:bottom w:val="none" w:sz="0" w:space="0" w:color="auto"/>
                    <w:right w:val="none" w:sz="0" w:space="0" w:color="auto"/>
                  </w:divBdr>
                </w:div>
              </w:divsChild>
            </w:div>
            <w:div w:id="1981500168">
              <w:marLeft w:val="0"/>
              <w:marRight w:val="0"/>
              <w:marTop w:val="0"/>
              <w:marBottom w:val="0"/>
              <w:divBdr>
                <w:top w:val="none" w:sz="0" w:space="0" w:color="auto"/>
                <w:left w:val="none" w:sz="0" w:space="0" w:color="auto"/>
                <w:bottom w:val="none" w:sz="0" w:space="0" w:color="auto"/>
                <w:right w:val="none" w:sz="0" w:space="0" w:color="auto"/>
              </w:divBdr>
              <w:divsChild>
                <w:div w:id="2142337224">
                  <w:marLeft w:val="0"/>
                  <w:marRight w:val="0"/>
                  <w:marTop w:val="0"/>
                  <w:marBottom w:val="0"/>
                  <w:divBdr>
                    <w:top w:val="none" w:sz="0" w:space="0" w:color="auto"/>
                    <w:left w:val="none" w:sz="0" w:space="0" w:color="auto"/>
                    <w:bottom w:val="none" w:sz="0" w:space="0" w:color="auto"/>
                    <w:right w:val="none" w:sz="0" w:space="0" w:color="auto"/>
                  </w:divBdr>
                </w:div>
                <w:div w:id="1321278109">
                  <w:marLeft w:val="0"/>
                  <w:marRight w:val="0"/>
                  <w:marTop w:val="0"/>
                  <w:marBottom w:val="0"/>
                  <w:divBdr>
                    <w:top w:val="none" w:sz="0" w:space="0" w:color="auto"/>
                    <w:left w:val="none" w:sz="0" w:space="0" w:color="auto"/>
                    <w:bottom w:val="none" w:sz="0" w:space="0" w:color="auto"/>
                    <w:right w:val="none" w:sz="0" w:space="0" w:color="auto"/>
                  </w:divBdr>
                </w:div>
              </w:divsChild>
            </w:div>
            <w:div w:id="2104034452">
              <w:marLeft w:val="0"/>
              <w:marRight w:val="0"/>
              <w:marTop w:val="0"/>
              <w:marBottom w:val="0"/>
              <w:divBdr>
                <w:top w:val="none" w:sz="0" w:space="0" w:color="auto"/>
                <w:left w:val="none" w:sz="0" w:space="0" w:color="auto"/>
                <w:bottom w:val="none" w:sz="0" w:space="0" w:color="auto"/>
                <w:right w:val="none" w:sz="0" w:space="0" w:color="auto"/>
              </w:divBdr>
            </w:div>
            <w:div w:id="1310095045">
              <w:marLeft w:val="0"/>
              <w:marRight w:val="0"/>
              <w:marTop w:val="0"/>
              <w:marBottom w:val="0"/>
              <w:divBdr>
                <w:top w:val="none" w:sz="0" w:space="0" w:color="auto"/>
                <w:left w:val="none" w:sz="0" w:space="0" w:color="auto"/>
                <w:bottom w:val="none" w:sz="0" w:space="0" w:color="auto"/>
                <w:right w:val="none" w:sz="0" w:space="0" w:color="auto"/>
              </w:divBdr>
              <w:divsChild>
                <w:div w:id="72518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3cf7362-819f-4156-9dbe-b3fcef01556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56C8ABF8</Template>
  <TotalTime>65</TotalTime>
  <Pages>3</Pages>
  <Words>568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2019-04-16T13:02:00Z</dcterms:created>
  <dcterms:modified xsi:type="dcterms:W3CDTF">2019-04-16T14:09:00Z</dcterms:modified>
</cp:coreProperties>
</file>