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1F41" w:rsidRPr="007E1F41" w:rsidRDefault="007E1F41" w:rsidP="007E1F41">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7E1F41">
        <w:rPr>
          <w:rFonts w:ascii="Times New Roman" w:eastAsia="Times New Roman" w:hAnsi="Times New Roman" w:cs="Times New Roman"/>
          <w:sz w:val="24"/>
          <w:szCs w:val="24"/>
          <w:lang w:eastAsia="nl-NL"/>
        </w:rPr>
        <w:t>equest for expression of interest for selection # 1262352</w:t>
      </w:r>
    </w:p>
    <w:p w:rsidR="007E1F41" w:rsidRDefault="007E1F41" w:rsidP="007E1F41">
      <w:pPr>
        <w:spacing w:after="0" w:line="240" w:lineRule="auto"/>
        <w:rPr>
          <w:rFonts w:ascii="Times New Roman" w:eastAsia="Times New Roman" w:hAnsi="Times New Roman" w:cs="Times New Roman"/>
          <w:sz w:val="24"/>
          <w:szCs w:val="24"/>
          <w:lang w:eastAsia="nl-NL"/>
        </w:rPr>
      </w:pPr>
    </w:p>
    <w:p w:rsidR="007E1F41" w:rsidRP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 xml:space="preserve">Selection Information </w:t>
      </w:r>
    </w:p>
    <w:p w:rsid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Assignment Title</w:t>
      </w:r>
    </w:p>
    <w:p w:rsidR="007E1F41" w:rsidRPr="007E1F41" w:rsidRDefault="007E1F41" w:rsidP="007E1F41">
      <w:pPr>
        <w:spacing w:after="0" w:line="240" w:lineRule="auto"/>
        <w:rPr>
          <w:rFonts w:ascii="Times New Roman" w:eastAsia="Times New Roman" w:hAnsi="Times New Roman" w:cs="Times New Roman"/>
          <w:sz w:val="24"/>
          <w:szCs w:val="24"/>
          <w:lang w:eastAsia="nl-NL"/>
        </w:rPr>
      </w:pPr>
    </w:p>
    <w:p w:rsidR="007E1F41" w:rsidRDefault="007E1F41" w:rsidP="007E1F41">
      <w:pPr>
        <w:spacing w:after="0" w:line="240" w:lineRule="auto"/>
        <w:rPr>
          <w:rFonts w:ascii="Times New Roman" w:eastAsia="Times New Roman" w:hAnsi="Times New Roman" w:cs="Times New Roman"/>
          <w:sz w:val="24"/>
          <w:szCs w:val="24"/>
          <w:lang w:eastAsia="nl-NL"/>
        </w:rPr>
      </w:pPr>
      <w:bookmarkStart w:id="0" w:name="_GoBack"/>
      <w:r w:rsidRPr="007E1F41">
        <w:rPr>
          <w:rFonts w:ascii="Times New Roman" w:eastAsia="Times New Roman" w:hAnsi="Times New Roman" w:cs="Times New Roman"/>
          <w:sz w:val="24"/>
          <w:szCs w:val="24"/>
          <w:lang w:eastAsia="nl-NL"/>
        </w:rPr>
        <w:t>Determination of the capacity of water bodies to take nutrient pollution</w:t>
      </w:r>
    </w:p>
    <w:bookmarkEnd w:id="0"/>
    <w:p w:rsidR="007E1F41" w:rsidRPr="007E1F41" w:rsidRDefault="007E1F41" w:rsidP="007E1F41">
      <w:pPr>
        <w:spacing w:after="0" w:line="240" w:lineRule="auto"/>
        <w:rPr>
          <w:rFonts w:ascii="Times New Roman" w:eastAsia="Times New Roman" w:hAnsi="Times New Roman" w:cs="Times New Roman"/>
          <w:sz w:val="24"/>
          <w:szCs w:val="24"/>
          <w:lang w:eastAsia="nl-NL"/>
        </w:rPr>
      </w:pPr>
    </w:p>
    <w:p w:rsidR="007E1F41" w:rsidRP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Publication Date</w:t>
      </w:r>
    </w:p>
    <w:p w:rsid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 18-Apr-2019</w:t>
      </w:r>
    </w:p>
    <w:p w:rsidR="007E1F41" w:rsidRPr="007E1F41" w:rsidRDefault="007E1F41" w:rsidP="007E1F41">
      <w:pPr>
        <w:spacing w:after="0" w:line="240" w:lineRule="auto"/>
        <w:rPr>
          <w:rFonts w:ascii="Times New Roman" w:eastAsia="Times New Roman" w:hAnsi="Times New Roman" w:cs="Times New Roman"/>
          <w:sz w:val="24"/>
          <w:szCs w:val="24"/>
          <w:lang w:eastAsia="nl-NL"/>
        </w:rPr>
      </w:pPr>
    </w:p>
    <w:p w:rsidR="007E1F41" w:rsidRP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Expression of Interest Deadline</w:t>
      </w:r>
    </w:p>
    <w:p w:rsid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 02-May-2019 at 11:59:59 PM (Eastern Time – Washington D.C.)</w:t>
      </w:r>
    </w:p>
    <w:p w:rsidR="007E1F41" w:rsidRPr="007E1F41" w:rsidRDefault="007E1F41" w:rsidP="007E1F41">
      <w:pPr>
        <w:spacing w:after="0" w:line="240" w:lineRule="auto"/>
        <w:rPr>
          <w:rFonts w:ascii="Times New Roman" w:eastAsia="Times New Roman" w:hAnsi="Times New Roman" w:cs="Times New Roman"/>
          <w:sz w:val="24"/>
          <w:szCs w:val="24"/>
          <w:lang w:eastAsia="nl-NL"/>
        </w:rPr>
      </w:pPr>
    </w:p>
    <w:p w:rsidR="007E1F41" w:rsidRP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Language of Notice</w:t>
      </w:r>
    </w:p>
    <w:p w:rsid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 English</w:t>
      </w:r>
    </w:p>
    <w:p w:rsidR="007E1F41" w:rsidRPr="007E1F41" w:rsidRDefault="007E1F41" w:rsidP="007E1F41">
      <w:pPr>
        <w:spacing w:after="0" w:line="240" w:lineRule="auto"/>
        <w:rPr>
          <w:rFonts w:ascii="Times New Roman" w:eastAsia="Times New Roman" w:hAnsi="Times New Roman" w:cs="Times New Roman"/>
          <w:sz w:val="24"/>
          <w:szCs w:val="24"/>
          <w:lang w:eastAsia="nl-NL"/>
        </w:rPr>
      </w:pPr>
    </w:p>
    <w:p w:rsidR="007E1F41" w:rsidRP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 xml:space="preserve">Selection Notice </w:t>
      </w:r>
    </w:p>
    <w:p w:rsidR="007E1F41" w:rsidRPr="007E1F41" w:rsidRDefault="007E1F41" w:rsidP="007E1F41">
      <w:pPr>
        <w:spacing w:after="0"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sz w:val="24"/>
          <w:szCs w:val="24"/>
          <w:lang w:val="nl-NL" w:eastAsia="nl-NL"/>
        </w:rPr>
        <w:t>Assignment Country</w:t>
      </w:r>
    </w:p>
    <w:p w:rsidR="007E1F41" w:rsidRPr="007E1F41" w:rsidRDefault="007E1F41" w:rsidP="007E1F41">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sz w:val="24"/>
          <w:szCs w:val="24"/>
          <w:lang w:val="nl-NL" w:eastAsia="nl-NL"/>
        </w:rPr>
        <w:t>BG - Bulgaria</w:t>
      </w:r>
    </w:p>
    <w:p w:rsidR="007E1F41" w:rsidRPr="007E1F41" w:rsidRDefault="007E1F41" w:rsidP="007E1F41">
      <w:pPr>
        <w:spacing w:after="0"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sz w:val="24"/>
          <w:szCs w:val="24"/>
          <w:lang w:val="nl-NL" w:eastAsia="nl-NL"/>
        </w:rPr>
        <w:t>Funding Sources</w:t>
      </w:r>
    </w:p>
    <w:p w:rsidR="007E1F41" w:rsidRP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 xml:space="preserve">The World Bank Group intends to finance the assignment/services under: </w:t>
      </w:r>
    </w:p>
    <w:p w:rsidR="007E1F41" w:rsidRPr="007E1F41" w:rsidRDefault="007E1F41" w:rsidP="007E1F4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sz w:val="24"/>
          <w:szCs w:val="24"/>
          <w:lang w:val="nl-NL" w:eastAsia="nl-NL"/>
        </w:rPr>
        <w:t>BB - BANK BUDGET</w:t>
      </w:r>
    </w:p>
    <w:p w:rsidR="007E1F41" w:rsidRP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Individual/Firm</w:t>
      </w:r>
    </w:p>
    <w:p w:rsid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 xml:space="preserve">The consultant will be a firm. </w:t>
      </w:r>
    </w:p>
    <w:p w:rsidR="007E1F41" w:rsidRPr="007E1F41" w:rsidRDefault="007E1F41" w:rsidP="007E1F41">
      <w:pPr>
        <w:spacing w:after="0" w:line="240" w:lineRule="auto"/>
        <w:rPr>
          <w:rFonts w:ascii="Times New Roman" w:eastAsia="Times New Roman" w:hAnsi="Times New Roman" w:cs="Times New Roman"/>
          <w:sz w:val="24"/>
          <w:szCs w:val="24"/>
          <w:lang w:eastAsia="nl-NL"/>
        </w:rPr>
      </w:pPr>
    </w:p>
    <w:p w:rsidR="007E1F41" w:rsidRPr="007E1F41" w:rsidRDefault="007E1F41" w:rsidP="007E1F41">
      <w:pPr>
        <w:spacing w:after="0"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sz w:val="24"/>
          <w:szCs w:val="24"/>
          <w:lang w:val="nl-NL" w:eastAsia="nl-NL"/>
        </w:rPr>
        <w:t xml:space="preserve">Assignment Description </w:t>
      </w:r>
    </w:p>
    <w:p w:rsidR="007E1F41" w:rsidRPr="007E1F41" w:rsidRDefault="007E1F41" w:rsidP="007E1F41">
      <w:pPr>
        <w:spacing w:after="0" w:line="240" w:lineRule="auto"/>
        <w:rPr>
          <w:rFonts w:ascii="Times New Roman" w:eastAsia="Times New Roman" w:hAnsi="Times New Roman" w:cs="Times New Roman"/>
          <w:sz w:val="24"/>
          <w:szCs w:val="24"/>
          <w:lang w:eastAsia="nl-NL"/>
        </w:rPr>
      </w:pPr>
      <w:r w:rsidRPr="007E1F41">
        <w:rPr>
          <w:rFonts w:ascii="Times New Roman" w:eastAsia="Times New Roman" w:hAnsi="Times New Roman" w:cs="Times New Roman"/>
          <w:sz w:val="24"/>
          <w:szCs w:val="24"/>
          <w:lang w:eastAsia="nl-NL"/>
        </w:rPr>
        <w:t>SELECTION FOR CONSULTANTS BY THE WORLD BANK GROUP</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REQUEST FOR EXPRESSIONS OF INTEREST</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Electronic Submissions through World Bank Group eConsultant2</w:t>
      </w:r>
      <w:r w:rsidRPr="007E1F41">
        <w:rPr>
          <w:rFonts w:ascii="Times New Roman" w:eastAsia="Times New Roman" w:hAnsi="Times New Roman" w:cs="Times New Roman"/>
          <w:sz w:val="24"/>
          <w:szCs w:val="24"/>
          <w:lang w:eastAsia="nl-NL"/>
        </w:rPr>
        <w:br/>
        <w:t>https://wbgeconsult2.worldbank.org/wbgec/index.html</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ASSIGNMENT OVERVIEW</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Assignment Title: 1262352 - Determination of the capacity of water bodies to take nutrient pollution</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Assignment Countries:</w:t>
      </w:r>
      <w:r w:rsidRPr="007E1F41">
        <w:rPr>
          <w:rFonts w:ascii="Times New Roman" w:eastAsia="Times New Roman" w:hAnsi="Times New Roman" w:cs="Times New Roman"/>
          <w:sz w:val="24"/>
          <w:szCs w:val="24"/>
          <w:lang w:eastAsia="nl-NL"/>
        </w:rPr>
        <w:br/>
        <w:t>- Bulgaria</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ASSIGNMENT DESCRIPTION</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lastRenderedPageBreak/>
        <w:br/>
        <w:t xml:space="preserve">The assignment comprises of three main activities: </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Activity 1: Identification and quantification of the factors determining the self-purification ability of different types of water bodies of categories river, lake and transitional waters</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Activity 2: Identification of the impact of different concentrations of nutrients (nitrogen and phosphorus forms) on the ecological status of the different types of water bodies of categories river, lake and transitional waters</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Activity 3: Development, testing and validation of methodology/mathematical models for determining the capacity of different types of water bodies of categories river, lake and transitional waters</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FUNDING SOURCE</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The World Bank Group intends to finance the assignment / services described below under the following:</w:t>
      </w:r>
      <w:r w:rsidRPr="007E1F41">
        <w:rPr>
          <w:rFonts w:ascii="Times New Roman" w:eastAsia="Times New Roman" w:hAnsi="Times New Roman" w:cs="Times New Roman"/>
          <w:sz w:val="24"/>
          <w:szCs w:val="24"/>
          <w:lang w:eastAsia="nl-NL"/>
        </w:rPr>
        <w:br/>
        <w:t>- BANK BUDGET</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INDIVIDUAL / FIRM PROFILE</w:t>
      </w:r>
      <w:r w:rsidRPr="007E1F41">
        <w:rPr>
          <w:rFonts w:ascii="Times New Roman" w:eastAsia="Times New Roman" w:hAnsi="Times New Roman" w:cs="Times New Roman"/>
          <w:sz w:val="24"/>
          <w:szCs w:val="24"/>
          <w:lang w:eastAsia="nl-NL"/>
        </w:rPr>
        <w:br/>
        <w:t xml:space="preserve">The consultant will be a firm. </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SUBMISSION REQUIREMENTS</w:t>
      </w:r>
      <w:r w:rsidRPr="007E1F41">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Please note that the total size of all attachments should be less than 5MB. Consultants may associate to enhance their qualifications.</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Interested firms are hereby invited to submit expressions of interest.</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NOTES</w:t>
      </w:r>
      <w:r w:rsidRPr="007E1F41">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7E1F41">
        <w:rPr>
          <w:rFonts w:ascii="Times New Roman" w:eastAsia="Times New Roman" w:hAnsi="Times New Roman" w:cs="Times New Roman"/>
          <w:sz w:val="24"/>
          <w:szCs w:val="24"/>
          <w:lang w:eastAsia="nl-NL"/>
        </w:rPr>
        <w:br/>
      </w:r>
      <w:r w:rsidRPr="007E1F41">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7E1F41" w:rsidRPr="007E1F41" w:rsidRDefault="007E1F41" w:rsidP="007E1F41">
      <w:pPr>
        <w:spacing w:after="0"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sz w:val="24"/>
          <w:szCs w:val="24"/>
          <w:lang w:val="nl-NL" w:eastAsia="nl-NL"/>
        </w:rPr>
        <w:t xml:space="preserve">Qualification Criteria </w:t>
      </w:r>
    </w:p>
    <w:p w:rsidR="007E1F41" w:rsidRPr="007E1F41" w:rsidRDefault="007E1F41" w:rsidP="007E1F4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b/>
          <w:bCs/>
          <w:sz w:val="24"/>
          <w:szCs w:val="24"/>
          <w:lang w:eastAsia="nl-NL"/>
        </w:rPr>
        <w:t>1.</w:t>
      </w:r>
      <w:r w:rsidRPr="007E1F41">
        <w:rPr>
          <w:rFonts w:ascii="Times New Roman" w:eastAsia="Times New Roman" w:hAnsi="Times New Roman" w:cs="Times New Roman"/>
          <w:sz w:val="24"/>
          <w:szCs w:val="24"/>
          <w:lang w:eastAsia="nl-NL"/>
        </w:rPr>
        <w:t xml:space="preserve"> Provide information showing that they are qualified in the field of the assignment. </w:t>
      </w:r>
      <w:r w:rsidRPr="007E1F41">
        <w:rPr>
          <w:rFonts w:ascii="Times New Roman" w:eastAsia="Times New Roman" w:hAnsi="Times New Roman" w:cs="Times New Roman"/>
          <w:sz w:val="24"/>
          <w:szCs w:val="24"/>
          <w:lang w:val="nl-NL" w:eastAsia="nl-NL"/>
        </w:rPr>
        <w:t>*</w:t>
      </w:r>
    </w:p>
    <w:p w:rsidR="007E1F41" w:rsidRPr="007E1F41" w:rsidRDefault="007E1F41" w:rsidP="007E1F4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b/>
          <w:bCs/>
          <w:sz w:val="24"/>
          <w:szCs w:val="24"/>
          <w:lang w:eastAsia="nl-NL"/>
        </w:rPr>
        <w:t>2.</w:t>
      </w:r>
      <w:r w:rsidRPr="007E1F41">
        <w:rPr>
          <w:rFonts w:ascii="Times New Roman" w:eastAsia="Times New Roman" w:hAnsi="Times New Roman" w:cs="Times New Roman"/>
          <w:sz w:val="24"/>
          <w:szCs w:val="24"/>
          <w:lang w:eastAsia="nl-NL"/>
        </w:rPr>
        <w:t xml:space="preserve"> Provide information on the technical and managerial capabilities of the firm. </w:t>
      </w:r>
      <w:r w:rsidRPr="007E1F41">
        <w:rPr>
          <w:rFonts w:ascii="Times New Roman" w:eastAsia="Times New Roman" w:hAnsi="Times New Roman" w:cs="Times New Roman"/>
          <w:sz w:val="24"/>
          <w:szCs w:val="24"/>
          <w:lang w:val="nl-NL" w:eastAsia="nl-NL"/>
        </w:rPr>
        <w:t>*</w:t>
      </w:r>
    </w:p>
    <w:p w:rsidR="007E1F41" w:rsidRPr="007E1F41" w:rsidRDefault="007E1F41" w:rsidP="007E1F4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b/>
          <w:bCs/>
          <w:sz w:val="24"/>
          <w:szCs w:val="24"/>
          <w:lang w:eastAsia="nl-NL"/>
        </w:rPr>
        <w:lastRenderedPageBreak/>
        <w:t>3.</w:t>
      </w:r>
      <w:r w:rsidRPr="007E1F41">
        <w:rPr>
          <w:rFonts w:ascii="Times New Roman" w:eastAsia="Times New Roman" w:hAnsi="Times New Roman" w:cs="Times New Roman"/>
          <w:sz w:val="24"/>
          <w:szCs w:val="24"/>
          <w:lang w:eastAsia="nl-NL"/>
        </w:rPr>
        <w:t xml:space="preserve"> Provide information on their core business and years in business. </w:t>
      </w:r>
      <w:r w:rsidRPr="007E1F41">
        <w:rPr>
          <w:rFonts w:ascii="Times New Roman" w:eastAsia="Times New Roman" w:hAnsi="Times New Roman" w:cs="Times New Roman"/>
          <w:sz w:val="24"/>
          <w:szCs w:val="24"/>
          <w:lang w:val="nl-NL" w:eastAsia="nl-NL"/>
        </w:rPr>
        <w:t>*</w:t>
      </w:r>
    </w:p>
    <w:p w:rsidR="007E1F41" w:rsidRPr="007E1F41" w:rsidRDefault="007E1F41" w:rsidP="007E1F41">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b/>
          <w:bCs/>
          <w:sz w:val="24"/>
          <w:szCs w:val="24"/>
          <w:lang w:eastAsia="nl-NL"/>
        </w:rPr>
        <w:t>4.</w:t>
      </w:r>
      <w:r w:rsidRPr="007E1F41">
        <w:rPr>
          <w:rFonts w:ascii="Times New Roman" w:eastAsia="Times New Roman" w:hAnsi="Times New Roman" w:cs="Times New Roman"/>
          <w:sz w:val="24"/>
          <w:szCs w:val="24"/>
          <w:lang w:eastAsia="nl-NL"/>
        </w:rPr>
        <w:t xml:space="preserve"> Provide information on the qualifications of key staff. </w:t>
      </w:r>
      <w:r w:rsidRPr="007E1F41">
        <w:rPr>
          <w:rFonts w:ascii="Times New Roman" w:eastAsia="Times New Roman" w:hAnsi="Times New Roman" w:cs="Times New Roman"/>
          <w:sz w:val="24"/>
          <w:szCs w:val="24"/>
          <w:lang w:val="nl-NL" w:eastAsia="nl-NL"/>
        </w:rPr>
        <w:t>*</w:t>
      </w:r>
    </w:p>
    <w:p w:rsidR="007E1F41" w:rsidRPr="007E1F41" w:rsidRDefault="007E1F41" w:rsidP="007E1F41">
      <w:pPr>
        <w:spacing w:after="0" w:line="240" w:lineRule="auto"/>
        <w:rPr>
          <w:rFonts w:ascii="Times New Roman" w:eastAsia="Times New Roman" w:hAnsi="Times New Roman" w:cs="Times New Roman"/>
          <w:sz w:val="24"/>
          <w:szCs w:val="24"/>
          <w:lang w:val="nl-NL" w:eastAsia="nl-NL"/>
        </w:rPr>
      </w:pPr>
      <w:r w:rsidRPr="007E1F41">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E4F24"/>
    <w:multiLevelType w:val="multilevel"/>
    <w:tmpl w:val="A20E8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5D0C9A"/>
    <w:multiLevelType w:val="multilevel"/>
    <w:tmpl w:val="5AE0C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5637AC"/>
    <w:multiLevelType w:val="multilevel"/>
    <w:tmpl w:val="E8D4CA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1F41"/>
    <w:rsid w:val="00293914"/>
    <w:rsid w:val="007E1F41"/>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6CB0B9"/>
  <w15:chartTrackingRefBased/>
  <w15:docId w15:val="{8020FF9B-EB67-4312-9B7D-DCE2728C8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7523876">
      <w:bodyDiv w:val="1"/>
      <w:marLeft w:val="0"/>
      <w:marRight w:val="0"/>
      <w:marTop w:val="0"/>
      <w:marBottom w:val="0"/>
      <w:divBdr>
        <w:top w:val="none" w:sz="0" w:space="0" w:color="auto"/>
        <w:left w:val="none" w:sz="0" w:space="0" w:color="auto"/>
        <w:bottom w:val="none" w:sz="0" w:space="0" w:color="auto"/>
        <w:right w:val="none" w:sz="0" w:space="0" w:color="auto"/>
      </w:divBdr>
      <w:divsChild>
        <w:div w:id="315916074">
          <w:marLeft w:val="0"/>
          <w:marRight w:val="0"/>
          <w:marTop w:val="0"/>
          <w:marBottom w:val="0"/>
          <w:divBdr>
            <w:top w:val="none" w:sz="0" w:space="0" w:color="auto"/>
            <w:left w:val="none" w:sz="0" w:space="0" w:color="auto"/>
            <w:bottom w:val="none" w:sz="0" w:space="0" w:color="auto"/>
            <w:right w:val="none" w:sz="0" w:space="0" w:color="auto"/>
          </w:divBdr>
        </w:div>
        <w:div w:id="1431314975">
          <w:marLeft w:val="0"/>
          <w:marRight w:val="0"/>
          <w:marTop w:val="0"/>
          <w:marBottom w:val="0"/>
          <w:divBdr>
            <w:top w:val="none" w:sz="0" w:space="0" w:color="auto"/>
            <w:left w:val="none" w:sz="0" w:space="0" w:color="auto"/>
            <w:bottom w:val="none" w:sz="0" w:space="0" w:color="auto"/>
            <w:right w:val="none" w:sz="0" w:space="0" w:color="auto"/>
          </w:divBdr>
          <w:divsChild>
            <w:div w:id="1708675734">
              <w:marLeft w:val="0"/>
              <w:marRight w:val="0"/>
              <w:marTop w:val="0"/>
              <w:marBottom w:val="0"/>
              <w:divBdr>
                <w:top w:val="none" w:sz="0" w:space="0" w:color="auto"/>
                <w:left w:val="none" w:sz="0" w:space="0" w:color="auto"/>
                <w:bottom w:val="none" w:sz="0" w:space="0" w:color="auto"/>
                <w:right w:val="none" w:sz="0" w:space="0" w:color="auto"/>
              </w:divBdr>
              <w:divsChild>
                <w:div w:id="203324200">
                  <w:marLeft w:val="0"/>
                  <w:marRight w:val="0"/>
                  <w:marTop w:val="0"/>
                  <w:marBottom w:val="0"/>
                  <w:divBdr>
                    <w:top w:val="none" w:sz="0" w:space="0" w:color="auto"/>
                    <w:left w:val="none" w:sz="0" w:space="0" w:color="auto"/>
                    <w:bottom w:val="none" w:sz="0" w:space="0" w:color="auto"/>
                    <w:right w:val="none" w:sz="0" w:space="0" w:color="auto"/>
                  </w:divBdr>
                </w:div>
              </w:divsChild>
            </w:div>
            <w:div w:id="346637282">
              <w:marLeft w:val="0"/>
              <w:marRight w:val="0"/>
              <w:marTop w:val="0"/>
              <w:marBottom w:val="0"/>
              <w:divBdr>
                <w:top w:val="none" w:sz="0" w:space="0" w:color="auto"/>
                <w:left w:val="none" w:sz="0" w:space="0" w:color="auto"/>
                <w:bottom w:val="none" w:sz="0" w:space="0" w:color="auto"/>
                <w:right w:val="none" w:sz="0" w:space="0" w:color="auto"/>
              </w:divBdr>
              <w:divsChild>
                <w:div w:id="1927837608">
                  <w:marLeft w:val="0"/>
                  <w:marRight w:val="0"/>
                  <w:marTop w:val="0"/>
                  <w:marBottom w:val="0"/>
                  <w:divBdr>
                    <w:top w:val="none" w:sz="0" w:space="0" w:color="auto"/>
                    <w:left w:val="none" w:sz="0" w:space="0" w:color="auto"/>
                    <w:bottom w:val="none" w:sz="0" w:space="0" w:color="auto"/>
                    <w:right w:val="none" w:sz="0" w:space="0" w:color="auto"/>
                  </w:divBdr>
                </w:div>
                <w:div w:id="305791090">
                  <w:marLeft w:val="0"/>
                  <w:marRight w:val="0"/>
                  <w:marTop w:val="0"/>
                  <w:marBottom w:val="0"/>
                  <w:divBdr>
                    <w:top w:val="none" w:sz="0" w:space="0" w:color="auto"/>
                    <w:left w:val="none" w:sz="0" w:space="0" w:color="auto"/>
                    <w:bottom w:val="none" w:sz="0" w:space="0" w:color="auto"/>
                    <w:right w:val="none" w:sz="0" w:space="0" w:color="auto"/>
                  </w:divBdr>
                </w:div>
              </w:divsChild>
            </w:div>
            <w:div w:id="1602757407">
              <w:marLeft w:val="0"/>
              <w:marRight w:val="0"/>
              <w:marTop w:val="0"/>
              <w:marBottom w:val="0"/>
              <w:divBdr>
                <w:top w:val="none" w:sz="0" w:space="0" w:color="auto"/>
                <w:left w:val="none" w:sz="0" w:space="0" w:color="auto"/>
                <w:bottom w:val="none" w:sz="0" w:space="0" w:color="auto"/>
                <w:right w:val="none" w:sz="0" w:space="0" w:color="auto"/>
              </w:divBdr>
              <w:divsChild>
                <w:div w:id="1240477193">
                  <w:marLeft w:val="0"/>
                  <w:marRight w:val="0"/>
                  <w:marTop w:val="0"/>
                  <w:marBottom w:val="0"/>
                  <w:divBdr>
                    <w:top w:val="none" w:sz="0" w:space="0" w:color="auto"/>
                    <w:left w:val="none" w:sz="0" w:space="0" w:color="auto"/>
                    <w:bottom w:val="none" w:sz="0" w:space="0" w:color="auto"/>
                    <w:right w:val="none" w:sz="0" w:space="0" w:color="auto"/>
                  </w:divBdr>
                </w:div>
                <w:div w:id="763527166">
                  <w:marLeft w:val="0"/>
                  <w:marRight w:val="0"/>
                  <w:marTop w:val="0"/>
                  <w:marBottom w:val="0"/>
                  <w:divBdr>
                    <w:top w:val="none" w:sz="0" w:space="0" w:color="auto"/>
                    <w:left w:val="none" w:sz="0" w:space="0" w:color="auto"/>
                    <w:bottom w:val="none" w:sz="0" w:space="0" w:color="auto"/>
                    <w:right w:val="none" w:sz="0" w:space="0" w:color="auto"/>
                  </w:divBdr>
                </w:div>
              </w:divsChild>
            </w:div>
            <w:div w:id="429935349">
              <w:marLeft w:val="0"/>
              <w:marRight w:val="0"/>
              <w:marTop w:val="0"/>
              <w:marBottom w:val="0"/>
              <w:divBdr>
                <w:top w:val="none" w:sz="0" w:space="0" w:color="auto"/>
                <w:left w:val="none" w:sz="0" w:space="0" w:color="auto"/>
                <w:bottom w:val="none" w:sz="0" w:space="0" w:color="auto"/>
                <w:right w:val="none" w:sz="0" w:space="0" w:color="auto"/>
              </w:divBdr>
              <w:divsChild>
                <w:div w:id="1840340766">
                  <w:marLeft w:val="0"/>
                  <w:marRight w:val="0"/>
                  <w:marTop w:val="0"/>
                  <w:marBottom w:val="0"/>
                  <w:divBdr>
                    <w:top w:val="none" w:sz="0" w:space="0" w:color="auto"/>
                    <w:left w:val="none" w:sz="0" w:space="0" w:color="auto"/>
                    <w:bottom w:val="none" w:sz="0" w:space="0" w:color="auto"/>
                    <w:right w:val="none" w:sz="0" w:space="0" w:color="auto"/>
                  </w:divBdr>
                </w:div>
                <w:div w:id="460075222">
                  <w:marLeft w:val="0"/>
                  <w:marRight w:val="0"/>
                  <w:marTop w:val="0"/>
                  <w:marBottom w:val="0"/>
                  <w:divBdr>
                    <w:top w:val="none" w:sz="0" w:space="0" w:color="auto"/>
                    <w:left w:val="none" w:sz="0" w:space="0" w:color="auto"/>
                    <w:bottom w:val="none" w:sz="0" w:space="0" w:color="auto"/>
                    <w:right w:val="none" w:sz="0" w:space="0" w:color="auto"/>
                  </w:divBdr>
                </w:div>
              </w:divsChild>
            </w:div>
            <w:div w:id="2135755731">
              <w:marLeft w:val="0"/>
              <w:marRight w:val="0"/>
              <w:marTop w:val="0"/>
              <w:marBottom w:val="0"/>
              <w:divBdr>
                <w:top w:val="none" w:sz="0" w:space="0" w:color="auto"/>
                <w:left w:val="none" w:sz="0" w:space="0" w:color="auto"/>
                <w:bottom w:val="none" w:sz="0" w:space="0" w:color="auto"/>
                <w:right w:val="none" w:sz="0" w:space="0" w:color="auto"/>
              </w:divBdr>
              <w:divsChild>
                <w:div w:id="982849994">
                  <w:marLeft w:val="0"/>
                  <w:marRight w:val="0"/>
                  <w:marTop w:val="0"/>
                  <w:marBottom w:val="0"/>
                  <w:divBdr>
                    <w:top w:val="none" w:sz="0" w:space="0" w:color="auto"/>
                    <w:left w:val="none" w:sz="0" w:space="0" w:color="auto"/>
                    <w:bottom w:val="none" w:sz="0" w:space="0" w:color="auto"/>
                    <w:right w:val="none" w:sz="0" w:space="0" w:color="auto"/>
                  </w:divBdr>
                </w:div>
                <w:div w:id="1563103610">
                  <w:marLeft w:val="0"/>
                  <w:marRight w:val="0"/>
                  <w:marTop w:val="0"/>
                  <w:marBottom w:val="0"/>
                  <w:divBdr>
                    <w:top w:val="none" w:sz="0" w:space="0" w:color="auto"/>
                    <w:left w:val="none" w:sz="0" w:space="0" w:color="auto"/>
                    <w:bottom w:val="none" w:sz="0" w:space="0" w:color="auto"/>
                    <w:right w:val="none" w:sz="0" w:space="0" w:color="auto"/>
                  </w:divBdr>
                </w:div>
              </w:divsChild>
            </w:div>
            <w:div w:id="1362393363">
              <w:marLeft w:val="0"/>
              <w:marRight w:val="0"/>
              <w:marTop w:val="0"/>
              <w:marBottom w:val="0"/>
              <w:divBdr>
                <w:top w:val="none" w:sz="0" w:space="0" w:color="auto"/>
                <w:left w:val="none" w:sz="0" w:space="0" w:color="auto"/>
                <w:bottom w:val="none" w:sz="0" w:space="0" w:color="auto"/>
                <w:right w:val="none" w:sz="0" w:space="0" w:color="auto"/>
              </w:divBdr>
              <w:divsChild>
                <w:div w:id="733746481">
                  <w:marLeft w:val="0"/>
                  <w:marRight w:val="0"/>
                  <w:marTop w:val="0"/>
                  <w:marBottom w:val="0"/>
                  <w:divBdr>
                    <w:top w:val="none" w:sz="0" w:space="0" w:color="auto"/>
                    <w:left w:val="none" w:sz="0" w:space="0" w:color="auto"/>
                    <w:bottom w:val="none" w:sz="0" w:space="0" w:color="auto"/>
                    <w:right w:val="none" w:sz="0" w:space="0" w:color="auto"/>
                  </w:divBdr>
                </w:div>
                <w:div w:id="55252125">
                  <w:marLeft w:val="0"/>
                  <w:marRight w:val="0"/>
                  <w:marTop w:val="0"/>
                  <w:marBottom w:val="0"/>
                  <w:divBdr>
                    <w:top w:val="none" w:sz="0" w:space="0" w:color="auto"/>
                    <w:left w:val="none" w:sz="0" w:space="0" w:color="auto"/>
                    <w:bottom w:val="none" w:sz="0" w:space="0" w:color="auto"/>
                    <w:right w:val="none" w:sz="0" w:space="0" w:color="auto"/>
                  </w:divBdr>
                </w:div>
              </w:divsChild>
            </w:div>
            <w:div w:id="2000304994">
              <w:marLeft w:val="0"/>
              <w:marRight w:val="0"/>
              <w:marTop w:val="0"/>
              <w:marBottom w:val="0"/>
              <w:divBdr>
                <w:top w:val="none" w:sz="0" w:space="0" w:color="auto"/>
                <w:left w:val="none" w:sz="0" w:space="0" w:color="auto"/>
                <w:bottom w:val="none" w:sz="0" w:space="0" w:color="auto"/>
                <w:right w:val="none" w:sz="0" w:space="0" w:color="auto"/>
              </w:divBdr>
              <w:divsChild>
                <w:div w:id="1862473667">
                  <w:marLeft w:val="0"/>
                  <w:marRight w:val="0"/>
                  <w:marTop w:val="0"/>
                  <w:marBottom w:val="0"/>
                  <w:divBdr>
                    <w:top w:val="none" w:sz="0" w:space="0" w:color="auto"/>
                    <w:left w:val="none" w:sz="0" w:space="0" w:color="auto"/>
                    <w:bottom w:val="none" w:sz="0" w:space="0" w:color="auto"/>
                    <w:right w:val="none" w:sz="0" w:space="0" w:color="auto"/>
                  </w:divBdr>
                </w:div>
                <w:div w:id="935330903">
                  <w:marLeft w:val="0"/>
                  <w:marRight w:val="0"/>
                  <w:marTop w:val="0"/>
                  <w:marBottom w:val="0"/>
                  <w:divBdr>
                    <w:top w:val="none" w:sz="0" w:space="0" w:color="auto"/>
                    <w:left w:val="none" w:sz="0" w:space="0" w:color="auto"/>
                    <w:bottom w:val="none" w:sz="0" w:space="0" w:color="auto"/>
                    <w:right w:val="none" w:sz="0" w:space="0" w:color="auto"/>
                  </w:divBdr>
                </w:div>
              </w:divsChild>
            </w:div>
            <w:div w:id="637615040">
              <w:marLeft w:val="0"/>
              <w:marRight w:val="0"/>
              <w:marTop w:val="0"/>
              <w:marBottom w:val="0"/>
              <w:divBdr>
                <w:top w:val="none" w:sz="0" w:space="0" w:color="auto"/>
                <w:left w:val="none" w:sz="0" w:space="0" w:color="auto"/>
                <w:bottom w:val="none" w:sz="0" w:space="0" w:color="auto"/>
                <w:right w:val="none" w:sz="0" w:space="0" w:color="auto"/>
              </w:divBdr>
              <w:divsChild>
                <w:div w:id="1018386229">
                  <w:marLeft w:val="0"/>
                  <w:marRight w:val="0"/>
                  <w:marTop w:val="0"/>
                  <w:marBottom w:val="0"/>
                  <w:divBdr>
                    <w:top w:val="none" w:sz="0" w:space="0" w:color="auto"/>
                    <w:left w:val="none" w:sz="0" w:space="0" w:color="auto"/>
                    <w:bottom w:val="none" w:sz="0" w:space="0" w:color="auto"/>
                    <w:right w:val="none" w:sz="0" w:space="0" w:color="auto"/>
                  </w:divBdr>
                </w:div>
                <w:div w:id="997882859">
                  <w:marLeft w:val="0"/>
                  <w:marRight w:val="0"/>
                  <w:marTop w:val="0"/>
                  <w:marBottom w:val="0"/>
                  <w:divBdr>
                    <w:top w:val="none" w:sz="0" w:space="0" w:color="auto"/>
                    <w:left w:val="none" w:sz="0" w:space="0" w:color="auto"/>
                    <w:bottom w:val="none" w:sz="0" w:space="0" w:color="auto"/>
                    <w:right w:val="none" w:sz="0" w:space="0" w:color="auto"/>
                  </w:divBdr>
                </w:div>
              </w:divsChild>
            </w:div>
            <w:div w:id="1127965110">
              <w:marLeft w:val="0"/>
              <w:marRight w:val="0"/>
              <w:marTop w:val="0"/>
              <w:marBottom w:val="0"/>
              <w:divBdr>
                <w:top w:val="none" w:sz="0" w:space="0" w:color="auto"/>
                <w:left w:val="none" w:sz="0" w:space="0" w:color="auto"/>
                <w:bottom w:val="none" w:sz="0" w:space="0" w:color="auto"/>
                <w:right w:val="none" w:sz="0" w:space="0" w:color="auto"/>
              </w:divBdr>
            </w:div>
            <w:div w:id="8340490">
              <w:marLeft w:val="0"/>
              <w:marRight w:val="0"/>
              <w:marTop w:val="0"/>
              <w:marBottom w:val="0"/>
              <w:divBdr>
                <w:top w:val="none" w:sz="0" w:space="0" w:color="auto"/>
                <w:left w:val="none" w:sz="0" w:space="0" w:color="auto"/>
                <w:bottom w:val="none" w:sz="0" w:space="0" w:color="auto"/>
                <w:right w:val="none" w:sz="0" w:space="0" w:color="auto"/>
              </w:divBdr>
              <w:divsChild>
                <w:div w:id="508368227">
                  <w:marLeft w:val="0"/>
                  <w:marRight w:val="0"/>
                  <w:marTop w:val="0"/>
                  <w:marBottom w:val="0"/>
                  <w:divBdr>
                    <w:top w:val="none" w:sz="0" w:space="0" w:color="auto"/>
                    <w:left w:val="none" w:sz="0" w:space="0" w:color="auto"/>
                    <w:bottom w:val="none" w:sz="0" w:space="0" w:color="auto"/>
                    <w:right w:val="none" w:sz="0" w:space="0" w:color="auto"/>
                  </w:divBdr>
                </w:div>
                <w:div w:id="205896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884834F7</Template>
  <TotalTime>8</TotalTime>
  <Pages>3</Pages>
  <Words>498</Words>
  <Characters>2740</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2019-04-18T14:25:00Z</dcterms:created>
  <dcterms:modified xsi:type="dcterms:W3CDTF">2019-04-18T15:19:00Z</dcterms:modified>
</cp:coreProperties>
</file>