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100C" w:rsidRPr="0071100C" w:rsidRDefault="0071100C" w:rsidP="0071100C">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71100C">
        <w:rPr>
          <w:rFonts w:ascii="Times New Roman" w:eastAsia="Times New Roman" w:hAnsi="Times New Roman" w:cs="Times New Roman"/>
          <w:sz w:val="24"/>
          <w:szCs w:val="24"/>
          <w:lang w:eastAsia="nl-NL"/>
        </w:rPr>
        <w:t>equest for expression of interest for selection # 1261567</w:t>
      </w:r>
    </w:p>
    <w:p w:rsidR="0071100C" w:rsidRDefault="0071100C" w:rsidP="0071100C">
      <w:pPr>
        <w:spacing w:after="0" w:line="240" w:lineRule="auto"/>
        <w:rPr>
          <w:rFonts w:ascii="Times New Roman" w:eastAsia="Times New Roman" w:hAnsi="Times New Roman" w:cs="Times New Roman"/>
          <w:sz w:val="24"/>
          <w:szCs w:val="24"/>
          <w:lang w:eastAsia="nl-NL"/>
        </w:rPr>
      </w:pPr>
    </w:p>
    <w:p w:rsidR="0071100C" w:rsidRPr="0071100C" w:rsidRDefault="0071100C" w:rsidP="0071100C">
      <w:pPr>
        <w:spacing w:after="0" w:line="240" w:lineRule="auto"/>
        <w:rPr>
          <w:rFonts w:ascii="Times New Roman" w:eastAsia="Times New Roman" w:hAnsi="Times New Roman" w:cs="Times New Roman"/>
          <w:sz w:val="24"/>
          <w:szCs w:val="24"/>
          <w:lang w:eastAsia="nl-NL"/>
        </w:rPr>
      </w:pPr>
      <w:r w:rsidRPr="0071100C">
        <w:rPr>
          <w:rFonts w:ascii="Times New Roman" w:eastAsia="Times New Roman" w:hAnsi="Times New Roman" w:cs="Times New Roman"/>
          <w:sz w:val="24"/>
          <w:szCs w:val="24"/>
          <w:lang w:eastAsia="nl-NL"/>
        </w:rPr>
        <w:t>Assignment Title</w:t>
      </w:r>
    </w:p>
    <w:p w:rsidR="0071100C" w:rsidRPr="0071100C" w:rsidRDefault="0071100C" w:rsidP="0071100C">
      <w:pPr>
        <w:spacing w:after="0" w:line="240" w:lineRule="auto"/>
        <w:rPr>
          <w:rFonts w:ascii="Times New Roman" w:eastAsia="Times New Roman" w:hAnsi="Times New Roman" w:cs="Times New Roman"/>
          <w:sz w:val="24"/>
          <w:szCs w:val="24"/>
          <w:lang w:eastAsia="nl-NL"/>
        </w:rPr>
      </w:pPr>
      <w:bookmarkStart w:id="0" w:name="_GoBack"/>
      <w:r>
        <w:rPr>
          <w:rFonts w:ascii="Times New Roman" w:eastAsia="Times New Roman" w:hAnsi="Times New Roman" w:cs="Times New Roman"/>
          <w:sz w:val="24"/>
          <w:szCs w:val="24"/>
          <w:lang w:eastAsia="nl-NL"/>
        </w:rPr>
        <w:t>ESMAP external evaluation</w:t>
      </w:r>
    </w:p>
    <w:bookmarkEnd w:id="0"/>
    <w:p w:rsidR="0071100C" w:rsidRDefault="0071100C" w:rsidP="0071100C">
      <w:pPr>
        <w:spacing w:after="0" w:line="240" w:lineRule="auto"/>
        <w:rPr>
          <w:rFonts w:ascii="Times New Roman" w:eastAsia="Times New Roman" w:hAnsi="Times New Roman" w:cs="Times New Roman"/>
          <w:sz w:val="24"/>
          <w:szCs w:val="24"/>
          <w:lang w:eastAsia="nl-NL"/>
        </w:rPr>
      </w:pPr>
    </w:p>
    <w:p w:rsidR="0071100C" w:rsidRPr="0071100C" w:rsidRDefault="0071100C" w:rsidP="0071100C">
      <w:pPr>
        <w:spacing w:after="0" w:line="240" w:lineRule="auto"/>
        <w:rPr>
          <w:rFonts w:ascii="Times New Roman" w:eastAsia="Times New Roman" w:hAnsi="Times New Roman" w:cs="Times New Roman"/>
          <w:sz w:val="24"/>
          <w:szCs w:val="24"/>
          <w:lang w:eastAsia="nl-NL"/>
        </w:rPr>
      </w:pPr>
      <w:r w:rsidRPr="0071100C">
        <w:rPr>
          <w:rFonts w:ascii="Times New Roman" w:eastAsia="Times New Roman" w:hAnsi="Times New Roman" w:cs="Times New Roman"/>
          <w:sz w:val="24"/>
          <w:szCs w:val="24"/>
          <w:lang w:eastAsia="nl-NL"/>
        </w:rPr>
        <w:t>Publication Date</w:t>
      </w:r>
    </w:p>
    <w:p w:rsidR="0071100C" w:rsidRPr="0071100C" w:rsidRDefault="0071100C" w:rsidP="0071100C">
      <w:pPr>
        <w:spacing w:after="0" w:line="240" w:lineRule="auto"/>
        <w:rPr>
          <w:rFonts w:ascii="Times New Roman" w:eastAsia="Times New Roman" w:hAnsi="Times New Roman" w:cs="Times New Roman"/>
          <w:sz w:val="24"/>
          <w:szCs w:val="24"/>
          <w:lang w:eastAsia="nl-NL"/>
        </w:rPr>
      </w:pPr>
      <w:r w:rsidRPr="0071100C">
        <w:rPr>
          <w:rFonts w:ascii="Times New Roman" w:eastAsia="Times New Roman" w:hAnsi="Times New Roman" w:cs="Times New Roman"/>
          <w:sz w:val="24"/>
          <w:szCs w:val="24"/>
          <w:lang w:eastAsia="nl-NL"/>
        </w:rPr>
        <w:t> 04-Mar-2019</w:t>
      </w:r>
    </w:p>
    <w:p w:rsidR="0071100C" w:rsidRDefault="0071100C" w:rsidP="0071100C">
      <w:pPr>
        <w:spacing w:after="0" w:line="240" w:lineRule="auto"/>
        <w:rPr>
          <w:rFonts w:ascii="Times New Roman" w:eastAsia="Times New Roman" w:hAnsi="Times New Roman" w:cs="Times New Roman"/>
          <w:sz w:val="24"/>
          <w:szCs w:val="24"/>
          <w:lang w:eastAsia="nl-NL"/>
        </w:rPr>
      </w:pPr>
    </w:p>
    <w:p w:rsidR="0071100C" w:rsidRPr="0071100C" w:rsidRDefault="0071100C" w:rsidP="0071100C">
      <w:pPr>
        <w:spacing w:after="0" w:line="240" w:lineRule="auto"/>
        <w:rPr>
          <w:rFonts w:ascii="Times New Roman" w:eastAsia="Times New Roman" w:hAnsi="Times New Roman" w:cs="Times New Roman"/>
          <w:sz w:val="24"/>
          <w:szCs w:val="24"/>
          <w:lang w:eastAsia="nl-NL"/>
        </w:rPr>
      </w:pPr>
      <w:r w:rsidRPr="0071100C">
        <w:rPr>
          <w:rFonts w:ascii="Times New Roman" w:eastAsia="Times New Roman" w:hAnsi="Times New Roman" w:cs="Times New Roman"/>
          <w:sz w:val="24"/>
          <w:szCs w:val="24"/>
          <w:lang w:eastAsia="nl-NL"/>
        </w:rPr>
        <w:t>Expression of Interest Deadline</w:t>
      </w:r>
    </w:p>
    <w:p w:rsidR="0071100C" w:rsidRPr="0071100C" w:rsidRDefault="0071100C" w:rsidP="0071100C">
      <w:pPr>
        <w:spacing w:after="0" w:line="240" w:lineRule="auto"/>
        <w:rPr>
          <w:rFonts w:ascii="Times New Roman" w:eastAsia="Times New Roman" w:hAnsi="Times New Roman" w:cs="Times New Roman"/>
          <w:sz w:val="24"/>
          <w:szCs w:val="24"/>
          <w:lang w:eastAsia="nl-NL"/>
        </w:rPr>
      </w:pPr>
      <w:r w:rsidRPr="0071100C">
        <w:rPr>
          <w:rFonts w:ascii="Times New Roman" w:eastAsia="Times New Roman" w:hAnsi="Times New Roman" w:cs="Times New Roman"/>
          <w:sz w:val="24"/>
          <w:szCs w:val="24"/>
          <w:lang w:eastAsia="nl-NL"/>
        </w:rPr>
        <w:t> 18-Mar-2019 at 11:59:59 PM (Eastern Time – Washington D.C.)</w:t>
      </w:r>
    </w:p>
    <w:p w:rsidR="0071100C" w:rsidRDefault="0071100C" w:rsidP="0071100C">
      <w:pPr>
        <w:spacing w:after="0" w:line="240" w:lineRule="auto"/>
        <w:rPr>
          <w:rFonts w:ascii="Times New Roman" w:eastAsia="Times New Roman" w:hAnsi="Times New Roman" w:cs="Times New Roman"/>
          <w:sz w:val="24"/>
          <w:szCs w:val="24"/>
          <w:lang w:eastAsia="nl-NL"/>
        </w:rPr>
      </w:pPr>
    </w:p>
    <w:p w:rsidR="0071100C" w:rsidRPr="0071100C" w:rsidRDefault="0071100C" w:rsidP="0071100C">
      <w:pPr>
        <w:spacing w:after="0" w:line="240" w:lineRule="auto"/>
        <w:rPr>
          <w:rFonts w:ascii="Times New Roman" w:eastAsia="Times New Roman" w:hAnsi="Times New Roman" w:cs="Times New Roman"/>
          <w:sz w:val="24"/>
          <w:szCs w:val="24"/>
          <w:lang w:eastAsia="nl-NL"/>
        </w:rPr>
      </w:pPr>
      <w:r w:rsidRPr="0071100C">
        <w:rPr>
          <w:rFonts w:ascii="Times New Roman" w:eastAsia="Times New Roman" w:hAnsi="Times New Roman" w:cs="Times New Roman"/>
          <w:sz w:val="24"/>
          <w:szCs w:val="24"/>
          <w:lang w:eastAsia="nl-NL"/>
        </w:rPr>
        <w:t>Language of Notice</w:t>
      </w:r>
    </w:p>
    <w:p w:rsidR="0071100C" w:rsidRPr="0071100C" w:rsidRDefault="0071100C" w:rsidP="0071100C">
      <w:pPr>
        <w:spacing w:after="0" w:line="240" w:lineRule="auto"/>
        <w:rPr>
          <w:rFonts w:ascii="Times New Roman" w:eastAsia="Times New Roman" w:hAnsi="Times New Roman" w:cs="Times New Roman"/>
          <w:sz w:val="24"/>
          <w:szCs w:val="24"/>
          <w:lang w:eastAsia="nl-NL"/>
        </w:rPr>
      </w:pPr>
      <w:r w:rsidRPr="0071100C">
        <w:rPr>
          <w:rFonts w:ascii="Times New Roman" w:eastAsia="Times New Roman" w:hAnsi="Times New Roman" w:cs="Times New Roman"/>
          <w:sz w:val="24"/>
          <w:szCs w:val="24"/>
          <w:lang w:eastAsia="nl-NL"/>
        </w:rPr>
        <w:t> English</w:t>
      </w:r>
    </w:p>
    <w:p w:rsidR="0071100C" w:rsidRDefault="0071100C" w:rsidP="0071100C">
      <w:pPr>
        <w:spacing w:after="0" w:line="240" w:lineRule="auto"/>
        <w:rPr>
          <w:rFonts w:ascii="Times New Roman" w:eastAsia="Times New Roman" w:hAnsi="Times New Roman" w:cs="Times New Roman"/>
          <w:sz w:val="24"/>
          <w:szCs w:val="24"/>
          <w:lang w:eastAsia="nl-NL"/>
        </w:rPr>
      </w:pPr>
    </w:p>
    <w:p w:rsidR="0071100C" w:rsidRPr="0071100C" w:rsidRDefault="0071100C" w:rsidP="0071100C">
      <w:pPr>
        <w:spacing w:after="0" w:line="240" w:lineRule="auto"/>
        <w:rPr>
          <w:rFonts w:ascii="Times New Roman" w:eastAsia="Times New Roman" w:hAnsi="Times New Roman" w:cs="Times New Roman"/>
          <w:sz w:val="24"/>
          <w:szCs w:val="24"/>
          <w:lang w:eastAsia="nl-NL"/>
        </w:rPr>
      </w:pPr>
      <w:r w:rsidRPr="0071100C">
        <w:rPr>
          <w:rFonts w:ascii="Times New Roman" w:eastAsia="Times New Roman" w:hAnsi="Times New Roman" w:cs="Times New Roman"/>
          <w:sz w:val="24"/>
          <w:szCs w:val="24"/>
          <w:lang w:eastAsia="nl-NL"/>
        </w:rPr>
        <w:t xml:space="preserve">Selection Notice </w:t>
      </w:r>
    </w:p>
    <w:p w:rsidR="0071100C" w:rsidRPr="0071100C" w:rsidRDefault="0071100C" w:rsidP="0071100C">
      <w:pPr>
        <w:spacing w:after="0" w:line="240" w:lineRule="auto"/>
        <w:rPr>
          <w:rFonts w:ascii="Times New Roman" w:eastAsia="Times New Roman" w:hAnsi="Times New Roman" w:cs="Times New Roman"/>
          <w:sz w:val="24"/>
          <w:szCs w:val="24"/>
          <w:lang w:val="nl-NL" w:eastAsia="nl-NL"/>
        </w:rPr>
      </w:pPr>
      <w:proofErr w:type="spellStart"/>
      <w:r w:rsidRPr="0071100C">
        <w:rPr>
          <w:rFonts w:ascii="Times New Roman" w:eastAsia="Times New Roman" w:hAnsi="Times New Roman" w:cs="Times New Roman"/>
          <w:sz w:val="24"/>
          <w:szCs w:val="24"/>
          <w:lang w:val="nl-NL" w:eastAsia="nl-NL"/>
        </w:rPr>
        <w:t>Assignment</w:t>
      </w:r>
      <w:proofErr w:type="spellEnd"/>
      <w:r w:rsidRPr="0071100C">
        <w:rPr>
          <w:rFonts w:ascii="Times New Roman" w:eastAsia="Times New Roman" w:hAnsi="Times New Roman" w:cs="Times New Roman"/>
          <w:sz w:val="24"/>
          <w:szCs w:val="24"/>
          <w:lang w:val="nl-NL" w:eastAsia="nl-NL"/>
        </w:rPr>
        <w:t xml:space="preserve"> Country</w:t>
      </w:r>
    </w:p>
    <w:p w:rsidR="0071100C" w:rsidRPr="0071100C" w:rsidRDefault="0071100C" w:rsidP="0071100C">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71100C">
        <w:rPr>
          <w:rFonts w:ascii="Times New Roman" w:eastAsia="Times New Roman" w:hAnsi="Times New Roman" w:cs="Times New Roman"/>
          <w:sz w:val="24"/>
          <w:szCs w:val="24"/>
          <w:lang w:val="nl-NL" w:eastAsia="nl-NL"/>
        </w:rPr>
        <w:t xml:space="preserve">No </w:t>
      </w:r>
      <w:proofErr w:type="spellStart"/>
      <w:r w:rsidRPr="0071100C">
        <w:rPr>
          <w:rFonts w:ascii="Times New Roman" w:eastAsia="Times New Roman" w:hAnsi="Times New Roman" w:cs="Times New Roman"/>
          <w:sz w:val="24"/>
          <w:szCs w:val="24"/>
          <w:lang w:val="nl-NL" w:eastAsia="nl-NL"/>
        </w:rPr>
        <w:t>Countries</w:t>
      </w:r>
      <w:proofErr w:type="spellEnd"/>
      <w:r w:rsidRPr="0071100C">
        <w:rPr>
          <w:rFonts w:ascii="Times New Roman" w:eastAsia="Times New Roman" w:hAnsi="Times New Roman" w:cs="Times New Roman"/>
          <w:sz w:val="24"/>
          <w:szCs w:val="24"/>
          <w:lang w:val="nl-NL" w:eastAsia="nl-NL"/>
        </w:rPr>
        <w:t xml:space="preserve"> </w:t>
      </w:r>
      <w:proofErr w:type="spellStart"/>
      <w:r w:rsidRPr="0071100C">
        <w:rPr>
          <w:rFonts w:ascii="Times New Roman" w:eastAsia="Times New Roman" w:hAnsi="Times New Roman" w:cs="Times New Roman"/>
          <w:sz w:val="24"/>
          <w:szCs w:val="24"/>
          <w:lang w:val="nl-NL" w:eastAsia="nl-NL"/>
        </w:rPr>
        <w:t>Assigned</w:t>
      </w:r>
      <w:proofErr w:type="spellEnd"/>
    </w:p>
    <w:p w:rsidR="0071100C" w:rsidRPr="0071100C" w:rsidRDefault="0071100C" w:rsidP="0071100C">
      <w:pPr>
        <w:spacing w:after="0" w:line="240" w:lineRule="auto"/>
        <w:rPr>
          <w:rFonts w:ascii="Times New Roman" w:eastAsia="Times New Roman" w:hAnsi="Times New Roman" w:cs="Times New Roman"/>
          <w:sz w:val="24"/>
          <w:szCs w:val="24"/>
          <w:lang w:val="nl-NL" w:eastAsia="nl-NL"/>
        </w:rPr>
      </w:pPr>
      <w:proofErr w:type="spellStart"/>
      <w:r w:rsidRPr="0071100C">
        <w:rPr>
          <w:rFonts w:ascii="Times New Roman" w:eastAsia="Times New Roman" w:hAnsi="Times New Roman" w:cs="Times New Roman"/>
          <w:sz w:val="24"/>
          <w:szCs w:val="24"/>
          <w:lang w:val="nl-NL" w:eastAsia="nl-NL"/>
        </w:rPr>
        <w:t>Funding</w:t>
      </w:r>
      <w:proofErr w:type="spellEnd"/>
      <w:r w:rsidRPr="0071100C">
        <w:rPr>
          <w:rFonts w:ascii="Times New Roman" w:eastAsia="Times New Roman" w:hAnsi="Times New Roman" w:cs="Times New Roman"/>
          <w:sz w:val="24"/>
          <w:szCs w:val="24"/>
          <w:lang w:val="nl-NL" w:eastAsia="nl-NL"/>
        </w:rPr>
        <w:t xml:space="preserve"> Sources</w:t>
      </w:r>
    </w:p>
    <w:p w:rsidR="0071100C" w:rsidRPr="0071100C" w:rsidRDefault="0071100C" w:rsidP="0071100C">
      <w:pPr>
        <w:spacing w:after="0" w:line="240" w:lineRule="auto"/>
        <w:rPr>
          <w:rFonts w:ascii="Times New Roman" w:eastAsia="Times New Roman" w:hAnsi="Times New Roman" w:cs="Times New Roman"/>
          <w:sz w:val="24"/>
          <w:szCs w:val="24"/>
          <w:lang w:eastAsia="nl-NL"/>
        </w:rPr>
      </w:pPr>
      <w:r w:rsidRPr="0071100C">
        <w:rPr>
          <w:rFonts w:ascii="Times New Roman" w:eastAsia="Times New Roman" w:hAnsi="Times New Roman" w:cs="Times New Roman"/>
          <w:sz w:val="24"/>
          <w:szCs w:val="24"/>
          <w:lang w:eastAsia="nl-NL"/>
        </w:rPr>
        <w:t xml:space="preserve">The World Bank Group intends to finance the assignment/services under: </w:t>
      </w:r>
    </w:p>
    <w:p w:rsidR="0071100C" w:rsidRPr="0071100C" w:rsidRDefault="0071100C" w:rsidP="0071100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71100C">
        <w:rPr>
          <w:rFonts w:ascii="Times New Roman" w:eastAsia="Times New Roman" w:hAnsi="Times New Roman" w:cs="Times New Roman"/>
          <w:sz w:val="24"/>
          <w:szCs w:val="24"/>
          <w:lang w:val="nl-NL" w:eastAsia="nl-NL"/>
        </w:rPr>
        <w:t>BB - BANK BUDGET</w:t>
      </w:r>
    </w:p>
    <w:p w:rsidR="0071100C" w:rsidRPr="0071100C" w:rsidRDefault="0071100C" w:rsidP="0071100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71100C">
        <w:rPr>
          <w:rFonts w:ascii="Times New Roman" w:eastAsia="Times New Roman" w:hAnsi="Times New Roman" w:cs="Times New Roman"/>
          <w:sz w:val="24"/>
          <w:szCs w:val="24"/>
          <w:lang w:val="nl-NL" w:eastAsia="nl-NL"/>
        </w:rPr>
        <w:t>TF0A5993 - ESMAP Monitoring &amp; Evaluation</w:t>
      </w:r>
    </w:p>
    <w:p w:rsidR="0071100C" w:rsidRPr="0071100C" w:rsidRDefault="0071100C" w:rsidP="0071100C">
      <w:pPr>
        <w:spacing w:after="0" w:line="240" w:lineRule="auto"/>
        <w:rPr>
          <w:rFonts w:ascii="Times New Roman" w:eastAsia="Times New Roman" w:hAnsi="Times New Roman" w:cs="Times New Roman"/>
          <w:sz w:val="24"/>
          <w:szCs w:val="24"/>
          <w:lang w:val="nl-NL" w:eastAsia="nl-NL"/>
        </w:rPr>
      </w:pPr>
      <w:proofErr w:type="spellStart"/>
      <w:r w:rsidRPr="0071100C">
        <w:rPr>
          <w:rFonts w:ascii="Times New Roman" w:eastAsia="Times New Roman" w:hAnsi="Times New Roman" w:cs="Times New Roman"/>
          <w:sz w:val="24"/>
          <w:szCs w:val="24"/>
          <w:lang w:val="nl-NL" w:eastAsia="nl-NL"/>
        </w:rPr>
        <w:t>Individual</w:t>
      </w:r>
      <w:proofErr w:type="spellEnd"/>
      <w:r w:rsidRPr="0071100C">
        <w:rPr>
          <w:rFonts w:ascii="Times New Roman" w:eastAsia="Times New Roman" w:hAnsi="Times New Roman" w:cs="Times New Roman"/>
          <w:sz w:val="24"/>
          <w:szCs w:val="24"/>
          <w:lang w:val="nl-NL" w:eastAsia="nl-NL"/>
        </w:rPr>
        <w:t>/</w:t>
      </w:r>
      <w:proofErr w:type="spellStart"/>
      <w:r w:rsidRPr="0071100C">
        <w:rPr>
          <w:rFonts w:ascii="Times New Roman" w:eastAsia="Times New Roman" w:hAnsi="Times New Roman" w:cs="Times New Roman"/>
          <w:sz w:val="24"/>
          <w:szCs w:val="24"/>
          <w:lang w:val="nl-NL" w:eastAsia="nl-NL"/>
        </w:rPr>
        <w:t>Firm</w:t>
      </w:r>
      <w:proofErr w:type="spellEnd"/>
    </w:p>
    <w:p w:rsidR="0071100C" w:rsidRPr="0071100C" w:rsidRDefault="0071100C" w:rsidP="0071100C">
      <w:pPr>
        <w:spacing w:after="0" w:line="240" w:lineRule="auto"/>
        <w:rPr>
          <w:rFonts w:ascii="Times New Roman" w:eastAsia="Times New Roman" w:hAnsi="Times New Roman" w:cs="Times New Roman"/>
          <w:sz w:val="24"/>
          <w:szCs w:val="24"/>
          <w:lang w:eastAsia="nl-NL"/>
        </w:rPr>
      </w:pPr>
      <w:r w:rsidRPr="0071100C">
        <w:rPr>
          <w:rFonts w:ascii="Times New Roman" w:eastAsia="Times New Roman" w:hAnsi="Times New Roman" w:cs="Times New Roman"/>
          <w:sz w:val="24"/>
          <w:szCs w:val="24"/>
          <w:lang w:eastAsia="nl-NL"/>
        </w:rPr>
        <w:t xml:space="preserve">The consultant will be a firm. </w:t>
      </w:r>
    </w:p>
    <w:p w:rsidR="0071100C" w:rsidRPr="0071100C" w:rsidRDefault="0071100C" w:rsidP="0071100C">
      <w:pPr>
        <w:spacing w:after="0" w:line="240" w:lineRule="auto"/>
        <w:rPr>
          <w:rFonts w:ascii="Times New Roman" w:eastAsia="Times New Roman" w:hAnsi="Times New Roman" w:cs="Times New Roman"/>
          <w:sz w:val="24"/>
          <w:szCs w:val="24"/>
          <w:lang w:val="nl-NL" w:eastAsia="nl-NL"/>
        </w:rPr>
      </w:pPr>
      <w:proofErr w:type="spellStart"/>
      <w:r w:rsidRPr="0071100C">
        <w:rPr>
          <w:rFonts w:ascii="Times New Roman" w:eastAsia="Times New Roman" w:hAnsi="Times New Roman" w:cs="Times New Roman"/>
          <w:sz w:val="24"/>
          <w:szCs w:val="24"/>
          <w:lang w:val="nl-NL" w:eastAsia="nl-NL"/>
        </w:rPr>
        <w:t>Assignment</w:t>
      </w:r>
      <w:proofErr w:type="spellEnd"/>
      <w:r w:rsidRPr="0071100C">
        <w:rPr>
          <w:rFonts w:ascii="Times New Roman" w:eastAsia="Times New Roman" w:hAnsi="Times New Roman" w:cs="Times New Roman"/>
          <w:sz w:val="24"/>
          <w:szCs w:val="24"/>
          <w:lang w:val="nl-NL" w:eastAsia="nl-NL"/>
        </w:rPr>
        <w:t xml:space="preserve"> </w:t>
      </w:r>
      <w:proofErr w:type="spellStart"/>
      <w:r w:rsidRPr="0071100C">
        <w:rPr>
          <w:rFonts w:ascii="Times New Roman" w:eastAsia="Times New Roman" w:hAnsi="Times New Roman" w:cs="Times New Roman"/>
          <w:sz w:val="24"/>
          <w:szCs w:val="24"/>
          <w:lang w:val="nl-NL" w:eastAsia="nl-NL"/>
        </w:rPr>
        <w:t>Description</w:t>
      </w:r>
      <w:proofErr w:type="spellEnd"/>
      <w:r w:rsidRPr="0071100C">
        <w:rPr>
          <w:rFonts w:ascii="Times New Roman" w:eastAsia="Times New Roman" w:hAnsi="Times New Roman" w:cs="Times New Roman"/>
          <w:sz w:val="24"/>
          <w:szCs w:val="24"/>
          <w:lang w:val="nl-NL" w:eastAsia="nl-NL"/>
        </w:rPr>
        <w:t xml:space="preserve"> </w:t>
      </w:r>
    </w:p>
    <w:p w:rsidR="0071100C" w:rsidRPr="0071100C" w:rsidRDefault="0071100C" w:rsidP="0071100C">
      <w:pPr>
        <w:spacing w:after="0" w:line="240" w:lineRule="auto"/>
        <w:rPr>
          <w:rFonts w:ascii="Times New Roman" w:eastAsia="Times New Roman" w:hAnsi="Times New Roman" w:cs="Times New Roman"/>
          <w:sz w:val="24"/>
          <w:szCs w:val="24"/>
          <w:lang w:eastAsia="nl-NL"/>
        </w:rPr>
      </w:pPr>
      <w:r w:rsidRPr="0071100C">
        <w:rPr>
          <w:rFonts w:ascii="Times New Roman" w:eastAsia="Times New Roman" w:hAnsi="Times New Roman" w:cs="Times New Roman"/>
          <w:sz w:val="24"/>
          <w:szCs w:val="24"/>
          <w:lang w:eastAsia="nl-NL"/>
        </w:rPr>
        <w:t xml:space="preserve">The Energy Sector Management Assistance Program (ESMAP) is a donor-funded global knowledge and technical assistance program, administered by the World Bank. ESMAP provides analytical and advisory services to low- and middle-income countries to increase their know-how and institutional capacity to achieve environmentally sustainable energy solutions for poverty reduction and economic growth. </w:t>
      </w:r>
      <w:r w:rsidRPr="0071100C">
        <w:rPr>
          <w:rFonts w:ascii="Times New Roman" w:eastAsia="Times New Roman" w:hAnsi="Times New Roman" w:cs="Times New Roman"/>
          <w:sz w:val="24"/>
          <w:szCs w:val="24"/>
          <w:lang w:eastAsia="nl-NL"/>
        </w:rPr>
        <w:br/>
      </w:r>
      <w:r w:rsidRPr="0071100C">
        <w:rPr>
          <w:rFonts w:ascii="Times New Roman" w:eastAsia="Times New Roman" w:hAnsi="Times New Roman" w:cs="Times New Roman"/>
          <w:sz w:val="24"/>
          <w:szCs w:val="24"/>
          <w:lang w:eastAsia="nl-NL"/>
        </w:rPr>
        <w:br/>
        <w:t>ESMAP is commissioning an external evaluation of its program. The objective of the evaluation is to draw lessons from the operational processes and implementation of the FY17-20 Business Plan, including the achievement of the intended results and the efficiency of operational processes, and use the conclusions and recommendations for reflection, learning and strategic adaptation of the program for the next business plan. The ESMAP Program Secretariat and the Consultative Group will be the primary users of the evaluation.</w:t>
      </w:r>
    </w:p>
    <w:p w:rsidR="0071100C" w:rsidRPr="0071100C" w:rsidRDefault="0071100C" w:rsidP="0071100C">
      <w:pPr>
        <w:spacing w:after="0" w:line="240" w:lineRule="auto"/>
        <w:rPr>
          <w:rFonts w:ascii="Times New Roman" w:eastAsia="Times New Roman" w:hAnsi="Times New Roman" w:cs="Times New Roman"/>
          <w:sz w:val="24"/>
          <w:szCs w:val="24"/>
          <w:lang w:val="nl-NL" w:eastAsia="nl-NL"/>
        </w:rPr>
      </w:pPr>
      <w:proofErr w:type="spellStart"/>
      <w:r w:rsidRPr="0071100C">
        <w:rPr>
          <w:rFonts w:ascii="Times New Roman" w:eastAsia="Times New Roman" w:hAnsi="Times New Roman" w:cs="Times New Roman"/>
          <w:sz w:val="24"/>
          <w:szCs w:val="24"/>
          <w:lang w:val="nl-NL" w:eastAsia="nl-NL"/>
        </w:rPr>
        <w:t>Attachments</w:t>
      </w:r>
      <w:proofErr w:type="spellEnd"/>
    </w:p>
    <w:p w:rsidR="0071100C" w:rsidRPr="0071100C" w:rsidRDefault="0071100C" w:rsidP="0071100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71100C">
          <w:rPr>
            <w:rFonts w:ascii="Times New Roman" w:eastAsia="Times New Roman" w:hAnsi="Times New Roman" w:cs="Times New Roman"/>
            <w:color w:val="0000FF"/>
            <w:sz w:val="24"/>
            <w:szCs w:val="24"/>
            <w:u w:val="single"/>
            <w:lang w:val="nl-NL" w:eastAsia="nl-NL"/>
          </w:rPr>
          <w:t>Optional</w:t>
        </w:r>
        <w:proofErr w:type="spellEnd"/>
        <w:r w:rsidRPr="0071100C">
          <w:rPr>
            <w:rFonts w:ascii="Times New Roman" w:eastAsia="Times New Roman" w:hAnsi="Times New Roman" w:cs="Times New Roman"/>
            <w:color w:val="0000FF"/>
            <w:sz w:val="24"/>
            <w:szCs w:val="24"/>
            <w:u w:val="single"/>
            <w:lang w:val="nl-NL" w:eastAsia="nl-NL"/>
          </w:rPr>
          <w:t xml:space="preserve"> TOR File</w:t>
        </w:r>
      </w:hyperlink>
    </w:p>
    <w:p w:rsidR="0071100C" w:rsidRPr="0071100C" w:rsidRDefault="0071100C" w:rsidP="0071100C">
      <w:pPr>
        <w:spacing w:after="0" w:line="240" w:lineRule="auto"/>
        <w:rPr>
          <w:rFonts w:ascii="Times New Roman" w:eastAsia="Times New Roman" w:hAnsi="Times New Roman" w:cs="Times New Roman"/>
          <w:sz w:val="24"/>
          <w:szCs w:val="24"/>
          <w:lang w:val="nl-NL" w:eastAsia="nl-NL"/>
        </w:rPr>
      </w:pPr>
      <w:proofErr w:type="spellStart"/>
      <w:r w:rsidRPr="0071100C">
        <w:rPr>
          <w:rFonts w:ascii="Times New Roman" w:eastAsia="Times New Roman" w:hAnsi="Times New Roman" w:cs="Times New Roman"/>
          <w:sz w:val="24"/>
          <w:szCs w:val="24"/>
          <w:lang w:val="nl-NL" w:eastAsia="nl-NL"/>
        </w:rPr>
        <w:t>Qualification</w:t>
      </w:r>
      <w:proofErr w:type="spellEnd"/>
      <w:r w:rsidRPr="0071100C">
        <w:rPr>
          <w:rFonts w:ascii="Times New Roman" w:eastAsia="Times New Roman" w:hAnsi="Times New Roman" w:cs="Times New Roman"/>
          <w:sz w:val="24"/>
          <w:szCs w:val="24"/>
          <w:lang w:val="nl-NL" w:eastAsia="nl-NL"/>
        </w:rPr>
        <w:t xml:space="preserve"> Criteria </w:t>
      </w:r>
    </w:p>
    <w:p w:rsidR="0071100C" w:rsidRPr="0071100C" w:rsidRDefault="0071100C" w:rsidP="0071100C">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1100C">
        <w:rPr>
          <w:rFonts w:ascii="Times New Roman" w:eastAsia="Times New Roman" w:hAnsi="Times New Roman" w:cs="Times New Roman"/>
          <w:b/>
          <w:bCs/>
          <w:sz w:val="24"/>
          <w:szCs w:val="24"/>
          <w:lang w:eastAsia="nl-NL"/>
        </w:rPr>
        <w:t>1.</w:t>
      </w:r>
      <w:r w:rsidRPr="0071100C">
        <w:rPr>
          <w:rFonts w:ascii="Times New Roman" w:eastAsia="Times New Roman" w:hAnsi="Times New Roman" w:cs="Times New Roman"/>
          <w:sz w:val="24"/>
          <w:szCs w:val="24"/>
          <w:lang w:eastAsia="nl-NL"/>
        </w:rPr>
        <w:t xml:space="preserve"> At least 8 years of evaluation experience, including design of evaluation methodologies incorporating both qualitative and quantitative research methods, particularly in energy sector. </w:t>
      </w:r>
      <w:r w:rsidRPr="0071100C">
        <w:rPr>
          <w:rFonts w:ascii="Times New Roman" w:eastAsia="Times New Roman" w:hAnsi="Times New Roman" w:cs="Times New Roman"/>
          <w:sz w:val="24"/>
          <w:szCs w:val="24"/>
          <w:lang w:val="nl-NL" w:eastAsia="nl-NL"/>
        </w:rPr>
        <w:t>*</w:t>
      </w:r>
    </w:p>
    <w:p w:rsidR="0071100C" w:rsidRPr="0071100C" w:rsidRDefault="0071100C" w:rsidP="0071100C">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1100C">
        <w:rPr>
          <w:rFonts w:ascii="Times New Roman" w:eastAsia="Times New Roman" w:hAnsi="Times New Roman" w:cs="Times New Roman"/>
          <w:b/>
          <w:bCs/>
          <w:sz w:val="24"/>
          <w:szCs w:val="24"/>
          <w:lang w:eastAsia="nl-NL"/>
        </w:rPr>
        <w:lastRenderedPageBreak/>
        <w:t>2.</w:t>
      </w:r>
      <w:r w:rsidRPr="0071100C">
        <w:rPr>
          <w:rFonts w:ascii="Times New Roman" w:eastAsia="Times New Roman" w:hAnsi="Times New Roman" w:cs="Times New Roman"/>
          <w:sz w:val="24"/>
          <w:szCs w:val="24"/>
          <w:lang w:eastAsia="nl-NL"/>
        </w:rPr>
        <w:t xml:space="preserve"> Experience evaluating World Bank or other multi-donor Trust Fund programs and projects. </w:t>
      </w:r>
      <w:r w:rsidRPr="0071100C">
        <w:rPr>
          <w:rFonts w:ascii="Times New Roman" w:eastAsia="Times New Roman" w:hAnsi="Times New Roman" w:cs="Times New Roman"/>
          <w:sz w:val="24"/>
          <w:szCs w:val="24"/>
          <w:lang w:val="nl-NL" w:eastAsia="nl-NL"/>
        </w:rPr>
        <w:t>*</w:t>
      </w:r>
    </w:p>
    <w:p w:rsidR="0071100C" w:rsidRPr="0071100C" w:rsidRDefault="0071100C" w:rsidP="0071100C">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1100C">
        <w:rPr>
          <w:rFonts w:ascii="Times New Roman" w:eastAsia="Times New Roman" w:hAnsi="Times New Roman" w:cs="Times New Roman"/>
          <w:b/>
          <w:bCs/>
          <w:sz w:val="24"/>
          <w:szCs w:val="24"/>
          <w:lang w:eastAsia="nl-NL"/>
        </w:rPr>
        <w:t>3.</w:t>
      </w:r>
      <w:r w:rsidRPr="0071100C">
        <w:rPr>
          <w:rFonts w:ascii="Times New Roman" w:eastAsia="Times New Roman" w:hAnsi="Times New Roman" w:cs="Times New Roman"/>
          <w:sz w:val="24"/>
          <w:szCs w:val="24"/>
          <w:lang w:eastAsia="nl-NL"/>
        </w:rPr>
        <w:t xml:space="preserve"> Proven track record of experience in organizational behavior, strategic planning, institutional development, performance measurement, financial management or other related areas. </w:t>
      </w:r>
      <w:r w:rsidRPr="0071100C">
        <w:rPr>
          <w:rFonts w:ascii="Times New Roman" w:eastAsia="Times New Roman" w:hAnsi="Times New Roman" w:cs="Times New Roman"/>
          <w:sz w:val="24"/>
          <w:szCs w:val="24"/>
          <w:lang w:val="nl-NL" w:eastAsia="nl-NL"/>
        </w:rPr>
        <w:t>*</w:t>
      </w:r>
    </w:p>
    <w:p w:rsidR="0071100C" w:rsidRPr="0071100C" w:rsidRDefault="0071100C" w:rsidP="0071100C">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1100C">
        <w:rPr>
          <w:rFonts w:ascii="Times New Roman" w:eastAsia="Times New Roman" w:hAnsi="Times New Roman" w:cs="Times New Roman"/>
          <w:b/>
          <w:bCs/>
          <w:sz w:val="24"/>
          <w:szCs w:val="24"/>
          <w:lang w:eastAsia="nl-NL"/>
        </w:rPr>
        <w:t>4.</w:t>
      </w:r>
      <w:r w:rsidRPr="0071100C">
        <w:rPr>
          <w:rFonts w:ascii="Times New Roman" w:eastAsia="Times New Roman" w:hAnsi="Times New Roman" w:cs="Times New Roman"/>
          <w:sz w:val="24"/>
          <w:szCs w:val="24"/>
          <w:lang w:eastAsia="nl-NL"/>
        </w:rPr>
        <w:t xml:space="preserve"> Information on the qualifications of key staff. </w:t>
      </w:r>
      <w:r w:rsidRPr="0071100C">
        <w:rPr>
          <w:rFonts w:ascii="Times New Roman" w:eastAsia="Times New Roman" w:hAnsi="Times New Roman" w:cs="Times New Roman"/>
          <w:sz w:val="24"/>
          <w:szCs w:val="24"/>
          <w:lang w:val="nl-NL" w:eastAsia="nl-NL"/>
        </w:rPr>
        <w:t>*</w:t>
      </w:r>
    </w:p>
    <w:p w:rsidR="0071100C" w:rsidRPr="0071100C" w:rsidRDefault="0071100C" w:rsidP="0071100C">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1100C">
        <w:rPr>
          <w:rFonts w:ascii="Times New Roman" w:eastAsia="Times New Roman" w:hAnsi="Times New Roman" w:cs="Times New Roman"/>
          <w:b/>
          <w:bCs/>
          <w:sz w:val="24"/>
          <w:szCs w:val="24"/>
          <w:lang w:eastAsia="nl-NL"/>
        </w:rPr>
        <w:t>5.</w:t>
      </w:r>
      <w:r w:rsidRPr="0071100C">
        <w:rPr>
          <w:rFonts w:ascii="Times New Roman" w:eastAsia="Times New Roman" w:hAnsi="Times New Roman" w:cs="Times New Roman"/>
          <w:sz w:val="24"/>
          <w:szCs w:val="24"/>
          <w:lang w:eastAsia="nl-NL"/>
        </w:rPr>
        <w:t xml:space="preserve"> Description of the technical and managerial capabilities of the firm. </w:t>
      </w:r>
      <w:r w:rsidRPr="0071100C">
        <w:rPr>
          <w:rFonts w:ascii="Times New Roman" w:eastAsia="Times New Roman" w:hAnsi="Times New Roman" w:cs="Times New Roman"/>
          <w:sz w:val="24"/>
          <w:szCs w:val="24"/>
          <w:lang w:val="nl-NL" w:eastAsia="nl-NL"/>
        </w:rPr>
        <w:t>*</w:t>
      </w:r>
    </w:p>
    <w:p w:rsidR="0071100C" w:rsidRPr="0071100C" w:rsidRDefault="0071100C" w:rsidP="0071100C">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1100C">
        <w:rPr>
          <w:rFonts w:ascii="Times New Roman" w:eastAsia="Times New Roman" w:hAnsi="Times New Roman" w:cs="Times New Roman"/>
          <w:b/>
          <w:bCs/>
          <w:sz w:val="24"/>
          <w:szCs w:val="24"/>
          <w:lang w:eastAsia="nl-NL"/>
        </w:rPr>
        <w:t>6.</w:t>
      </w:r>
      <w:r w:rsidRPr="0071100C">
        <w:rPr>
          <w:rFonts w:ascii="Times New Roman" w:eastAsia="Times New Roman" w:hAnsi="Times New Roman" w:cs="Times New Roman"/>
          <w:sz w:val="24"/>
          <w:szCs w:val="24"/>
          <w:lang w:eastAsia="nl-NL"/>
        </w:rPr>
        <w:t xml:space="preserve"> Description of their core business and years in business. </w:t>
      </w:r>
      <w:r w:rsidRPr="0071100C">
        <w:rPr>
          <w:rFonts w:ascii="Times New Roman" w:eastAsia="Times New Roman" w:hAnsi="Times New Roman" w:cs="Times New Roman"/>
          <w:sz w:val="24"/>
          <w:szCs w:val="24"/>
          <w:lang w:val="nl-NL" w:eastAsia="nl-NL"/>
        </w:rPr>
        <w:t>*</w:t>
      </w:r>
    </w:p>
    <w:p w:rsidR="0071100C" w:rsidRPr="0071100C" w:rsidRDefault="0071100C" w:rsidP="0071100C">
      <w:pPr>
        <w:spacing w:after="0" w:line="240" w:lineRule="auto"/>
        <w:rPr>
          <w:rFonts w:ascii="Times New Roman" w:eastAsia="Times New Roman" w:hAnsi="Times New Roman" w:cs="Times New Roman"/>
          <w:sz w:val="24"/>
          <w:szCs w:val="24"/>
          <w:lang w:val="nl-NL" w:eastAsia="nl-NL"/>
        </w:rPr>
      </w:pPr>
      <w:r w:rsidRPr="0071100C">
        <w:rPr>
          <w:rFonts w:ascii="Times New Roman" w:eastAsia="Times New Roman" w:hAnsi="Times New Roman" w:cs="Times New Roman"/>
          <w:sz w:val="24"/>
          <w:szCs w:val="24"/>
          <w:lang w:val="nl-NL" w:eastAsia="nl-NL"/>
        </w:rPr>
        <w:t xml:space="preserve">* - </w:t>
      </w:r>
      <w:proofErr w:type="spellStart"/>
      <w:r w:rsidRPr="0071100C">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rsidSect="00735109">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B6A7F"/>
    <w:multiLevelType w:val="multilevel"/>
    <w:tmpl w:val="94F4C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914BE9"/>
    <w:multiLevelType w:val="multilevel"/>
    <w:tmpl w:val="E3F84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7558FF"/>
    <w:multiLevelType w:val="multilevel"/>
    <w:tmpl w:val="024A4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910172"/>
    <w:multiLevelType w:val="multilevel"/>
    <w:tmpl w:val="52342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1"/>
  <w:proofState w:spelling="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00C"/>
    <w:rsid w:val="0071100C"/>
    <w:rsid w:val="0073510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4E1B5"/>
  <w15:chartTrackingRefBased/>
  <w15:docId w15:val="{0B2CE1D4-97D0-4052-B6DD-DC99165B5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500952">
      <w:bodyDiv w:val="1"/>
      <w:marLeft w:val="0"/>
      <w:marRight w:val="0"/>
      <w:marTop w:val="0"/>
      <w:marBottom w:val="0"/>
      <w:divBdr>
        <w:top w:val="none" w:sz="0" w:space="0" w:color="auto"/>
        <w:left w:val="none" w:sz="0" w:space="0" w:color="auto"/>
        <w:bottom w:val="none" w:sz="0" w:space="0" w:color="auto"/>
        <w:right w:val="none" w:sz="0" w:space="0" w:color="auto"/>
      </w:divBdr>
      <w:divsChild>
        <w:div w:id="404645027">
          <w:marLeft w:val="0"/>
          <w:marRight w:val="0"/>
          <w:marTop w:val="0"/>
          <w:marBottom w:val="0"/>
          <w:divBdr>
            <w:top w:val="none" w:sz="0" w:space="0" w:color="auto"/>
            <w:left w:val="none" w:sz="0" w:space="0" w:color="auto"/>
            <w:bottom w:val="none" w:sz="0" w:space="0" w:color="auto"/>
            <w:right w:val="none" w:sz="0" w:space="0" w:color="auto"/>
          </w:divBdr>
        </w:div>
        <w:div w:id="418989191">
          <w:marLeft w:val="0"/>
          <w:marRight w:val="0"/>
          <w:marTop w:val="0"/>
          <w:marBottom w:val="0"/>
          <w:divBdr>
            <w:top w:val="none" w:sz="0" w:space="0" w:color="auto"/>
            <w:left w:val="none" w:sz="0" w:space="0" w:color="auto"/>
            <w:bottom w:val="none" w:sz="0" w:space="0" w:color="auto"/>
            <w:right w:val="none" w:sz="0" w:space="0" w:color="auto"/>
          </w:divBdr>
          <w:divsChild>
            <w:div w:id="1874919867">
              <w:marLeft w:val="0"/>
              <w:marRight w:val="0"/>
              <w:marTop w:val="0"/>
              <w:marBottom w:val="0"/>
              <w:divBdr>
                <w:top w:val="none" w:sz="0" w:space="0" w:color="auto"/>
                <w:left w:val="none" w:sz="0" w:space="0" w:color="auto"/>
                <w:bottom w:val="none" w:sz="0" w:space="0" w:color="auto"/>
                <w:right w:val="none" w:sz="0" w:space="0" w:color="auto"/>
              </w:divBdr>
              <w:divsChild>
                <w:div w:id="2023119538">
                  <w:marLeft w:val="0"/>
                  <w:marRight w:val="0"/>
                  <w:marTop w:val="0"/>
                  <w:marBottom w:val="0"/>
                  <w:divBdr>
                    <w:top w:val="none" w:sz="0" w:space="0" w:color="auto"/>
                    <w:left w:val="none" w:sz="0" w:space="0" w:color="auto"/>
                    <w:bottom w:val="none" w:sz="0" w:space="0" w:color="auto"/>
                    <w:right w:val="none" w:sz="0" w:space="0" w:color="auto"/>
                  </w:divBdr>
                </w:div>
              </w:divsChild>
            </w:div>
            <w:div w:id="65762982">
              <w:marLeft w:val="0"/>
              <w:marRight w:val="0"/>
              <w:marTop w:val="0"/>
              <w:marBottom w:val="0"/>
              <w:divBdr>
                <w:top w:val="none" w:sz="0" w:space="0" w:color="auto"/>
                <w:left w:val="none" w:sz="0" w:space="0" w:color="auto"/>
                <w:bottom w:val="none" w:sz="0" w:space="0" w:color="auto"/>
                <w:right w:val="none" w:sz="0" w:space="0" w:color="auto"/>
              </w:divBdr>
              <w:divsChild>
                <w:div w:id="1708750331">
                  <w:marLeft w:val="0"/>
                  <w:marRight w:val="0"/>
                  <w:marTop w:val="0"/>
                  <w:marBottom w:val="0"/>
                  <w:divBdr>
                    <w:top w:val="none" w:sz="0" w:space="0" w:color="auto"/>
                    <w:left w:val="none" w:sz="0" w:space="0" w:color="auto"/>
                    <w:bottom w:val="none" w:sz="0" w:space="0" w:color="auto"/>
                    <w:right w:val="none" w:sz="0" w:space="0" w:color="auto"/>
                  </w:divBdr>
                </w:div>
                <w:div w:id="1519346511">
                  <w:marLeft w:val="0"/>
                  <w:marRight w:val="0"/>
                  <w:marTop w:val="0"/>
                  <w:marBottom w:val="0"/>
                  <w:divBdr>
                    <w:top w:val="none" w:sz="0" w:space="0" w:color="auto"/>
                    <w:left w:val="none" w:sz="0" w:space="0" w:color="auto"/>
                    <w:bottom w:val="none" w:sz="0" w:space="0" w:color="auto"/>
                    <w:right w:val="none" w:sz="0" w:space="0" w:color="auto"/>
                  </w:divBdr>
                </w:div>
              </w:divsChild>
            </w:div>
            <w:div w:id="918054643">
              <w:marLeft w:val="0"/>
              <w:marRight w:val="0"/>
              <w:marTop w:val="0"/>
              <w:marBottom w:val="0"/>
              <w:divBdr>
                <w:top w:val="none" w:sz="0" w:space="0" w:color="auto"/>
                <w:left w:val="none" w:sz="0" w:space="0" w:color="auto"/>
                <w:bottom w:val="none" w:sz="0" w:space="0" w:color="auto"/>
                <w:right w:val="none" w:sz="0" w:space="0" w:color="auto"/>
              </w:divBdr>
              <w:divsChild>
                <w:div w:id="2043088835">
                  <w:marLeft w:val="0"/>
                  <w:marRight w:val="0"/>
                  <w:marTop w:val="0"/>
                  <w:marBottom w:val="0"/>
                  <w:divBdr>
                    <w:top w:val="none" w:sz="0" w:space="0" w:color="auto"/>
                    <w:left w:val="none" w:sz="0" w:space="0" w:color="auto"/>
                    <w:bottom w:val="none" w:sz="0" w:space="0" w:color="auto"/>
                    <w:right w:val="none" w:sz="0" w:space="0" w:color="auto"/>
                  </w:divBdr>
                </w:div>
                <w:div w:id="985550054">
                  <w:marLeft w:val="0"/>
                  <w:marRight w:val="0"/>
                  <w:marTop w:val="0"/>
                  <w:marBottom w:val="0"/>
                  <w:divBdr>
                    <w:top w:val="none" w:sz="0" w:space="0" w:color="auto"/>
                    <w:left w:val="none" w:sz="0" w:space="0" w:color="auto"/>
                    <w:bottom w:val="none" w:sz="0" w:space="0" w:color="auto"/>
                    <w:right w:val="none" w:sz="0" w:space="0" w:color="auto"/>
                  </w:divBdr>
                </w:div>
              </w:divsChild>
            </w:div>
            <w:div w:id="614794988">
              <w:marLeft w:val="0"/>
              <w:marRight w:val="0"/>
              <w:marTop w:val="0"/>
              <w:marBottom w:val="0"/>
              <w:divBdr>
                <w:top w:val="none" w:sz="0" w:space="0" w:color="auto"/>
                <w:left w:val="none" w:sz="0" w:space="0" w:color="auto"/>
                <w:bottom w:val="none" w:sz="0" w:space="0" w:color="auto"/>
                <w:right w:val="none" w:sz="0" w:space="0" w:color="auto"/>
              </w:divBdr>
              <w:divsChild>
                <w:div w:id="809056763">
                  <w:marLeft w:val="0"/>
                  <w:marRight w:val="0"/>
                  <w:marTop w:val="0"/>
                  <w:marBottom w:val="0"/>
                  <w:divBdr>
                    <w:top w:val="none" w:sz="0" w:space="0" w:color="auto"/>
                    <w:left w:val="none" w:sz="0" w:space="0" w:color="auto"/>
                    <w:bottom w:val="none" w:sz="0" w:space="0" w:color="auto"/>
                    <w:right w:val="none" w:sz="0" w:space="0" w:color="auto"/>
                  </w:divBdr>
                </w:div>
                <w:div w:id="1701202990">
                  <w:marLeft w:val="0"/>
                  <w:marRight w:val="0"/>
                  <w:marTop w:val="0"/>
                  <w:marBottom w:val="0"/>
                  <w:divBdr>
                    <w:top w:val="none" w:sz="0" w:space="0" w:color="auto"/>
                    <w:left w:val="none" w:sz="0" w:space="0" w:color="auto"/>
                    <w:bottom w:val="none" w:sz="0" w:space="0" w:color="auto"/>
                    <w:right w:val="none" w:sz="0" w:space="0" w:color="auto"/>
                  </w:divBdr>
                </w:div>
              </w:divsChild>
            </w:div>
            <w:div w:id="425613960">
              <w:marLeft w:val="0"/>
              <w:marRight w:val="0"/>
              <w:marTop w:val="0"/>
              <w:marBottom w:val="0"/>
              <w:divBdr>
                <w:top w:val="none" w:sz="0" w:space="0" w:color="auto"/>
                <w:left w:val="none" w:sz="0" w:space="0" w:color="auto"/>
                <w:bottom w:val="none" w:sz="0" w:space="0" w:color="auto"/>
                <w:right w:val="none" w:sz="0" w:space="0" w:color="auto"/>
              </w:divBdr>
              <w:divsChild>
                <w:div w:id="556086127">
                  <w:marLeft w:val="0"/>
                  <w:marRight w:val="0"/>
                  <w:marTop w:val="0"/>
                  <w:marBottom w:val="0"/>
                  <w:divBdr>
                    <w:top w:val="none" w:sz="0" w:space="0" w:color="auto"/>
                    <w:left w:val="none" w:sz="0" w:space="0" w:color="auto"/>
                    <w:bottom w:val="none" w:sz="0" w:space="0" w:color="auto"/>
                    <w:right w:val="none" w:sz="0" w:space="0" w:color="auto"/>
                  </w:divBdr>
                </w:div>
                <w:div w:id="814370802">
                  <w:marLeft w:val="0"/>
                  <w:marRight w:val="0"/>
                  <w:marTop w:val="0"/>
                  <w:marBottom w:val="0"/>
                  <w:divBdr>
                    <w:top w:val="none" w:sz="0" w:space="0" w:color="auto"/>
                    <w:left w:val="none" w:sz="0" w:space="0" w:color="auto"/>
                    <w:bottom w:val="none" w:sz="0" w:space="0" w:color="auto"/>
                    <w:right w:val="none" w:sz="0" w:space="0" w:color="auto"/>
                  </w:divBdr>
                </w:div>
              </w:divsChild>
            </w:div>
            <w:div w:id="1836022490">
              <w:marLeft w:val="0"/>
              <w:marRight w:val="0"/>
              <w:marTop w:val="0"/>
              <w:marBottom w:val="0"/>
              <w:divBdr>
                <w:top w:val="none" w:sz="0" w:space="0" w:color="auto"/>
                <w:left w:val="none" w:sz="0" w:space="0" w:color="auto"/>
                <w:bottom w:val="none" w:sz="0" w:space="0" w:color="auto"/>
                <w:right w:val="none" w:sz="0" w:space="0" w:color="auto"/>
              </w:divBdr>
              <w:divsChild>
                <w:div w:id="1221478431">
                  <w:marLeft w:val="0"/>
                  <w:marRight w:val="0"/>
                  <w:marTop w:val="0"/>
                  <w:marBottom w:val="0"/>
                  <w:divBdr>
                    <w:top w:val="none" w:sz="0" w:space="0" w:color="auto"/>
                    <w:left w:val="none" w:sz="0" w:space="0" w:color="auto"/>
                    <w:bottom w:val="none" w:sz="0" w:space="0" w:color="auto"/>
                    <w:right w:val="none" w:sz="0" w:space="0" w:color="auto"/>
                  </w:divBdr>
                </w:div>
                <w:div w:id="358046269">
                  <w:marLeft w:val="0"/>
                  <w:marRight w:val="0"/>
                  <w:marTop w:val="0"/>
                  <w:marBottom w:val="0"/>
                  <w:divBdr>
                    <w:top w:val="none" w:sz="0" w:space="0" w:color="auto"/>
                    <w:left w:val="none" w:sz="0" w:space="0" w:color="auto"/>
                    <w:bottom w:val="none" w:sz="0" w:space="0" w:color="auto"/>
                    <w:right w:val="none" w:sz="0" w:space="0" w:color="auto"/>
                  </w:divBdr>
                </w:div>
              </w:divsChild>
            </w:div>
            <w:div w:id="1893734285">
              <w:marLeft w:val="0"/>
              <w:marRight w:val="0"/>
              <w:marTop w:val="0"/>
              <w:marBottom w:val="0"/>
              <w:divBdr>
                <w:top w:val="none" w:sz="0" w:space="0" w:color="auto"/>
                <w:left w:val="none" w:sz="0" w:space="0" w:color="auto"/>
                <w:bottom w:val="none" w:sz="0" w:space="0" w:color="auto"/>
                <w:right w:val="none" w:sz="0" w:space="0" w:color="auto"/>
              </w:divBdr>
              <w:divsChild>
                <w:div w:id="613904405">
                  <w:marLeft w:val="0"/>
                  <w:marRight w:val="0"/>
                  <w:marTop w:val="0"/>
                  <w:marBottom w:val="0"/>
                  <w:divBdr>
                    <w:top w:val="none" w:sz="0" w:space="0" w:color="auto"/>
                    <w:left w:val="none" w:sz="0" w:space="0" w:color="auto"/>
                    <w:bottom w:val="none" w:sz="0" w:space="0" w:color="auto"/>
                    <w:right w:val="none" w:sz="0" w:space="0" w:color="auto"/>
                  </w:divBdr>
                </w:div>
                <w:div w:id="727915908">
                  <w:marLeft w:val="0"/>
                  <w:marRight w:val="0"/>
                  <w:marTop w:val="0"/>
                  <w:marBottom w:val="0"/>
                  <w:divBdr>
                    <w:top w:val="none" w:sz="0" w:space="0" w:color="auto"/>
                    <w:left w:val="none" w:sz="0" w:space="0" w:color="auto"/>
                    <w:bottom w:val="none" w:sz="0" w:space="0" w:color="auto"/>
                    <w:right w:val="none" w:sz="0" w:space="0" w:color="auto"/>
                  </w:divBdr>
                </w:div>
              </w:divsChild>
            </w:div>
            <w:div w:id="1326977157">
              <w:marLeft w:val="0"/>
              <w:marRight w:val="0"/>
              <w:marTop w:val="0"/>
              <w:marBottom w:val="0"/>
              <w:divBdr>
                <w:top w:val="none" w:sz="0" w:space="0" w:color="auto"/>
                <w:left w:val="none" w:sz="0" w:space="0" w:color="auto"/>
                <w:bottom w:val="none" w:sz="0" w:space="0" w:color="auto"/>
                <w:right w:val="none" w:sz="0" w:space="0" w:color="auto"/>
              </w:divBdr>
              <w:divsChild>
                <w:div w:id="196821680">
                  <w:marLeft w:val="0"/>
                  <w:marRight w:val="0"/>
                  <w:marTop w:val="0"/>
                  <w:marBottom w:val="0"/>
                  <w:divBdr>
                    <w:top w:val="none" w:sz="0" w:space="0" w:color="auto"/>
                    <w:left w:val="none" w:sz="0" w:space="0" w:color="auto"/>
                    <w:bottom w:val="none" w:sz="0" w:space="0" w:color="auto"/>
                    <w:right w:val="none" w:sz="0" w:space="0" w:color="auto"/>
                  </w:divBdr>
                </w:div>
                <w:div w:id="2038457993">
                  <w:marLeft w:val="0"/>
                  <w:marRight w:val="0"/>
                  <w:marTop w:val="0"/>
                  <w:marBottom w:val="0"/>
                  <w:divBdr>
                    <w:top w:val="none" w:sz="0" w:space="0" w:color="auto"/>
                    <w:left w:val="none" w:sz="0" w:space="0" w:color="auto"/>
                    <w:bottom w:val="none" w:sz="0" w:space="0" w:color="auto"/>
                    <w:right w:val="none" w:sz="0" w:space="0" w:color="auto"/>
                  </w:divBdr>
                </w:div>
              </w:divsChild>
            </w:div>
            <w:div w:id="1030033240">
              <w:marLeft w:val="0"/>
              <w:marRight w:val="0"/>
              <w:marTop w:val="0"/>
              <w:marBottom w:val="0"/>
              <w:divBdr>
                <w:top w:val="none" w:sz="0" w:space="0" w:color="auto"/>
                <w:left w:val="none" w:sz="0" w:space="0" w:color="auto"/>
                <w:bottom w:val="none" w:sz="0" w:space="0" w:color="auto"/>
                <w:right w:val="none" w:sz="0" w:space="0" w:color="auto"/>
              </w:divBdr>
            </w:div>
            <w:div w:id="1112163120">
              <w:marLeft w:val="0"/>
              <w:marRight w:val="0"/>
              <w:marTop w:val="0"/>
              <w:marBottom w:val="0"/>
              <w:divBdr>
                <w:top w:val="none" w:sz="0" w:space="0" w:color="auto"/>
                <w:left w:val="none" w:sz="0" w:space="0" w:color="auto"/>
                <w:bottom w:val="none" w:sz="0" w:space="0" w:color="auto"/>
                <w:right w:val="none" w:sz="0" w:space="0" w:color="auto"/>
              </w:divBdr>
              <w:divsChild>
                <w:div w:id="1257179170">
                  <w:marLeft w:val="0"/>
                  <w:marRight w:val="0"/>
                  <w:marTop w:val="0"/>
                  <w:marBottom w:val="0"/>
                  <w:divBdr>
                    <w:top w:val="none" w:sz="0" w:space="0" w:color="auto"/>
                    <w:left w:val="none" w:sz="0" w:space="0" w:color="auto"/>
                    <w:bottom w:val="none" w:sz="0" w:space="0" w:color="auto"/>
                    <w:right w:val="none" w:sz="0" w:space="0" w:color="auto"/>
                  </w:divBdr>
                </w:div>
                <w:div w:id="14778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936542">
      <w:bodyDiv w:val="1"/>
      <w:marLeft w:val="0"/>
      <w:marRight w:val="0"/>
      <w:marTop w:val="0"/>
      <w:marBottom w:val="0"/>
      <w:divBdr>
        <w:top w:val="none" w:sz="0" w:space="0" w:color="auto"/>
        <w:left w:val="none" w:sz="0" w:space="0" w:color="auto"/>
        <w:bottom w:val="none" w:sz="0" w:space="0" w:color="auto"/>
        <w:right w:val="none" w:sz="0" w:space="0" w:color="auto"/>
      </w:divBdr>
      <w:divsChild>
        <w:div w:id="1874271297">
          <w:marLeft w:val="0"/>
          <w:marRight w:val="0"/>
          <w:marTop w:val="0"/>
          <w:marBottom w:val="0"/>
          <w:divBdr>
            <w:top w:val="none" w:sz="0" w:space="0" w:color="auto"/>
            <w:left w:val="none" w:sz="0" w:space="0" w:color="auto"/>
            <w:bottom w:val="none" w:sz="0" w:space="0" w:color="auto"/>
            <w:right w:val="none" w:sz="0" w:space="0" w:color="auto"/>
          </w:divBdr>
        </w:div>
        <w:div w:id="770977326">
          <w:marLeft w:val="0"/>
          <w:marRight w:val="0"/>
          <w:marTop w:val="0"/>
          <w:marBottom w:val="0"/>
          <w:divBdr>
            <w:top w:val="none" w:sz="0" w:space="0" w:color="auto"/>
            <w:left w:val="none" w:sz="0" w:space="0" w:color="auto"/>
            <w:bottom w:val="none" w:sz="0" w:space="0" w:color="auto"/>
            <w:right w:val="none" w:sz="0" w:space="0" w:color="auto"/>
          </w:divBdr>
          <w:divsChild>
            <w:div w:id="1397053320">
              <w:marLeft w:val="0"/>
              <w:marRight w:val="0"/>
              <w:marTop w:val="0"/>
              <w:marBottom w:val="0"/>
              <w:divBdr>
                <w:top w:val="none" w:sz="0" w:space="0" w:color="auto"/>
                <w:left w:val="none" w:sz="0" w:space="0" w:color="auto"/>
                <w:bottom w:val="none" w:sz="0" w:space="0" w:color="auto"/>
                <w:right w:val="none" w:sz="0" w:space="0" w:color="auto"/>
              </w:divBdr>
              <w:divsChild>
                <w:div w:id="2083020569">
                  <w:marLeft w:val="0"/>
                  <w:marRight w:val="0"/>
                  <w:marTop w:val="0"/>
                  <w:marBottom w:val="0"/>
                  <w:divBdr>
                    <w:top w:val="none" w:sz="0" w:space="0" w:color="auto"/>
                    <w:left w:val="none" w:sz="0" w:space="0" w:color="auto"/>
                    <w:bottom w:val="none" w:sz="0" w:space="0" w:color="auto"/>
                    <w:right w:val="none" w:sz="0" w:space="0" w:color="auto"/>
                  </w:divBdr>
                </w:div>
              </w:divsChild>
            </w:div>
            <w:div w:id="425539503">
              <w:marLeft w:val="0"/>
              <w:marRight w:val="0"/>
              <w:marTop w:val="0"/>
              <w:marBottom w:val="0"/>
              <w:divBdr>
                <w:top w:val="none" w:sz="0" w:space="0" w:color="auto"/>
                <w:left w:val="none" w:sz="0" w:space="0" w:color="auto"/>
                <w:bottom w:val="none" w:sz="0" w:space="0" w:color="auto"/>
                <w:right w:val="none" w:sz="0" w:space="0" w:color="auto"/>
              </w:divBdr>
              <w:divsChild>
                <w:div w:id="356852176">
                  <w:marLeft w:val="0"/>
                  <w:marRight w:val="0"/>
                  <w:marTop w:val="0"/>
                  <w:marBottom w:val="0"/>
                  <w:divBdr>
                    <w:top w:val="none" w:sz="0" w:space="0" w:color="auto"/>
                    <w:left w:val="none" w:sz="0" w:space="0" w:color="auto"/>
                    <w:bottom w:val="none" w:sz="0" w:space="0" w:color="auto"/>
                    <w:right w:val="none" w:sz="0" w:space="0" w:color="auto"/>
                  </w:divBdr>
                </w:div>
                <w:div w:id="1301037712">
                  <w:marLeft w:val="0"/>
                  <w:marRight w:val="0"/>
                  <w:marTop w:val="0"/>
                  <w:marBottom w:val="0"/>
                  <w:divBdr>
                    <w:top w:val="none" w:sz="0" w:space="0" w:color="auto"/>
                    <w:left w:val="none" w:sz="0" w:space="0" w:color="auto"/>
                    <w:bottom w:val="none" w:sz="0" w:space="0" w:color="auto"/>
                    <w:right w:val="none" w:sz="0" w:space="0" w:color="auto"/>
                  </w:divBdr>
                </w:div>
              </w:divsChild>
            </w:div>
            <w:div w:id="246812122">
              <w:marLeft w:val="0"/>
              <w:marRight w:val="0"/>
              <w:marTop w:val="0"/>
              <w:marBottom w:val="0"/>
              <w:divBdr>
                <w:top w:val="none" w:sz="0" w:space="0" w:color="auto"/>
                <w:left w:val="none" w:sz="0" w:space="0" w:color="auto"/>
                <w:bottom w:val="none" w:sz="0" w:space="0" w:color="auto"/>
                <w:right w:val="none" w:sz="0" w:space="0" w:color="auto"/>
              </w:divBdr>
              <w:divsChild>
                <w:div w:id="992684535">
                  <w:marLeft w:val="0"/>
                  <w:marRight w:val="0"/>
                  <w:marTop w:val="0"/>
                  <w:marBottom w:val="0"/>
                  <w:divBdr>
                    <w:top w:val="none" w:sz="0" w:space="0" w:color="auto"/>
                    <w:left w:val="none" w:sz="0" w:space="0" w:color="auto"/>
                    <w:bottom w:val="none" w:sz="0" w:space="0" w:color="auto"/>
                    <w:right w:val="none" w:sz="0" w:space="0" w:color="auto"/>
                  </w:divBdr>
                </w:div>
                <w:div w:id="1932617832">
                  <w:marLeft w:val="0"/>
                  <w:marRight w:val="0"/>
                  <w:marTop w:val="0"/>
                  <w:marBottom w:val="0"/>
                  <w:divBdr>
                    <w:top w:val="none" w:sz="0" w:space="0" w:color="auto"/>
                    <w:left w:val="none" w:sz="0" w:space="0" w:color="auto"/>
                    <w:bottom w:val="none" w:sz="0" w:space="0" w:color="auto"/>
                    <w:right w:val="none" w:sz="0" w:space="0" w:color="auto"/>
                  </w:divBdr>
                </w:div>
              </w:divsChild>
            </w:div>
            <w:div w:id="228687784">
              <w:marLeft w:val="0"/>
              <w:marRight w:val="0"/>
              <w:marTop w:val="0"/>
              <w:marBottom w:val="0"/>
              <w:divBdr>
                <w:top w:val="none" w:sz="0" w:space="0" w:color="auto"/>
                <w:left w:val="none" w:sz="0" w:space="0" w:color="auto"/>
                <w:bottom w:val="none" w:sz="0" w:space="0" w:color="auto"/>
                <w:right w:val="none" w:sz="0" w:space="0" w:color="auto"/>
              </w:divBdr>
              <w:divsChild>
                <w:div w:id="2001303086">
                  <w:marLeft w:val="0"/>
                  <w:marRight w:val="0"/>
                  <w:marTop w:val="0"/>
                  <w:marBottom w:val="0"/>
                  <w:divBdr>
                    <w:top w:val="none" w:sz="0" w:space="0" w:color="auto"/>
                    <w:left w:val="none" w:sz="0" w:space="0" w:color="auto"/>
                    <w:bottom w:val="none" w:sz="0" w:space="0" w:color="auto"/>
                    <w:right w:val="none" w:sz="0" w:space="0" w:color="auto"/>
                  </w:divBdr>
                </w:div>
                <w:div w:id="1765613390">
                  <w:marLeft w:val="0"/>
                  <w:marRight w:val="0"/>
                  <w:marTop w:val="0"/>
                  <w:marBottom w:val="0"/>
                  <w:divBdr>
                    <w:top w:val="none" w:sz="0" w:space="0" w:color="auto"/>
                    <w:left w:val="none" w:sz="0" w:space="0" w:color="auto"/>
                    <w:bottom w:val="none" w:sz="0" w:space="0" w:color="auto"/>
                    <w:right w:val="none" w:sz="0" w:space="0" w:color="auto"/>
                  </w:divBdr>
                </w:div>
              </w:divsChild>
            </w:div>
            <w:div w:id="1538741717">
              <w:marLeft w:val="0"/>
              <w:marRight w:val="0"/>
              <w:marTop w:val="0"/>
              <w:marBottom w:val="0"/>
              <w:divBdr>
                <w:top w:val="none" w:sz="0" w:space="0" w:color="auto"/>
                <w:left w:val="none" w:sz="0" w:space="0" w:color="auto"/>
                <w:bottom w:val="none" w:sz="0" w:space="0" w:color="auto"/>
                <w:right w:val="none" w:sz="0" w:space="0" w:color="auto"/>
              </w:divBdr>
              <w:divsChild>
                <w:div w:id="1848445570">
                  <w:marLeft w:val="0"/>
                  <w:marRight w:val="0"/>
                  <w:marTop w:val="0"/>
                  <w:marBottom w:val="0"/>
                  <w:divBdr>
                    <w:top w:val="none" w:sz="0" w:space="0" w:color="auto"/>
                    <w:left w:val="none" w:sz="0" w:space="0" w:color="auto"/>
                    <w:bottom w:val="none" w:sz="0" w:space="0" w:color="auto"/>
                    <w:right w:val="none" w:sz="0" w:space="0" w:color="auto"/>
                  </w:divBdr>
                </w:div>
                <w:div w:id="841317314">
                  <w:marLeft w:val="0"/>
                  <w:marRight w:val="0"/>
                  <w:marTop w:val="0"/>
                  <w:marBottom w:val="0"/>
                  <w:divBdr>
                    <w:top w:val="none" w:sz="0" w:space="0" w:color="auto"/>
                    <w:left w:val="none" w:sz="0" w:space="0" w:color="auto"/>
                    <w:bottom w:val="none" w:sz="0" w:space="0" w:color="auto"/>
                    <w:right w:val="none" w:sz="0" w:space="0" w:color="auto"/>
                  </w:divBdr>
                </w:div>
              </w:divsChild>
            </w:div>
            <w:div w:id="1805586240">
              <w:marLeft w:val="0"/>
              <w:marRight w:val="0"/>
              <w:marTop w:val="0"/>
              <w:marBottom w:val="0"/>
              <w:divBdr>
                <w:top w:val="none" w:sz="0" w:space="0" w:color="auto"/>
                <w:left w:val="none" w:sz="0" w:space="0" w:color="auto"/>
                <w:bottom w:val="none" w:sz="0" w:space="0" w:color="auto"/>
                <w:right w:val="none" w:sz="0" w:space="0" w:color="auto"/>
              </w:divBdr>
              <w:divsChild>
                <w:div w:id="1749500695">
                  <w:marLeft w:val="0"/>
                  <w:marRight w:val="0"/>
                  <w:marTop w:val="0"/>
                  <w:marBottom w:val="0"/>
                  <w:divBdr>
                    <w:top w:val="none" w:sz="0" w:space="0" w:color="auto"/>
                    <w:left w:val="none" w:sz="0" w:space="0" w:color="auto"/>
                    <w:bottom w:val="none" w:sz="0" w:space="0" w:color="auto"/>
                    <w:right w:val="none" w:sz="0" w:space="0" w:color="auto"/>
                  </w:divBdr>
                </w:div>
                <w:div w:id="1649287987">
                  <w:marLeft w:val="0"/>
                  <w:marRight w:val="0"/>
                  <w:marTop w:val="0"/>
                  <w:marBottom w:val="0"/>
                  <w:divBdr>
                    <w:top w:val="none" w:sz="0" w:space="0" w:color="auto"/>
                    <w:left w:val="none" w:sz="0" w:space="0" w:color="auto"/>
                    <w:bottom w:val="none" w:sz="0" w:space="0" w:color="auto"/>
                    <w:right w:val="none" w:sz="0" w:space="0" w:color="auto"/>
                  </w:divBdr>
                </w:div>
              </w:divsChild>
            </w:div>
            <w:div w:id="1228109343">
              <w:marLeft w:val="0"/>
              <w:marRight w:val="0"/>
              <w:marTop w:val="0"/>
              <w:marBottom w:val="0"/>
              <w:divBdr>
                <w:top w:val="none" w:sz="0" w:space="0" w:color="auto"/>
                <w:left w:val="none" w:sz="0" w:space="0" w:color="auto"/>
                <w:bottom w:val="none" w:sz="0" w:space="0" w:color="auto"/>
                <w:right w:val="none" w:sz="0" w:space="0" w:color="auto"/>
              </w:divBdr>
              <w:divsChild>
                <w:div w:id="278755487">
                  <w:marLeft w:val="0"/>
                  <w:marRight w:val="0"/>
                  <w:marTop w:val="0"/>
                  <w:marBottom w:val="0"/>
                  <w:divBdr>
                    <w:top w:val="none" w:sz="0" w:space="0" w:color="auto"/>
                    <w:left w:val="none" w:sz="0" w:space="0" w:color="auto"/>
                    <w:bottom w:val="none" w:sz="0" w:space="0" w:color="auto"/>
                    <w:right w:val="none" w:sz="0" w:space="0" w:color="auto"/>
                  </w:divBdr>
                </w:div>
                <w:div w:id="906958598">
                  <w:marLeft w:val="0"/>
                  <w:marRight w:val="0"/>
                  <w:marTop w:val="0"/>
                  <w:marBottom w:val="0"/>
                  <w:divBdr>
                    <w:top w:val="none" w:sz="0" w:space="0" w:color="auto"/>
                    <w:left w:val="none" w:sz="0" w:space="0" w:color="auto"/>
                    <w:bottom w:val="none" w:sz="0" w:space="0" w:color="auto"/>
                    <w:right w:val="none" w:sz="0" w:space="0" w:color="auto"/>
                  </w:divBdr>
                </w:div>
              </w:divsChild>
            </w:div>
            <w:div w:id="1383137859">
              <w:marLeft w:val="0"/>
              <w:marRight w:val="0"/>
              <w:marTop w:val="0"/>
              <w:marBottom w:val="0"/>
              <w:divBdr>
                <w:top w:val="none" w:sz="0" w:space="0" w:color="auto"/>
                <w:left w:val="none" w:sz="0" w:space="0" w:color="auto"/>
                <w:bottom w:val="none" w:sz="0" w:space="0" w:color="auto"/>
                <w:right w:val="none" w:sz="0" w:space="0" w:color="auto"/>
              </w:divBdr>
              <w:divsChild>
                <w:div w:id="1028528044">
                  <w:marLeft w:val="0"/>
                  <w:marRight w:val="0"/>
                  <w:marTop w:val="0"/>
                  <w:marBottom w:val="0"/>
                  <w:divBdr>
                    <w:top w:val="none" w:sz="0" w:space="0" w:color="auto"/>
                    <w:left w:val="none" w:sz="0" w:space="0" w:color="auto"/>
                    <w:bottom w:val="none" w:sz="0" w:space="0" w:color="auto"/>
                    <w:right w:val="none" w:sz="0" w:space="0" w:color="auto"/>
                  </w:divBdr>
                </w:div>
                <w:div w:id="1082599923">
                  <w:marLeft w:val="0"/>
                  <w:marRight w:val="0"/>
                  <w:marTop w:val="0"/>
                  <w:marBottom w:val="0"/>
                  <w:divBdr>
                    <w:top w:val="none" w:sz="0" w:space="0" w:color="auto"/>
                    <w:left w:val="none" w:sz="0" w:space="0" w:color="auto"/>
                    <w:bottom w:val="none" w:sz="0" w:space="0" w:color="auto"/>
                    <w:right w:val="none" w:sz="0" w:space="0" w:color="auto"/>
                  </w:divBdr>
                </w:div>
              </w:divsChild>
            </w:div>
            <w:div w:id="1196504071">
              <w:marLeft w:val="0"/>
              <w:marRight w:val="0"/>
              <w:marTop w:val="0"/>
              <w:marBottom w:val="0"/>
              <w:divBdr>
                <w:top w:val="none" w:sz="0" w:space="0" w:color="auto"/>
                <w:left w:val="none" w:sz="0" w:space="0" w:color="auto"/>
                <w:bottom w:val="none" w:sz="0" w:space="0" w:color="auto"/>
                <w:right w:val="none" w:sz="0" w:space="0" w:color="auto"/>
              </w:divBdr>
            </w:div>
            <w:div w:id="50085346">
              <w:marLeft w:val="0"/>
              <w:marRight w:val="0"/>
              <w:marTop w:val="0"/>
              <w:marBottom w:val="0"/>
              <w:divBdr>
                <w:top w:val="none" w:sz="0" w:space="0" w:color="auto"/>
                <w:left w:val="none" w:sz="0" w:space="0" w:color="auto"/>
                <w:bottom w:val="none" w:sz="0" w:space="0" w:color="auto"/>
                <w:right w:val="none" w:sz="0" w:space="0" w:color="auto"/>
              </w:divBdr>
              <w:divsChild>
                <w:div w:id="320735437">
                  <w:marLeft w:val="0"/>
                  <w:marRight w:val="0"/>
                  <w:marTop w:val="0"/>
                  <w:marBottom w:val="0"/>
                  <w:divBdr>
                    <w:top w:val="none" w:sz="0" w:space="0" w:color="auto"/>
                    <w:left w:val="none" w:sz="0" w:space="0" w:color="auto"/>
                    <w:bottom w:val="none" w:sz="0" w:space="0" w:color="auto"/>
                    <w:right w:val="none" w:sz="0" w:space="0" w:color="auto"/>
                  </w:divBdr>
                </w:div>
                <w:div w:id="78061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831050">
      <w:bodyDiv w:val="1"/>
      <w:marLeft w:val="0"/>
      <w:marRight w:val="0"/>
      <w:marTop w:val="0"/>
      <w:marBottom w:val="0"/>
      <w:divBdr>
        <w:top w:val="none" w:sz="0" w:space="0" w:color="auto"/>
        <w:left w:val="none" w:sz="0" w:space="0" w:color="auto"/>
        <w:bottom w:val="none" w:sz="0" w:space="0" w:color="auto"/>
        <w:right w:val="none" w:sz="0" w:space="0" w:color="auto"/>
      </w:divBdr>
      <w:divsChild>
        <w:div w:id="1964460459">
          <w:marLeft w:val="0"/>
          <w:marRight w:val="0"/>
          <w:marTop w:val="0"/>
          <w:marBottom w:val="0"/>
          <w:divBdr>
            <w:top w:val="none" w:sz="0" w:space="0" w:color="auto"/>
            <w:left w:val="none" w:sz="0" w:space="0" w:color="auto"/>
            <w:bottom w:val="none" w:sz="0" w:space="0" w:color="auto"/>
            <w:right w:val="none" w:sz="0" w:space="0" w:color="auto"/>
          </w:divBdr>
        </w:div>
        <w:div w:id="435950112">
          <w:marLeft w:val="0"/>
          <w:marRight w:val="0"/>
          <w:marTop w:val="0"/>
          <w:marBottom w:val="0"/>
          <w:divBdr>
            <w:top w:val="none" w:sz="0" w:space="0" w:color="auto"/>
            <w:left w:val="none" w:sz="0" w:space="0" w:color="auto"/>
            <w:bottom w:val="none" w:sz="0" w:space="0" w:color="auto"/>
            <w:right w:val="none" w:sz="0" w:space="0" w:color="auto"/>
          </w:divBdr>
          <w:divsChild>
            <w:div w:id="652300408">
              <w:marLeft w:val="0"/>
              <w:marRight w:val="0"/>
              <w:marTop w:val="0"/>
              <w:marBottom w:val="0"/>
              <w:divBdr>
                <w:top w:val="none" w:sz="0" w:space="0" w:color="auto"/>
                <w:left w:val="none" w:sz="0" w:space="0" w:color="auto"/>
                <w:bottom w:val="none" w:sz="0" w:space="0" w:color="auto"/>
                <w:right w:val="none" w:sz="0" w:space="0" w:color="auto"/>
              </w:divBdr>
              <w:divsChild>
                <w:div w:id="1248343902">
                  <w:marLeft w:val="0"/>
                  <w:marRight w:val="0"/>
                  <w:marTop w:val="0"/>
                  <w:marBottom w:val="0"/>
                  <w:divBdr>
                    <w:top w:val="none" w:sz="0" w:space="0" w:color="auto"/>
                    <w:left w:val="none" w:sz="0" w:space="0" w:color="auto"/>
                    <w:bottom w:val="none" w:sz="0" w:space="0" w:color="auto"/>
                    <w:right w:val="none" w:sz="0" w:space="0" w:color="auto"/>
                  </w:divBdr>
                </w:div>
              </w:divsChild>
            </w:div>
            <w:div w:id="1850950615">
              <w:marLeft w:val="0"/>
              <w:marRight w:val="0"/>
              <w:marTop w:val="0"/>
              <w:marBottom w:val="0"/>
              <w:divBdr>
                <w:top w:val="none" w:sz="0" w:space="0" w:color="auto"/>
                <w:left w:val="none" w:sz="0" w:space="0" w:color="auto"/>
                <w:bottom w:val="none" w:sz="0" w:space="0" w:color="auto"/>
                <w:right w:val="none" w:sz="0" w:space="0" w:color="auto"/>
              </w:divBdr>
              <w:divsChild>
                <w:div w:id="663356775">
                  <w:marLeft w:val="0"/>
                  <w:marRight w:val="0"/>
                  <w:marTop w:val="0"/>
                  <w:marBottom w:val="0"/>
                  <w:divBdr>
                    <w:top w:val="none" w:sz="0" w:space="0" w:color="auto"/>
                    <w:left w:val="none" w:sz="0" w:space="0" w:color="auto"/>
                    <w:bottom w:val="none" w:sz="0" w:space="0" w:color="auto"/>
                    <w:right w:val="none" w:sz="0" w:space="0" w:color="auto"/>
                  </w:divBdr>
                </w:div>
                <w:div w:id="945891227">
                  <w:marLeft w:val="0"/>
                  <w:marRight w:val="0"/>
                  <w:marTop w:val="0"/>
                  <w:marBottom w:val="0"/>
                  <w:divBdr>
                    <w:top w:val="none" w:sz="0" w:space="0" w:color="auto"/>
                    <w:left w:val="none" w:sz="0" w:space="0" w:color="auto"/>
                    <w:bottom w:val="none" w:sz="0" w:space="0" w:color="auto"/>
                    <w:right w:val="none" w:sz="0" w:space="0" w:color="auto"/>
                  </w:divBdr>
                </w:div>
              </w:divsChild>
            </w:div>
            <w:div w:id="138890143">
              <w:marLeft w:val="0"/>
              <w:marRight w:val="0"/>
              <w:marTop w:val="0"/>
              <w:marBottom w:val="0"/>
              <w:divBdr>
                <w:top w:val="none" w:sz="0" w:space="0" w:color="auto"/>
                <w:left w:val="none" w:sz="0" w:space="0" w:color="auto"/>
                <w:bottom w:val="none" w:sz="0" w:space="0" w:color="auto"/>
                <w:right w:val="none" w:sz="0" w:space="0" w:color="auto"/>
              </w:divBdr>
              <w:divsChild>
                <w:div w:id="408188046">
                  <w:marLeft w:val="0"/>
                  <w:marRight w:val="0"/>
                  <w:marTop w:val="0"/>
                  <w:marBottom w:val="0"/>
                  <w:divBdr>
                    <w:top w:val="none" w:sz="0" w:space="0" w:color="auto"/>
                    <w:left w:val="none" w:sz="0" w:space="0" w:color="auto"/>
                    <w:bottom w:val="none" w:sz="0" w:space="0" w:color="auto"/>
                    <w:right w:val="none" w:sz="0" w:space="0" w:color="auto"/>
                  </w:divBdr>
                </w:div>
                <w:div w:id="150679519">
                  <w:marLeft w:val="0"/>
                  <w:marRight w:val="0"/>
                  <w:marTop w:val="0"/>
                  <w:marBottom w:val="0"/>
                  <w:divBdr>
                    <w:top w:val="none" w:sz="0" w:space="0" w:color="auto"/>
                    <w:left w:val="none" w:sz="0" w:space="0" w:color="auto"/>
                    <w:bottom w:val="none" w:sz="0" w:space="0" w:color="auto"/>
                    <w:right w:val="none" w:sz="0" w:space="0" w:color="auto"/>
                  </w:divBdr>
                </w:div>
              </w:divsChild>
            </w:div>
            <w:div w:id="682786190">
              <w:marLeft w:val="0"/>
              <w:marRight w:val="0"/>
              <w:marTop w:val="0"/>
              <w:marBottom w:val="0"/>
              <w:divBdr>
                <w:top w:val="none" w:sz="0" w:space="0" w:color="auto"/>
                <w:left w:val="none" w:sz="0" w:space="0" w:color="auto"/>
                <w:bottom w:val="none" w:sz="0" w:space="0" w:color="auto"/>
                <w:right w:val="none" w:sz="0" w:space="0" w:color="auto"/>
              </w:divBdr>
              <w:divsChild>
                <w:div w:id="726804837">
                  <w:marLeft w:val="0"/>
                  <w:marRight w:val="0"/>
                  <w:marTop w:val="0"/>
                  <w:marBottom w:val="0"/>
                  <w:divBdr>
                    <w:top w:val="none" w:sz="0" w:space="0" w:color="auto"/>
                    <w:left w:val="none" w:sz="0" w:space="0" w:color="auto"/>
                    <w:bottom w:val="none" w:sz="0" w:space="0" w:color="auto"/>
                    <w:right w:val="none" w:sz="0" w:space="0" w:color="auto"/>
                  </w:divBdr>
                </w:div>
                <w:div w:id="732968558">
                  <w:marLeft w:val="0"/>
                  <w:marRight w:val="0"/>
                  <w:marTop w:val="0"/>
                  <w:marBottom w:val="0"/>
                  <w:divBdr>
                    <w:top w:val="none" w:sz="0" w:space="0" w:color="auto"/>
                    <w:left w:val="none" w:sz="0" w:space="0" w:color="auto"/>
                    <w:bottom w:val="none" w:sz="0" w:space="0" w:color="auto"/>
                    <w:right w:val="none" w:sz="0" w:space="0" w:color="auto"/>
                  </w:divBdr>
                </w:div>
              </w:divsChild>
            </w:div>
            <w:div w:id="967593243">
              <w:marLeft w:val="0"/>
              <w:marRight w:val="0"/>
              <w:marTop w:val="0"/>
              <w:marBottom w:val="0"/>
              <w:divBdr>
                <w:top w:val="none" w:sz="0" w:space="0" w:color="auto"/>
                <w:left w:val="none" w:sz="0" w:space="0" w:color="auto"/>
                <w:bottom w:val="none" w:sz="0" w:space="0" w:color="auto"/>
                <w:right w:val="none" w:sz="0" w:space="0" w:color="auto"/>
              </w:divBdr>
              <w:divsChild>
                <w:div w:id="1422531068">
                  <w:marLeft w:val="0"/>
                  <w:marRight w:val="0"/>
                  <w:marTop w:val="0"/>
                  <w:marBottom w:val="0"/>
                  <w:divBdr>
                    <w:top w:val="none" w:sz="0" w:space="0" w:color="auto"/>
                    <w:left w:val="none" w:sz="0" w:space="0" w:color="auto"/>
                    <w:bottom w:val="none" w:sz="0" w:space="0" w:color="auto"/>
                    <w:right w:val="none" w:sz="0" w:space="0" w:color="auto"/>
                  </w:divBdr>
                </w:div>
                <w:div w:id="1663657038">
                  <w:marLeft w:val="0"/>
                  <w:marRight w:val="0"/>
                  <w:marTop w:val="0"/>
                  <w:marBottom w:val="0"/>
                  <w:divBdr>
                    <w:top w:val="none" w:sz="0" w:space="0" w:color="auto"/>
                    <w:left w:val="none" w:sz="0" w:space="0" w:color="auto"/>
                    <w:bottom w:val="none" w:sz="0" w:space="0" w:color="auto"/>
                    <w:right w:val="none" w:sz="0" w:space="0" w:color="auto"/>
                  </w:divBdr>
                </w:div>
              </w:divsChild>
            </w:div>
            <w:div w:id="1490899445">
              <w:marLeft w:val="0"/>
              <w:marRight w:val="0"/>
              <w:marTop w:val="0"/>
              <w:marBottom w:val="0"/>
              <w:divBdr>
                <w:top w:val="none" w:sz="0" w:space="0" w:color="auto"/>
                <w:left w:val="none" w:sz="0" w:space="0" w:color="auto"/>
                <w:bottom w:val="none" w:sz="0" w:space="0" w:color="auto"/>
                <w:right w:val="none" w:sz="0" w:space="0" w:color="auto"/>
              </w:divBdr>
              <w:divsChild>
                <w:div w:id="412360438">
                  <w:marLeft w:val="0"/>
                  <w:marRight w:val="0"/>
                  <w:marTop w:val="0"/>
                  <w:marBottom w:val="0"/>
                  <w:divBdr>
                    <w:top w:val="none" w:sz="0" w:space="0" w:color="auto"/>
                    <w:left w:val="none" w:sz="0" w:space="0" w:color="auto"/>
                    <w:bottom w:val="none" w:sz="0" w:space="0" w:color="auto"/>
                    <w:right w:val="none" w:sz="0" w:space="0" w:color="auto"/>
                  </w:divBdr>
                </w:div>
                <w:div w:id="781995376">
                  <w:marLeft w:val="0"/>
                  <w:marRight w:val="0"/>
                  <w:marTop w:val="0"/>
                  <w:marBottom w:val="0"/>
                  <w:divBdr>
                    <w:top w:val="none" w:sz="0" w:space="0" w:color="auto"/>
                    <w:left w:val="none" w:sz="0" w:space="0" w:color="auto"/>
                    <w:bottom w:val="none" w:sz="0" w:space="0" w:color="auto"/>
                    <w:right w:val="none" w:sz="0" w:space="0" w:color="auto"/>
                  </w:divBdr>
                </w:div>
              </w:divsChild>
            </w:div>
            <w:div w:id="1498810403">
              <w:marLeft w:val="0"/>
              <w:marRight w:val="0"/>
              <w:marTop w:val="0"/>
              <w:marBottom w:val="0"/>
              <w:divBdr>
                <w:top w:val="none" w:sz="0" w:space="0" w:color="auto"/>
                <w:left w:val="none" w:sz="0" w:space="0" w:color="auto"/>
                <w:bottom w:val="none" w:sz="0" w:space="0" w:color="auto"/>
                <w:right w:val="none" w:sz="0" w:space="0" w:color="auto"/>
              </w:divBdr>
              <w:divsChild>
                <w:div w:id="1030566542">
                  <w:marLeft w:val="0"/>
                  <w:marRight w:val="0"/>
                  <w:marTop w:val="0"/>
                  <w:marBottom w:val="0"/>
                  <w:divBdr>
                    <w:top w:val="none" w:sz="0" w:space="0" w:color="auto"/>
                    <w:left w:val="none" w:sz="0" w:space="0" w:color="auto"/>
                    <w:bottom w:val="none" w:sz="0" w:space="0" w:color="auto"/>
                    <w:right w:val="none" w:sz="0" w:space="0" w:color="auto"/>
                  </w:divBdr>
                </w:div>
                <w:div w:id="476999937">
                  <w:marLeft w:val="0"/>
                  <w:marRight w:val="0"/>
                  <w:marTop w:val="0"/>
                  <w:marBottom w:val="0"/>
                  <w:divBdr>
                    <w:top w:val="none" w:sz="0" w:space="0" w:color="auto"/>
                    <w:left w:val="none" w:sz="0" w:space="0" w:color="auto"/>
                    <w:bottom w:val="none" w:sz="0" w:space="0" w:color="auto"/>
                    <w:right w:val="none" w:sz="0" w:space="0" w:color="auto"/>
                  </w:divBdr>
                </w:div>
              </w:divsChild>
            </w:div>
            <w:div w:id="837422858">
              <w:marLeft w:val="0"/>
              <w:marRight w:val="0"/>
              <w:marTop w:val="0"/>
              <w:marBottom w:val="0"/>
              <w:divBdr>
                <w:top w:val="none" w:sz="0" w:space="0" w:color="auto"/>
                <w:left w:val="none" w:sz="0" w:space="0" w:color="auto"/>
                <w:bottom w:val="none" w:sz="0" w:space="0" w:color="auto"/>
                <w:right w:val="none" w:sz="0" w:space="0" w:color="auto"/>
              </w:divBdr>
              <w:divsChild>
                <w:div w:id="847715881">
                  <w:marLeft w:val="0"/>
                  <w:marRight w:val="0"/>
                  <w:marTop w:val="0"/>
                  <w:marBottom w:val="0"/>
                  <w:divBdr>
                    <w:top w:val="none" w:sz="0" w:space="0" w:color="auto"/>
                    <w:left w:val="none" w:sz="0" w:space="0" w:color="auto"/>
                    <w:bottom w:val="none" w:sz="0" w:space="0" w:color="auto"/>
                    <w:right w:val="none" w:sz="0" w:space="0" w:color="auto"/>
                  </w:divBdr>
                </w:div>
                <w:div w:id="471138962">
                  <w:marLeft w:val="0"/>
                  <w:marRight w:val="0"/>
                  <w:marTop w:val="0"/>
                  <w:marBottom w:val="0"/>
                  <w:divBdr>
                    <w:top w:val="none" w:sz="0" w:space="0" w:color="auto"/>
                    <w:left w:val="none" w:sz="0" w:space="0" w:color="auto"/>
                    <w:bottom w:val="none" w:sz="0" w:space="0" w:color="auto"/>
                    <w:right w:val="none" w:sz="0" w:space="0" w:color="auto"/>
                  </w:divBdr>
                </w:div>
              </w:divsChild>
            </w:div>
            <w:div w:id="2111849709">
              <w:marLeft w:val="0"/>
              <w:marRight w:val="0"/>
              <w:marTop w:val="0"/>
              <w:marBottom w:val="0"/>
              <w:divBdr>
                <w:top w:val="none" w:sz="0" w:space="0" w:color="auto"/>
                <w:left w:val="none" w:sz="0" w:space="0" w:color="auto"/>
                <w:bottom w:val="none" w:sz="0" w:space="0" w:color="auto"/>
                <w:right w:val="none" w:sz="0" w:space="0" w:color="auto"/>
              </w:divBdr>
            </w:div>
            <w:div w:id="1405030909">
              <w:marLeft w:val="0"/>
              <w:marRight w:val="0"/>
              <w:marTop w:val="0"/>
              <w:marBottom w:val="0"/>
              <w:divBdr>
                <w:top w:val="none" w:sz="0" w:space="0" w:color="auto"/>
                <w:left w:val="none" w:sz="0" w:space="0" w:color="auto"/>
                <w:bottom w:val="none" w:sz="0" w:space="0" w:color="auto"/>
                <w:right w:val="none" w:sz="0" w:space="0" w:color="auto"/>
              </w:divBdr>
              <w:divsChild>
                <w:div w:id="23795021">
                  <w:marLeft w:val="0"/>
                  <w:marRight w:val="0"/>
                  <w:marTop w:val="0"/>
                  <w:marBottom w:val="0"/>
                  <w:divBdr>
                    <w:top w:val="none" w:sz="0" w:space="0" w:color="auto"/>
                    <w:left w:val="none" w:sz="0" w:space="0" w:color="auto"/>
                    <w:bottom w:val="none" w:sz="0" w:space="0" w:color="auto"/>
                    <w:right w:val="none" w:sz="0" w:space="0" w:color="auto"/>
                  </w:divBdr>
                </w:div>
                <w:div w:id="105319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167885d-1de0-4d95-b9ec-372a939b66b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A3DFF581</Template>
  <TotalTime>2</TotalTime>
  <Pages>2</Pages>
  <Words>356</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2019-03-05T18:31:00Z</dcterms:created>
  <dcterms:modified xsi:type="dcterms:W3CDTF">2019-03-05T18:33:00Z</dcterms:modified>
</cp:coreProperties>
</file>