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F94" w:rsidRDefault="00C97659" w:rsidP="00DA7F94">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DA7F94" w:rsidRPr="00DA7F94">
        <w:rPr>
          <w:rFonts w:ascii="Times New Roman" w:eastAsia="Times New Roman" w:hAnsi="Times New Roman" w:cs="Times New Roman"/>
          <w:sz w:val="24"/>
          <w:szCs w:val="24"/>
          <w:lang w:eastAsia="nl-NL"/>
        </w:rPr>
        <w:t>equest for expression of interest for selection # 1261296</w:t>
      </w:r>
    </w:p>
    <w:p w:rsidR="00C97659" w:rsidRPr="00DA7F94" w:rsidRDefault="00C97659" w:rsidP="00DA7F94">
      <w:pPr>
        <w:spacing w:after="0" w:line="240" w:lineRule="auto"/>
        <w:rPr>
          <w:rFonts w:ascii="Times New Roman" w:eastAsia="Times New Roman" w:hAnsi="Times New Roman" w:cs="Times New Roman"/>
          <w:sz w:val="24"/>
          <w:szCs w:val="24"/>
          <w:lang w:eastAsia="nl-NL"/>
        </w:rPr>
      </w:pP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 xml:space="preserve">Selection Information </w:t>
      </w: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Assignment Title</w:t>
      </w:r>
    </w:p>
    <w:p w:rsidR="00DA7F94" w:rsidRDefault="00DA7F94" w:rsidP="00DA7F94">
      <w:pPr>
        <w:spacing w:after="0" w:line="240" w:lineRule="auto"/>
        <w:rPr>
          <w:rFonts w:ascii="Times New Roman" w:eastAsia="Times New Roman" w:hAnsi="Times New Roman" w:cs="Times New Roman"/>
          <w:sz w:val="24"/>
          <w:szCs w:val="24"/>
          <w:lang w:eastAsia="nl-NL"/>
        </w:rPr>
      </w:pPr>
      <w:bookmarkStart w:id="0" w:name="_GoBack"/>
      <w:r w:rsidRPr="00DA7F94">
        <w:rPr>
          <w:rFonts w:ascii="Times New Roman" w:eastAsia="Times New Roman" w:hAnsi="Times New Roman" w:cs="Times New Roman"/>
          <w:sz w:val="24"/>
          <w:szCs w:val="24"/>
          <w:lang w:eastAsia="nl-NL"/>
        </w:rPr>
        <w:t>Design a disaster risk financing facility for NGOs</w:t>
      </w:r>
    </w:p>
    <w:bookmarkEnd w:id="0"/>
    <w:p w:rsidR="00C97659" w:rsidRPr="00DA7F94" w:rsidRDefault="00C97659" w:rsidP="00DA7F94">
      <w:pPr>
        <w:spacing w:after="0" w:line="240" w:lineRule="auto"/>
        <w:rPr>
          <w:rFonts w:ascii="Times New Roman" w:eastAsia="Times New Roman" w:hAnsi="Times New Roman" w:cs="Times New Roman"/>
          <w:sz w:val="24"/>
          <w:szCs w:val="24"/>
          <w:lang w:eastAsia="nl-NL"/>
        </w:rPr>
      </w:pP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Publication Date</w:t>
      </w:r>
    </w:p>
    <w:p w:rsid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 14-Feb-2019</w:t>
      </w:r>
    </w:p>
    <w:p w:rsidR="00C97659" w:rsidRPr="00DA7F94" w:rsidRDefault="00C97659" w:rsidP="00DA7F94">
      <w:pPr>
        <w:spacing w:after="0" w:line="240" w:lineRule="auto"/>
        <w:rPr>
          <w:rFonts w:ascii="Times New Roman" w:eastAsia="Times New Roman" w:hAnsi="Times New Roman" w:cs="Times New Roman"/>
          <w:sz w:val="24"/>
          <w:szCs w:val="24"/>
          <w:lang w:eastAsia="nl-NL"/>
        </w:rPr>
      </w:pP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Expression of Interest Deadline</w:t>
      </w:r>
    </w:p>
    <w:p w:rsid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 28-Feb-2019 at 11:59:59 PM (Eastern Time – Washington D.C.)</w:t>
      </w:r>
    </w:p>
    <w:p w:rsidR="00C97659" w:rsidRPr="00DA7F94" w:rsidRDefault="00C97659" w:rsidP="00DA7F94">
      <w:pPr>
        <w:spacing w:after="0" w:line="240" w:lineRule="auto"/>
        <w:rPr>
          <w:rFonts w:ascii="Times New Roman" w:eastAsia="Times New Roman" w:hAnsi="Times New Roman" w:cs="Times New Roman"/>
          <w:sz w:val="24"/>
          <w:szCs w:val="24"/>
          <w:lang w:eastAsia="nl-NL"/>
        </w:rPr>
      </w:pP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Language of Notice</w:t>
      </w:r>
    </w:p>
    <w:p w:rsid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 English</w:t>
      </w:r>
    </w:p>
    <w:p w:rsidR="00C97659" w:rsidRPr="00DA7F94" w:rsidRDefault="00C97659" w:rsidP="00DA7F94">
      <w:pPr>
        <w:spacing w:after="0" w:line="240" w:lineRule="auto"/>
        <w:rPr>
          <w:rFonts w:ascii="Times New Roman" w:eastAsia="Times New Roman" w:hAnsi="Times New Roman" w:cs="Times New Roman"/>
          <w:sz w:val="24"/>
          <w:szCs w:val="24"/>
          <w:lang w:eastAsia="nl-NL"/>
        </w:rPr>
      </w:pP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 xml:space="preserve">Selection Notice </w:t>
      </w:r>
    </w:p>
    <w:p w:rsidR="00DA7F94" w:rsidRPr="00DA7F94" w:rsidRDefault="00DA7F94" w:rsidP="00DA7F94">
      <w:pPr>
        <w:spacing w:after="0" w:line="240" w:lineRule="auto"/>
        <w:rPr>
          <w:rFonts w:ascii="Times New Roman" w:eastAsia="Times New Roman" w:hAnsi="Times New Roman" w:cs="Times New Roman"/>
          <w:sz w:val="24"/>
          <w:szCs w:val="24"/>
          <w:lang w:val="nl-NL" w:eastAsia="nl-NL"/>
        </w:rPr>
      </w:pPr>
      <w:proofErr w:type="spellStart"/>
      <w:r w:rsidRPr="00DA7F94">
        <w:rPr>
          <w:rFonts w:ascii="Times New Roman" w:eastAsia="Times New Roman" w:hAnsi="Times New Roman" w:cs="Times New Roman"/>
          <w:sz w:val="24"/>
          <w:szCs w:val="24"/>
          <w:lang w:val="nl-NL" w:eastAsia="nl-NL"/>
        </w:rPr>
        <w:t>Assignment</w:t>
      </w:r>
      <w:proofErr w:type="spellEnd"/>
      <w:r w:rsidRPr="00DA7F94">
        <w:rPr>
          <w:rFonts w:ascii="Times New Roman" w:eastAsia="Times New Roman" w:hAnsi="Times New Roman" w:cs="Times New Roman"/>
          <w:sz w:val="24"/>
          <w:szCs w:val="24"/>
          <w:lang w:val="nl-NL" w:eastAsia="nl-NL"/>
        </w:rPr>
        <w:t xml:space="preserve"> Country</w:t>
      </w:r>
    </w:p>
    <w:p w:rsidR="00DA7F94" w:rsidRPr="00DA7F94" w:rsidRDefault="00DA7F94" w:rsidP="00DA7F94">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A7F94">
        <w:rPr>
          <w:rFonts w:ascii="Times New Roman" w:eastAsia="Times New Roman" w:hAnsi="Times New Roman" w:cs="Times New Roman"/>
          <w:sz w:val="24"/>
          <w:szCs w:val="24"/>
          <w:lang w:val="nl-NL" w:eastAsia="nl-NL"/>
        </w:rPr>
        <w:t xml:space="preserve">No </w:t>
      </w:r>
      <w:proofErr w:type="spellStart"/>
      <w:r w:rsidRPr="00DA7F94">
        <w:rPr>
          <w:rFonts w:ascii="Times New Roman" w:eastAsia="Times New Roman" w:hAnsi="Times New Roman" w:cs="Times New Roman"/>
          <w:sz w:val="24"/>
          <w:szCs w:val="24"/>
          <w:lang w:val="nl-NL" w:eastAsia="nl-NL"/>
        </w:rPr>
        <w:t>Countries</w:t>
      </w:r>
      <w:proofErr w:type="spellEnd"/>
      <w:r w:rsidRPr="00DA7F94">
        <w:rPr>
          <w:rFonts w:ascii="Times New Roman" w:eastAsia="Times New Roman" w:hAnsi="Times New Roman" w:cs="Times New Roman"/>
          <w:sz w:val="24"/>
          <w:szCs w:val="24"/>
          <w:lang w:val="nl-NL" w:eastAsia="nl-NL"/>
        </w:rPr>
        <w:t xml:space="preserve"> </w:t>
      </w:r>
      <w:proofErr w:type="spellStart"/>
      <w:r w:rsidRPr="00DA7F94">
        <w:rPr>
          <w:rFonts w:ascii="Times New Roman" w:eastAsia="Times New Roman" w:hAnsi="Times New Roman" w:cs="Times New Roman"/>
          <w:sz w:val="24"/>
          <w:szCs w:val="24"/>
          <w:lang w:val="nl-NL" w:eastAsia="nl-NL"/>
        </w:rPr>
        <w:t>Assigned</w:t>
      </w:r>
      <w:proofErr w:type="spellEnd"/>
    </w:p>
    <w:p w:rsidR="00DA7F94" w:rsidRPr="00DA7F94" w:rsidRDefault="00DA7F94" w:rsidP="00DA7F94">
      <w:pPr>
        <w:spacing w:after="0" w:line="240" w:lineRule="auto"/>
        <w:rPr>
          <w:rFonts w:ascii="Times New Roman" w:eastAsia="Times New Roman" w:hAnsi="Times New Roman" w:cs="Times New Roman"/>
          <w:sz w:val="24"/>
          <w:szCs w:val="24"/>
          <w:lang w:val="nl-NL" w:eastAsia="nl-NL"/>
        </w:rPr>
      </w:pPr>
      <w:proofErr w:type="spellStart"/>
      <w:r w:rsidRPr="00DA7F94">
        <w:rPr>
          <w:rFonts w:ascii="Times New Roman" w:eastAsia="Times New Roman" w:hAnsi="Times New Roman" w:cs="Times New Roman"/>
          <w:sz w:val="24"/>
          <w:szCs w:val="24"/>
          <w:lang w:val="nl-NL" w:eastAsia="nl-NL"/>
        </w:rPr>
        <w:t>Funding</w:t>
      </w:r>
      <w:proofErr w:type="spellEnd"/>
      <w:r w:rsidRPr="00DA7F94">
        <w:rPr>
          <w:rFonts w:ascii="Times New Roman" w:eastAsia="Times New Roman" w:hAnsi="Times New Roman" w:cs="Times New Roman"/>
          <w:sz w:val="24"/>
          <w:szCs w:val="24"/>
          <w:lang w:val="nl-NL" w:eastAsia="nl-NL"/>
        </w:rPr>
        <w:t xml:space="preserve"> Sources</w:t>
      </w: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 xml:space="preserve">The World Bank Group intends to finance the assignment/services under: </w:t>
      </w:r>
    </w:p>
    <w:p w:rsidR="00DA7F94" w:rsidRPr="00DA7F94" w:rsidRDefault="00DA7F94" w:rsidP="00DA7F9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A7F94">
        <w:rPr>
          <w:rFonts w:ascii="Times New Roman" w:eastAsia="Times New Roman" w:hAnsi="Times New Roman" w:cs="Times New Roman"/>
          <w:sz w:val="24"/>
          <w:szCs w:val="24"/>
          <w:lang w:val="nl-NL" w:eastAsia="nl-NL"/>
        </w:rPr>
        <w:t>BB - BANK BUDGET</w:t>
      </w:r>
    </w:p>
    <w:p w:rsidR="00DA7F94" w:rsidRPr="00DA7F94" w:rsidRDefault="00DA7F94" w:rsidP="00DA7F94">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TF0A9335 - Design of the Start Financing Facility â Supporting humanitarian financing reform for NGOs</w:t>
      </w: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Individual/Firm</w:t>
      </w: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 xml:space="preserve">The consultant will be a firm. </w:t>
      </w:r>
    </w:p>
    <w:p w:rsidR="00DA7F94" w:rsidRPr="00DA7F94" w:rsidRDefault="00DA7F94" w:rsidP="00DA7F94">
      <w:pPr>
        <w:spacing w:after="0" w:line="240" w:lineRule="auto"/>
        <w:rPr>
          <w:rFonts w:ascii="Times New Roman" w:eastAsia="Times New Roman" w:hAnsi="Times New Roman" w:cs="Times New Roman"/>
          <w:sz w:val="24"/>
          <w:szCs w:val="24"/>
          <w:lang w:val="nl-NL" w:eastAsia="nl-NL"/>
        </w:rPr>
      </w:pPr>
      <w:proofErr w:type="spellStart"/>
      <w:r w:rsidRPr="00DA7F94">
        <w:rPr>
          <w:rFonts w:ascii="Times New Roman" w:eastAsia="Times New Roman" w:hAnsi="Times New Roman" w:cs="Times New Roman"/>
          <w:sz w:val="24"/>
          <w:szCs w:val="24"/>
          <w:lang w:val="nl-NL" w:eastAsia="nl-NL"/>
        </w:rPr>
        <w:t>Assignment</w:t>
      </w:r>
      <w:proofErr w:type="spellEnd"/>
      <w:r w:rsidRPr="00DA7F94">
        <w:rPr>
          <w:rFonts w:ascii="Times New Roman" w:eastAsia="Times New Roman" w:hAnsi="Times New Roman" w:cs="Times New Roman"/>
          <w:sz w:val="24"/>
          <w:szCs w:val="24"/>
          <w:lang w:val="nl-NL" w:eastAsia="nl-NL"/>
        </w:rPr>
        <w:t xml:space="preserve"> </w:t>
      </w:r>
      <w:proofErr w:type="spellStart"/>
      <w:r w:rsidRPr="00DA7F94">
        <w:rPr>
          <w:rFonts w:ascii="Times New Roman" w:eastAsia="Times New Roman" w:hAnsi="Times New Roman" w:cs="Times New Roman"/>
          <w:sz w:val="24"/>
          <w:szCs w:val="24"/>
          <w:lang w:val="nl-NL" w:eastAsia="nl-NL"/>
        </w:rPr>
        <w:t>Description</w:t>
      </w:r>
      <w:proofErr w:type="spellEnd"/>
      <w:r w:rsidRPr="00DA7F94">
        <w:rPr>
          <w:rFonts w:ascii="Times New Roman" w:eastAsia="Times New Roman" w:hAnsi="Times New Roman" w:cs="Times New Roman"/>
          <w:sz w:val="24"/>
          <w:szCs w:val="24"/>
          <w:lang w:val="nl-NL" w:eastAsia="nl-NL"/>
        </w:rPr>
        <w:t xml:space="preserve"> </w:t>
      </w: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SELECTION FOR CONSULTANTS BY THE WORLD BANK GROUP</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REQUEST FOR EXPRESSIONS OF INTEREST</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Electronic Submissions through World Bank Group eConsultant2</w:t>
      </w:r>
      <w:r w:rsidRPr="00DA7F94">
        <w:rPr>
          <w:rFonts w:ascii="Times New Roman" w:eastAsia="Times New Roman" w:hAnsi="Times New Roman" w:cs="Times New Roman"/>
          <w:sz w:val="24"/>
          <w:szCs w:val="24"/>
          <w:lang w:eastAsia="nl-NL"/>
        </w:rPr>
        <w:br/>
        <w:t>https://wbgeconsult2.worldbank.org/wbgec/index.html</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ASSIGNMENT OVERVIEW</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Assignment Title: 1261296 - Design a disaster risk financing facility for NGOs</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Assignment Countries:</w:t>
      </w:r>
      <w:r w:rsidRPr="00DA7F94">
        <w:rPr>
          <w:rFonts w:ascii="Times New Roman" w:eastAsia="Times New Roman" w:hAnsi="Times New Roman" w:cs="Times New Roman"/>
          <w:sz w:val="24"/>
          <w:szCs w:val="24"/>
          <w:lang w:eastAsia="nl-NL"/>
        </w:rPr>
        <w:br/>
        <w:t>- (countries have not yet been selected)</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ASSIGNMENT DESCRIPTION</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lastRenderedPageBreak/>
        <w:t xml:space="preserve">Design a financial infrastructure to deploy donor money efficiently and effectively to frontline humanitarian NGOs using blended approaches that combine pre-arranged funds and leverage insurance. This risk financing facility will serve as a key facility to aggregate services, </w:t>
      </w:r>
      <w:proofErr w:type="spellStart"/>
      <w:r w:rsidRPr="00DA7F94">
        <w:rPr>
          <w:rFonts w:ascii="Times New Roman" w:eastAsia="Times New Roman" w:hAnsi="Times New Roman" w:cs="Times New Roman"/>
          <w:sz w:val="24"/>
          <w:szCs w:val="24"/>
          <w:lang w:eastAsia="nl-NL"/>
        </w:rPr>
        <w:t>catalyse</w:t>
      </w:r>
      <w:proofErr w:type="spellEnd"/>
      <w:r w:rsidRPr="00DA7F94">
        <w:rPr>
          <w:rFonts w:ascii="Times New Roman" w:eastAsia="Times New Roman" w:hAnsi="Times New Roman" w:cs="Times New Roman"/>
          <w:sz w:val="24"/>
          <w:szCs w:val="24"/>
          <w:lang w:eastAsia="nl-NL"/>
        </w:rPr>
        <w:t xml:space="preserve"> the change and equip national and local NGOs with the competencies and financial architecture to layer risk financing products to effectively manage their risks. The project will generate options for such a global financial infrastructure. </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Building such a financial architecture, which will serve to support NGOs in moving towards ex-ante funding approaches, requires technical, financial and legal expertise to be designed in a way which achieves its objectives, feasible to implement and must be grounded to the reality of humanitarian NGOs. Additionally, such financing architecture for operational NGO organizations could be an implementing partner to channel funds from a Global Risk Financing to ultimate beneficiaries, for example through replica insurance coverage.</w:t>
      </w:r>
      <w:r w:rsidRPr="00DA7F94">
        <w:rPr>
          <w:rFonts w:ascii="Times New Roman" w:eastAsia="Times New Roman" w:hAnsi="Times New Roman" w:cs="Times New Roman"/>
          <w:sz w:val="24"/>
          <w:szCs w:val="24"/>
          <w:lang w:eastAsia="nl-NL"/>
        </w:rPr>
        <w:br/>
        <w:t>Scope</w:t>
      </w:r>
      <w:r w:rsidRPr="00DA7F94">
        <w:rPr>
          <w:rFonts w:ascii="Times New Roman" w:eastAsia="Times New Roman" w:hAnsi="Times New Roman" w:cs="Times New Roman"/>
          <w:sz w:val="24"/>
          <w:szCs w:val="24"/>
          <w:lang w:eastAsia="nl-NL"/>
        </w:rPr>
        <w:br/>
        <w:t>To conduct an exploratory study to test and find ideas and structures for a financial mechanism that can help channel pre-arranged funds directly to front line humanitarian organizations. The purpose is not a feasibility study providing legal or technical advice.</w:t>
      </w:r>
      <w:r w:rsidRPr="00DA7F94">
        <w:rPr>
          <w:rFonts w:ascii="Times New Roman" w:eastAsia="Times New Roman" w:hAnsi="Times New Roman" w:cs="Times New Roman"/>
          <w:sz w:val="24"/>
          <w:szCs w:val="24"/>
          <w:lang w:eastAsia="nl-NL"/>
        </w:rPr>
        <w:br/>
        <w:t xml:space="preserve">Phase I - Inception, stakeholder mapping and Stocktaking </w:t>
      </w:r>
      <w:r w:rsidRPr="00DA7F94">
        <w:rPr>
          <w:rFonts w:ascii="Times New Roman" w:eastAsia="Times New Roman" w:hAnsi="Times New Roman" w:cs="Times New Roman"/>
          <w:sz w:val="24"/>
          <w:szCs w:val="24"/>
          <w:lang w:eastAsia="nl-NL"/>
        </w:rPr>
        <w:br/>
        <w:t xml:space="preserve">The design of the facility has to be driven by a bottom up process, combining local on the ground needs with global technical expertise, including from the World Bank, to ensure appropriate deployment of the right technical expertise, and to secure buy-in from the key stakeholders, helping to increase the chances of success of the design. </w:t>
      </w:r>
      <w:r w:rsidRPr="00DA7F94">
        <w:rPr>
          <w:rFonts w:ascii="Times New Roman" w:eastAsia="Times New Roman" w:hAnsi="Times New Roman" w:cs="Times New Roman"/>
          <w:sz w:val="24"/>
          <w:szCs w:val="24"/>
          <w:lang w:eastAsia="nl-NL"/>
        </w:rPr>
        <w:br/>
        <w:t>It is expected that this work will require an innovation management partner as part of a consortium to structure the design process and provide a framework and tools to facilitate consultations with key stakeholders.</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Phase 2 Generate feasible options of the design of the disaster risk financing facility for operational NGOs</w:t>
      </w:r>
      <w:r w:rsidRPr="00DA7F94">
        <w:rPr>
          <w:rFonts w:ascii="Times New Roman" w:eastAsia="Times New Roman" w:hAnsi="Times New Roman" w:cs="Times New Roman"/>
          <w:sz w:val="24"/>
          <w:szCs w:val="24"/>
          <w:lang w:eastAsia="nl-NL"/>
        </w:rPr>
        <w:br/>
        <w:t xml:space="preserve">This project only covers the design of the disaster risk financing facility, not its operational setup. The key output of this project will be a clear outline for the facility and an implementation roadmap. In consultation with donors and other stakeholders a decision will be made in future on whether to take this forward as well as the potential capital and funding arrangements for the identified financial instruments. </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FUNDING SOURCE</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The World Bank Group intends to finance the assignment / services described below under the following:</w:t>
      </w:r>
      <w:r w:rsidRPr="00DA7F94">
        <w:rPr>
          <w:rFonts w:ascii="Times New Roman" w:eastAsia="Times New Roman" w:hAnsi="Times New Roman" w:cs="Times New Roman"/>
          <w:sz w:val="24"/>
          <w:szCs w:val="24"/>
          <w:lang w:eastAsia="nl-NL"/>
        </w:rPr>
        <w:br/>
        <w:t>- BANK BUDGET</w:t>
      </w:r>
      <w:r w:rsidRPr="00DA7F94">
        <w:rPr>
          <w:rFonts w:ascii="Times New Roman" w:eastAsia="Times New Roman" w:hAnsi="Times New Roman" w:cs="Times New Roman"/>
          <w:sz w:val="24"/>
          <w:szCs w:val="24"/>
          <w:lang w:eastAsia="nl-NL"/>
        </w:rPr>
        <w:br/>
        <w:t>- Design of the Start Financing Facility â Supporting humanitarian financing reform for NGOs</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ELIGIBILITY</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r>
      <w:proofErr w:type="spellStart"/>
      <w:r w:rsidRPr="00DA7F94">
        <w:rPr>
          <w:rFonts w:ascii="Times New Roman" w:eastAsia="Times New Roman" w:hAnsi="Times New Roman" w:cs="Times New Roman"/>
          <w:sz w:val="24"/>
          <w:szCs w:val="24"/>
          <w:lang w:eastAsia="nl-NL"/>
        </w:rPr>
        <w:t>Eligibility</w:t>
      </w:r>
      <w:proofErr w:type="spellEnd"/>
      <w:r w:rsidRPr="00DA7F94">
        <w:rPr>
          <w:rFonts w:ascii="Times New Roman" w:eastAsia="Times New Roman" w:hAnsi="Times New Roman" w:cs="Times New Roman"/>
          <w:sz w:val="24"/>
          <w:szCs w:val="24"/>
          <w:lang w:eastAsia="nl-NL"/>
        </w:rPr>
        <w:t xml:space="preserve"> restrictions apply:</w:t>
      </w:r>
      <w:r w:rsidRPr="00DA7F94">
        <w:rPr>
          <w:rFonts w:ascii="Times New Roman" w:eastAsia="Times New Roman" w:hAnsi="Times New Roman" w:cs="Times New Roman"/>
          <w:sz w:val="24"/>
          <w:szCs w:val="24"/>
          <w:lang w:eastAsia="nl-NL"/>
        </w:rPr>
        <w:br/>
        <w:t>[Please type list of restrictions]</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lastRenderedPageBreak/>
        <w:t>INDIVIDUAL / FIRM PROFILE</w:t>
      </w:r>
      <w:r w:rsidRPr="00DA7F94">
        <w:rPr>
          <w:rFonts w:ascii="Times New Roman" w:eastAsia="Times New Roman" w:hAnsi="Times New Roman" w:cs="Times New Roman"/>
          <w:sz w:val="24"/>
          <w:szCs w:val="24"/>
          <w:lang w:eastAsia="nl-NL"/>
        </w:rPr>
        <w:br/>
        <w:t xml:space="preserve">The consultant will be a firm. </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SUBMISSION REQUIREMENTS</w:t>
      </w:r>
      <w:r w:rsidRPr="00DA7F94">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Interested firms are hereby invited to submit expressions of interest.</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NOTES</w:t>
      </w:r>
      <w:r w:rsidRPr="00DA7F94">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DA7F94">
        <w:rPr>
          <w:rFonts w:ascii="Times New Roman" w:eastAsia="Times New Roman" w:hAnsi="Times New Roman" w:cs="Times New Roman"/>
          <w:sz w:val="24"/>
          <w:szCs w:val="24"/>
          <w:lang w:eastAsia="nl-NL"/>
        </w:rPr>
        <w:br/>
      </w:r>
      <w:r w:rsidRPr="00DA7F94">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DA7F94" w:rsidRPr="00DA7F94" w:rsidRDefault="00DA7F94" w:rsidP="00DA7F94">
      <w:pPr>
        <w:spacing w:after="0" w:line="240" w:lineRule="auto"/>
        <w:rPr>
          <w:rFonts w:ascii="Times New Roman" w:eastAsia="Times New Roman" w:hAnsi="Times New Roman" w:cs="Times New Roman"/>
          <w:sz w:val="24"/>
          <w:szCs w:val="24"/>
          <w:lang w:val="nl-NL" w:eastAsia="nl-NL"/>
        </w:rPr>
      </w:pPr>
      <w:proofErr w:type="spellStart"/>
      <w:r w:rsidRPr="00DA7F94">
        <w:rPr>
          <w:rFonts w:ascii="Times New Roman" w:eastAsia="Times New Roman" w:hAnsi="Times New Roman" w:cs="Times New Roman"/>
          <w:sz w:val="24"/>
          <w:szCs w:val="24"/>
          <w:lang w:val="nl-NL" w:eastAsia="nl-NL"/>
        </w:rPr>
        <w:t>Qualification</w:t>
      </w:r>
      <w:proofErr w:type="spellEnd"/>
      <w:r w:rsidRPr="00DA7F94">
        <w:rPr>
          <w:rFonts w:ascii="Times New Roman" w:eastAsia="Times New Roman" w:hAnsi="Times New Roman" w:cs="Times New Roman"/>
          <w:sz w:val="24"/>
          <w:szCs w:val="24"/>
          <w:lang w:val="nl-NL" w:eastAsia="nl-NL"/>
        </w:rPr>
        <w:t xml:space="preserve"> Criteria </w:t>
      </w:r>
    </w:p>
    <w:p w:rsidR="00DA7F94" w:rsidRPr="00DA7F94" w:rsidRDefault="00DA7F94" w:rsidP="00DA7F9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A7F94">
        <w:rPr>
          <w:rFonts w:ascii="Times New Roman" w:eastAsia="Times New Roman" w:hAnsi="Times New Roman" w:cs="Times New Roman"/>
          <w:b/>
          <w:bCs/>
          <w:sz w:val="24"/>
          <w:szCs w:val="24"/>
          <w:lang w:eastAsia="nl-NL"/>
        </w:rPr>
        <w:t>1.</w:t>
      </w:r>
      <w:r w:rsidRPr="00DA7F94">
        <w:rPr>
          <w:rFonts w:ascii="Times New Roman" w:eastAsia="Times New Roman" w:hAnsi="Times New Roman" w:cs="Times New Roman"/>
          <w:sz w:val="24"/>
          <w:szCs w:val="24"/>
          <w:lang w:eastAsia="nl-NL"/>
        </w:rPr>
        <w:t xml:space="preserve"> Provide information showing that they are qualified in the field of the assignment. </w:t>
      </w:r>
      <w:r w:rsidRPr="00DA7F94">
        <w:rPr>
          <w:rFonts w:ascii="Times New Roman" w:eastAsia="Times New Roman" w:hAnsi="Times New Roman" w:cs="Times New Roman"/>
          <w:sz w:val="24"/>
          <w:szCs w:val="24"/>
          <w:lang w:val="nl-NL" w:eastAsia="nl-NL"/>
        </w:rPr>
        <w:t>*</w:t>
      </w:r>
    </w:p>
    <w:p w:rsidR="00DA7F94" w:rsidRPr="00DA7F94" w:rsidRDefault="00DA7F94" w:rsidP="00DA7F9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A7F94">
        <w:rPr>
          <w:rFonts w:ascii="Times New Roman" w:eastAsia="Times New Roman" w:hAnsi="Times New Roman" w:cs="Times New Roman"/>
          <w:b/>
          <w:bCs/>
          <w:sz w:val="24"/>
          <w:szCs w:val="24"/>
          <w:lang w:eastAsia="nl-NL"/>
        </w:rPr>
        <w:t>2.</w:t>
      </w:r>
      <w:r w:rsidRPr="00DA7F94">
        <w:rPr>
          <w:rFonts w:ascii="Times New Roman" w:eastAsia="Times New Roman" w:hAnsi="Times New Roman" w:cs="Times New Roman"/>
          <w:sz w:val="24"/>
          <w:szCs w:val="24"/>
          <w:lang w:eastAsia="nl-NL"/>
        </w:rPr>
        <w:t xml:space="preserve"> Provide information on the technical and managerial capabilities of the firm. </w:t>
      </w:r>
      <w:r w:rsidRPr="00DA7F94">
        <w:rPr>
          <w:rFonts w:ascii="Times New Roman" w:eastAsia="Times New Roman" w:hAnsi="Times New Roman" w:cs="Times New Roman"/>
          <w:sz w:val="24"/>
          <w:szCs w:val="24"/>
          <w:lang w:val="nl-NL" w:eastAsia="nl-NL"/>
        </w:rPr>
        <w:t>*</w:t>
      </w:r>
    </w:p>
    <w:p w:rsidR="00DA7F94" w:rsidRPr="00DA7F94" w:rsidRDefault="00DA7F94" w:rsidP="00DA7F9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A7F94">
        <w:rPr>
          <w:rFonts w:ascii="Times New Roman" w:eastAsia="Times New Roman" w:hAnsi="Times New Roman" w:cs="Times New Roman"/>
          <w:b/>
          <w:bCs/>
          <w:sz w:val="24"/>
          <w:szCs w:val="24"/>
          <w:lang w:eastAsia="nl-NL"/>
        </w:rPr>
        <w:t>3.</w:t>
      </w:r>
      <w:r w:rsidRPr="00DA7F94">
        <w:rPr>
          <w:rFonts w:ascii="Times New Roman" w:eastAsia="Times New Roman" w:hAnsi="Times New Roman" w:cs="Times New Roman"/>
          <w:sz w:val="24"/>
          <w:szCs w:val="24"/>
          <w:lang w:eastAsia="nl-NL"/>
        </w:rPr>
        <w:t xml:space="preserve"> Provide information on their core business and years in business. </w:t>
      </w:r>
      <w:r w:rsidRPr="00DA7F94">
        <w:rPr>
          <w:rFonts w:ascii="Times New Roman" w:eastAsia="Times New Roman" w:hAnsi="Times New Roman" w:cs="Times New Roman"/>
          <w:sz w:val="24"/>
          <w:szCs w:val="24"/>
          <w:lang w:val="nl-NL" w:eastAsia="nl-NL"/>
        </w:rPr>
        <w:t>*</w:t>
      </w:r>
    </w:p>
    <w:p w:rsidR="00DA7F94" w:rsidRPr="00DA7F94" w:rsidRDefault="00DA7F94" w:rsidP="00DA7F9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A7F94">
        <w:rPr>
          <w:rFonts w:ascii="Times New Roman" w:eastAsia="Times New Roman" w:hAnsi="Times New Roman" w:cs="Times New Roman"/>
          <w:b/>
          <w:bCs/>
          <w:sz w:val="24"/>
          <w:szCs w:val="24"/>
          <w:lang w:eastAsia="nl-NL"/>
        </w:rPr>
        <w:t>4.</w:t>
      </w:r>
      <w:r w:rsidRPr="00DA7F94">
        <w:rPr>
          <w:rFonts w:ascii="Times New Roman" w:eastAsia="Times New Roman" w:hAnsi="Times New Roman" w:cs="Times New Roman"/>
          <w:sz w:val="24"/>
          <w:szCs w:val="24"/>
          <w:lang w:eastAsia="nl-NL"/>
        </w:rPr>
        <w:t xml:space="preserve"> Provide information on the qualifications of key staff. </w:t>
      </w:r>
      <w:r w:rsidRPr="00DA7F94">
        <w:rPr>
          <w:rFonts w:ascii="Times New Roman" w:eastAsia="Times New Roman" w:hAnsi="Times New Roman" w:cs="Times New Roman"/>
          <w:sz w:val="24"/>
          <w:szCs w:val="24"/>
          <w:lang w:val="nl-NL" w:eastAsia="nl-NL"/>
        </w:rPr>
        <w:t>*</w:t>
      </w:r>
    </w:p>
    <w:p w:rsidR="00DA7F94" w:rsidRPr="00DA7F94" w:rsidRDefault="00DA7F94" w:rsidP="00DA7F9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b/>
          <w:bCs/>
          <w:sz w:val="24"/>
          <w:szCs w:val="24"/>
          <w:lang w:eastAsia="nl-NL"/>
        </w:rPr>
        <w:t>5.</w:t>
      </w:r>
      <w:r w:rsidRPr="00DA7F94">
        <w:rPr>
          <w:rFonts w:ascii="Times New Roman" w:eastAsia="Times New Roman" w:hAnsi="Times New Roman" w:cs="Times New Roman"/>
          <w:sz w:val="24"/>
          <w:szCs w:val="24"/>
          <w:lang w:eastAsia="nl-NL"/>
        </w:rPr>
        <w:t xml:space="preserve"> Provide information showing that the firm has a track record of humanitarian operations interventions with national and local NGOs *</w:t>
      </w: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 - Mandatory</w:t>
      </w:r>
    </w:p>
    <w:p w:rsidR="00DA7F94" w:rsidRPr="00DA7F94" w:rsidRDefault="00DA7F94" w:rsidP="00DA7F94">
      <w:pPr>
        <w:spacing w:after="240" w:line="240" w:lineRule="auto"/>
        <w:rPr>
          <w:rFonts w:ascii="Times New Roman" w:eastAsia="Times New Roman" w:hAnsi="Times New Roman" w:cs="Times New Roman"/>
          <w:sz w:val="24"/>
          <w:szCs w:val="24"/>
          <w:lang w:eastAsia="nl-NL"/>
        </w:rPr>
      </w:pPr>
    </w:p>
    <w:p w:rsidR="00DA7F94" w:rsidRPr="00DA7F94" w:rsidRDefault="00DA7F94" w:rsidP="00DA7F94">
      <w:pPr>
        <w:spacing w:after="0" w:line="240" w:lineRule="auto"/>
        <w:rPr>
          <w:rFonts w:ascii="Times New Roman" w:eastAsia="Times New Roman" w:hAnsi="Times New Roman" w:cs="Times New Roman"/>
          <w:color w:val="FF0000"/>
          <w:sz w:val="24"/>
          <w:szCs w:val="24"/>
          <w:lang w:eastAsia="nl-NL"/>
        </w:rPr>
      </w:pPr>
      <w:r w:rsidRPr="00DA7F94">
        <w:rPr>
          <w:rFonts w:ascii="Times New Roman" w:eastAsia="Times New Roman" w:hAnsi="Times New Roman" w:cs="Times New Roman"/>
          <w:color w:val="FF0000"/>
          <w:sz w:val="24"/>
          <w:szCs w:val="24"/>
          <w:lang w:eastAsia="nl-NL"/>
        </w:rPr>
        <w:t>If you encounter technical difficulties during upload, please send an e-mail to the Help Desk at wbgeconsultant@worldbank.org.</w:t>
      </w:r>
    </w:p>
    <w:p w:rsidR="00DA7F94" w:rsidRPr="00DA7F94" w:rsidRDefault="00DA7F94" w:rsidP="00DA7F94">
      <w:pPr>
        <w:spacing w:after="0" w:line="240" w:lineRule="auto"/>
        <w:rPr>
          <w:rFonts w:ascii="Times New Roman" w:eastAsia="Times New Roman" w:hAnsi="Times New Roman" w:cs="Times New Roman"/>
          <w:sz w:val="24"/>
          <w:szCs w:val="24"/>
          <w:lang w:eastAsia="nl-NL"/>
        </w:rPr>
      </w:pPr>
      <w:r w:rsidRPr="00DA7F94">
        <w:rPr>
          <w:rFonts w:ascii="Times New Roman" w:eastAsia="Times New Roman" w:hAnsi="Times New Roman" w:cs="Times New Roman"/>
          <w:sz w:val="24"/>
          <w:szCs w:val="24"/>
          <w:lang w:eastAsia="nl-NL"/>
        </w:rPr>
        <w:t xml:space="preserve">Shortlisted consultants will be invited to respond to a Request for Proposal. Contract awards will be made in accordance with the World Bank Group Procurement Policies and Procedures. </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42205E"/>
    <w:multiLevelType w:val="multilevel"/>
    <w:tmpl w:val="BA222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914466"/>
    <w:multiLevelType w:val="multilevel"/>
    <w:tmpl w:val="8A5EB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1C66CA"/>
    <w:multiLevelType w:val="multilevel"/>
    <w:tmpl w:val="1FBCD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F94"/>
    <w:rsid w:val="00895661"/>
    <w:rsid w:val="00B902C5"/>
    <w:rsid w:val="00C97659"/>
    <w:rsid w:val="00DA7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320CA"/>
  <w15:chartTrackingRefBased/>
  <w15:docId w15:val="{19613862-9D88-438B-AE6C-43D18C090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8926753">
      <w:bodyDiv w:val="1"/>
      <w:marLeft w:val="0"/>
      <w:marRight w:val="0"/>
      <w:marTop w:val="0"/>
      <w:marBottom w:val="0"/>
      <w:divBdr>
        <w:top w:val="none" w:sz="0" w:space="0" w:color="auto"/>
        <w:left w:val="none" w:sz="0" w:space="0" w:color="auto"/>
        <w:bottom w:val="none" w:sz="0" w:space="0" w:color="auto"/>
        <w:right w:val="none" w:sz="0" w:space="0" w:color="auto"/>
      </w:divBdr>
      <w:divsChild>
        <w:div w:id="819464949">
          <w:marLeft w:val="0"/>
          <w:marRight w:val="0"/>
          <w:marTop w:val="0"/>
          <w:marBottom w:val="0"/>
          <w:divBdr>
            <w:top w:val="none" w:sz="0" w:space="0" w:color="auto"/>
            <w:left w:val="none" w:sz="0" w:space="0" w:color="auto"/>
            <w:bottom w:val="none" w:sz="0" w:space="0" w:color="auto"/>
            <w:right w:val="none" w:sz="0" w:space="0" w:color="auto"/>
          </w:divBdr>
        </w:div>
        <w:div w:id="1839692172">
          <w:marLeft w:val="0"/>
          <w:marRight w:val="0"/>
          <w:marTop w:val="0"/>
          <w:marBottom w:val="0"/>
          <w:divBdr>
            <w:top w:val="none" w:sz="0" w:space="0" w:color="auto"/>
            <w:left w:val="none" w:sz="0" w:space="0" w:color="auto"/>
            <w:bottom w:val="none" w:sz="0" w:space="0" w:color="auto"/>
            <w:right w:val="none" w:sz="0" w:space="0" w:color="auto"/>
          </w:divBdr>
          <w:divsChild>
            <w:div w:id="1428967839">
              <w:marLeft w:val="0"/>
              <w:marRight w:val="0"/>
              <w:marTop w:val="0"/>
              <w:marBottom w:val="0"/>
              <w:divBdr>
                <w:top w:val="none" w:sz="0" w:space="0" w:color="auto"/>
                <w:left w:val="none" w:sz="0" w:space="0" w:color="auto"/>
                <w:bottom w:val="none" w:sz="0" w:space="0" w:color="auto"/>
                <w:right w:val="none" w:sz="0" w:space="0" w:color="auto"/>
              </w:divBdr>
              <w:divsChild>
                <w:div w:id="1635016156">
                  <w:marLeft w:val="0"/>
                  <w:marRight w:val="0"/>
                  <w:marTop w:val="0"/>
                  <w:marBottom w:val="0"/>
                  <w:divBdr>
                    <w:top w:val="none" w:sz="0" w:space="0" w:color="auto"/>
                    <w:left w:val="none" w:sz="0" w:space="0" w:color="auto"/>
                    <w:bottom w:val="none" w:sz="0" w:space="0" w:color="auto"/>
                    <w:right w:val="none" w:sz="0" w:space="0" w:color="auto"/>
                  </w:divBdr>
                </w:div>
              </w:divsChild>
            </w:div>
            <w:div w:id="100299950">
              <w:marLeft w:val="0"/>
              <w:marRight w:val="0"/>
              <w:marTop w:val="0"/>
              <w:marBottom w:val="0"/>
              <w:divBdr>
                <w:top w:val="none" w:sz="0" w:space="0" w:color="auto"/>
                <w:left w:val="none" w:sz="0" w:space="0" w:color="auto"/>
                <w:bottom w:val="none" w:sz="0" w:space="0" w:color="auto"/>
                <w:right w:val="none" w:sz="0" w:space="0" w:color="auto"/>
              </w:divBdr>
              <w:divsChild>
                <w:div w:id="1652834525">
                  <w:marLeft w:val="0"/>
                  <w:marRight w:val="0"/>
                  <w:marTop w:val="0"/>
                  <w:marBottom w:val="0"/>
                  <w:divBdr>
                    <w:top w:val="none" w:sz="0" w:space="0" w:color="auto"/>
                    <w:left w:val="none" w:sz="0" w:space="0" w:color="auto"/>
                    <w:bottom w:val="none" w:sz="0" w:space="0" w:color="auto"/>
                    <w:right w:val="none" w:sz="0" w:space="0" w:color="auto"/>
                  </w:divBdr>
                </w:div>
                <w:div w:id="1956399446">
                  <w:marLeft w:val="0"/>
                  <w:marRight w:val="0"/>
                  <w:marTop w:val="0"/>
                  <w:marBottom w:val="0"/>
                  <w:divBdr>
                    <w:top w:val="none" w:sz="0" w:space="0" w:color="auto"/>
                    <w:left w:val="none" w:sz="0" w:space="0" w:color="auto"/>
                    <w:bottom w:val="none" w:sz="0" w:space="0" w:color="auto"/>
                    <w:right w:val="none" w:sz="0" w:space="0" w:color="auto"/>
                  </w:divBdr>
                </w:div>
              </w:divsChild>
            </w:div>
            <w:div w:id="1785660494">
              <w:marLeft w:val="0"/>
              <w:marRight w:val="0"/>
              <w:marTop w:val="0"/>
              <w:marBottom w:val="0"/>
              <w:divBdr>
                <w:top w:val="none" w:sz="0" w:space="0" w:color="auto"/>
                <w:left w:val="none" w:sz="0" w:space="0" w:color="auto"/>
                <w:bottom w:val="none" w:sz="0" w:space="0" w:color="auto"/>
                <w:right w:val="none" w:sz="0" w:space="0" w:color="auto"/>
              </w:divBdr>
              <w:divsChild>
                <w:div w:id="1735852170">
                  <w:marLeft w:val="0"/>
                  <w:marRight w:val="0"/>
                  <w:marTop w:val="0"/>
                  <w:marBottom w:val="0"/>
                  <w:divBdr>
                    <w:top w:val="none" w:sz="0" w:space="0" w:color="auto"/>
                    <w:left w:val="none" w:sz="0" w:space="0" w:color="auto"/>
                    <w:bottom w:val="none" w:sz="0" w:space="0" w:color="auto"/>
                    <w:right w:val="none" w:sz="0" w:space="0" w:color="auto"/>
                  </w:divBdr>
                </w:div>
                <w:div w:id="895968943">
                  <w:marLeft w:val="0"/>
                  <w:marRight w:val="0"/>
                  <w:marTop w:val="0"/>
                  <w:marBottom w:val="0"/>
                  <w:divBdr>
                    <w:top w:val="none" w:sz="0" w:space="0" w:color="auto"/>
                    <w:left w:val="none" w:sz="0" w:space="0" w:color="auto"/>
                    <w:bottom w:val="none" w:sz="0" w:space="0" w:color="auto"/>
                    <w:right w:val="none" w:sz="0" w:space="0" w:color="auto"/>
                  </w:divBdr>
                </w:div>
              </w:divsChild>
            </w:div>
            <w:div w:id="1008288397">
              <w:marLeft w:val="0"/>
              <w:marRight w:val="0"/>
              <w:marTop w:val="0"/>
              <w:marBottom w:val="0"/>
              <w:divBdr>
                <w:top w:val="none" w:sz="0" w:space="0" w:color="auto"/>
                <w:left w:val="none" w:sz="0" w:space="0" w:color="auto"/>
                <w:bottom w:val="none" w:sz="0" w:space="0" w:color="auto"/>
                <w:right w:val="none" w:sz="0" w:space="0" w:color="auto"/>
              </w:divBdr>
              <w:divsChild>
                <w:div w:id="578904537">
                  <w:marLeft w:val="0"/>
                  <w:marRight w:val="0"/>
                  <w:marTop w:val="0"/>
                  <w:marBottom w:val="0"/>
                  <w:divBdr>
                    <w:top w:val="none" w:sz="0" w:space="0" w:color="auto"/>
                    <w:left w:val="none" w:sz="0" w:space="0" w:color="auto"/>
                    <w:bottom w:val="none" w:sz="0" w:space="0" w:color="auto"/>
                    <w:right w:val="none" w:sz="0" w:space="0" w:color="auto"/>
                  </w:divBdr>
                </w:div>
                <w:div w:id="1748380857">
                  <w:marLeft w:val="0"/>
                  <w:marRight w:val="0"/>
                  <w:marTop w:val="0"/>
                  <w:marBottom w:val="0"/>
                  <w:divBdr>
                    <w:top w:val="none" w:sz="0" w:space="0" w:color="auto"/>
                    <w:left w:val="none" w:sz="0" w:space="0" w:color="auto"/>
                    <w:bottom w:val="none" w:sz="0" w:space="0" w:color="auto"/>
                    <w:right w:val="none" w:sz="0" w:space="0" w:color="auto"/>
                  </w:divBdr>
                </w:div>
              </w:divsChild>
            </w:div>
            <w:div w:id="1870605748">
              <w:marLeft w:val="0"/>
              <w:marRight w:val="0"/>
              <w:marTop w:val="0"/>
              <w:marBottom w:val="0"/>
              <w:divBdr>
                <w:top w:val="none" w:sz="0" w:space="0" w:color="auto"/>
                <w:left w:val="none" w:sz="0" w:space="0" w:color="auto"/>
                <w:bottom w:val="none" w:sz="0" w:space="0" w:color="auto"/>
                <w:right w:val="none" w:sz="0" w:space="0" w:color="auto"/>
              </w:divBdr>
              <w:divsChild>
                <w:div w:id="1197621230">
                  <w:marLeft w:val="0"/>
                  <w:marRight w:val="0"/>
                  <w:marTop w:val="0"/>
                  <w:marBottom w:val="0"/>
                  <w:divBdr>
                    <w:top w:val="none" w:sz="0" w:space="0" w:color="auto"/>
                    <w:left w:val="none" w:sz="0" w:space="0" w:color="auto"/>
                    <w:bottom w:val="none" w:sz="0" w:space="0" w:color="auto"/>
                    <w:right w:val="none" w:sz="0" w:space="0" w:color="auto"/>
                  </w:divBdr>
                </w:div>
                <w:div w:id="583957519">
                  <w:marLeft w:val="0"/>
                  <w:marRight w:val="0"/>
                  <w:marTop w:val="0"/>
                  <w:marBottom w:val="0"/>
                  <w:divBdr>
                    <w:top w:val="none" w:sz="0" w:space="0" w:color="auto"/>
                    <w:left w:val="none" w:sz="0" w:space="0" w:color="auto"/>
                    <w:bottom w:val="none" w:sz="0" w:space="0" w:color="auto"/>
                    <w:right w:val="none" w:sz="0" w:space="0" w:color="auto"/>
                  </w:divBdr>
                </w:div>
              </w:divsChild>
            </w:div>
            <w:div w:id="1175799396">
              <w:marLeft w:val="0"/>
              <w:marRight w:val="0"/>
              <w:marTop w:val="0"/>
              <w:marBottom w:val="0"/>
              <w:divBdr>
                <w:top w:val="none" w:sz="0" w:space="0" w:color="auto"/>
                <w:left w:val="none" w:sz="0" w:space="0" w:color="auto"/>
                <w:bottom w:val="none" w:sz="0" w:space="0" w:color="auto"/>
                <w:right w:val="none" w:sz="0" w:space="0" w:color="auto"/>
              </w:divBdr>
              <w:divsChild>
                <w:div w:id="1609701044">
                  <w:marLeft w:val="0"/>
                  <w:marRight w:val="0"/>
                  <w:marTop w:val="0"/>
                  <w:marBottom w:val="0"/>
                  <w:divBdr>
                    <w:top w:val="none" w:sz="0" w:space="0" w:color="auto"/>
                    <w:left w:val="none" w:sz="0" w:space="0" w:color="auto"/>
                    <w:bottom w:val="none" w:sz="0" w:space="0" w:color="auto"/>
                    <w:right w:val="none" w:sz="0" w:space="0" w:color="auto"/>
                  </w:divBdr>
                </w:div>
                <w:div w:id="897323691">
                  <w:marLeft w:val="0"/>
                  <w:marRight w:val="0"/>
                  <w:marTop w:val="0"/>
                  <w:marBottom w:val="0"/>
                  <w:divBdr>
                    <w:top w:val="none" w:sz="0" w:space="0" w:color="auto"/>
                    <w:left w:val="none" w:sz="0" w:space="0" w:color="auto"/>
                    <w:bottom w:val="none" w:sz="0" w:space="0" w:color="auto"/>
                    <w:right w:val="none" w:sz="0" w:space="0" w:color="auto"/>
                  </w:divBdr>
                </w:div>
              </w:divsChild>
            </w:div>
            <w:div w:id="2017069181">
              <w:marLeft w:val="0"/>
              <w:marRight w:val="0"/>
              <w:marTop w:val="0"/>
              <w:marBottom w:val="0"/>
              <w:divBdr>
                <w:top w:val="none" w:sz="0" w:space="0" w:color="auto"/>
                <w:left w:val="none" w:sz="0" w:space="0" w:color="auto"/>
                <w:bottom w:val="none" w:sz="0" w:space="0" w:color="auto"/>
                <w:right w:val="none" w:sz="0" w:space="0" w:color="auto"/>
              </w:divBdr>
              <w:divsChild>
                <w:div w:id="260259240">
                  <w:marLeft w:val="0"/>
                  <w:marRight w:val="0"/>
                  <w:marTop w:val="0"/>
                  <w:marBottom w:val="0"/>
                  <w:divBdr>
                    <w:top w:val="none" w:sz="0" w:space="0" w:color="auto"/>
                    <w:left w:val="none" w:sz="0" w:space="0" w:color="auto"/>
                    <w:bottom w:val="none" w:sz="0" w:space="0" w:color="auto"/>
                    <w:right w:val="none" w:sz="0" w:space="0" w:color="auto"/>
                  </w:divBdr>
                </w:div>
                <w:div w:id="1591349783">
                  <w:marLeft w:val="0"/>
                  <w:marRight w:val="0"/>
                  <w:marTop w:val="0"/>
                  <w:marBottom w:val="0"/>
                  <w:divBdr>
                    <w:top w:val="none" w:sz="0" w:space="0" w:color="auto"/>
                    <w:left w:val="none" w:sz="0" w:space="0" w:color="auto"/>
                    <w:bottom w:val="none" w:sz="0" w:space="0" w:color="auto"/>
                    <w:right w:val="none" w:sz="0" w:space="0" w:color="auto"/>
                  </w:divBdr>
                </w:div>
              </w:divsChild>
            </w:div>
            <w:div w:id="611014790">
              <w:marLeft w:val="0"/>
              <w:marRight w:val="0"/>
              <w:marTop w:val="0"/>
              <w:marBottom w:val="0"/>
              <w:divBdr>
                <w:top w:val="none" w:sz="0" w:space="0" w:color="auto"/>
                <w:left w:val="none" w:sz="0" w:space="0" w:color="auto"/>
                <w:bottom w:val="none" w:sz="0" w:space="0" w:color="auto"/>
                <w:right w:val="none" w:sz="0" w:space="0" w:color="auto"/>
              </w:divBdr>
              <w:divsChild>
                <w:div w:id="643315707">
                  <w:marLeft w:val="0"/>
                  <w:marRight w:val="0"/>
                  <w:marTop w:val="0"/>
                  <w:marBottom w:val="0"/>
                  <w:divBdr>
                    <w:top w:val="none" w:sz="0" w:space="0" w:color="auto"/>
                    <w:left w:val="none" w:sz="0" w:space="0" w:color="auto"/>
                    <w:bottom w:val="none" w:sz="0" w:space="0" w:color="auto"/>
                    <w:right w:val="none" w:sz="0" w:space="0" w:color="auto"/>
                  </w:divBdr>
                </w:div>
                <w:div w:id="547453851">
                  <w:marLeft w:val="0"/>
                  <w:marRight w:val="0"/>
                  <w:marTop w:val="0"/>
                  <w:marBottom w:val="0"/>
                  <w:divBdr>
                    <w:top w:val="none" w:sz="0" w:space="0" w:color="auto"/>
                    <w:left w:val="none" w:sz="0" w:space="0" w:color="auto"/>
                    <w:bottom w:val="none" w:sz="0" w:space="0" w:color="auto"/>
                    <w:right w:val="none" w:sz="0" w:space="0" w:color="auto"/>
                  </w:divBdr>
                </w:div>
              </w:divsChild>
            </w:div>
            <w:div w:id="925767667">
              <w:marLeft w:val="0"/>
              <w:marRight w:val="0"/>
              <w:marTop w:val="0"/>
              <w:marBottom w:val="0"/>
              <w:divBdr>
                <w:top w:val="none" w:sz="0" w:space="0" w:color="auto"/>
                <w:left w:val="none" w:sz="0" w:space="0" w:color="auto"/>
                <w:bottom w:val="none" w:sz="0" w:space="0" w:color="auto"/>
                <w:right w:val="none" w:sz="0" w:space="0" w:color="auto"/>
              </w:divBdr>
            </w:div>
            <w:div w:id="1225141212">
              <w:marLeft w:val="0"/>
              <w:marRight w:val="0"/>
              <w:marTop w:val="0"/>
              <w:marBottom w:val="0"/>
              <w:divBdr>
                <w:top w:val="none" w:sz="0" w:space="0" w:color="auto"/>
                <w:left w:val="none" w:sz="0" w:space="0" w:color="auto"/>
                <w:bottom w:val="none" w:sz="0" w:space="0" w:color="auto"/>
                <w:right w:val="none" w:sz="0" w:space="0" w:color="auto"/>
              </w:divBdr>
              <w:divsChild>
                <w:div w:id="462847854">
                  <w:marLeft w:val="0"/>
                  <w:marRight w:val="0"/>
                  <w:marTop w:val="0"/>
                  <w:marBottom w:val="0"/>
                  <w:divBdr>
                    <w:top w:val="none" w:sz="0" w:space="0" w:color="auto"/>
                    <w:left w:val="none" w:sz="0" w:space="0" w:color="auto"/>
                    <w:bottom w:val="none" w:sz="0" w:space="0" w:color="auto"/>
                    <w:right w:val="none" w:sz="0" w:space="0" w:color="auto"/>
                  </w:divBdr>
                </w:div>
                <w:div w:id="1362127651">
                  <w:marLeft w:val="0"/>
                  <w:marRight w:val="0"/>
                  <w:marTop w:val="0"/>
                  <w:marBottom w:val="0"/>
                  <w:divBdr>
                    <w:top w:val="none" w:sz="0" w:space="0" w:color="auto"/>
                    <w:left w:val="none" w:sz="0" w:space="0" w:color="auto"/>
                    <w:bottom w:val="none" w:sz="0" w:space="0" w:color="auto"/>
                    <w:right w:val="none" w:sz="0" w:space="0" w:color="auto"/>
                  </w:divBdr>
                </w:div>
              </w:divsChild>
            </w:div>
            <w:div w:id="486365442">
              <w:marLeft w:val="0"/>
              <w:marRight w:val="0"/>
              <w:marTop w:val="0"/>
              <w:marBottom w:val="0"/>
              <w:divBdr>
                <w:top w:val="none" w:sz="0" w:space="0" w:color="auto"/>
                <w:left w:val="none" w:sz="0" w:space="0" w:color="auto"/>
                <w:bottom w:val="none" w:sz="0" w:space="0" w:color="auto"/>
                <w:right w:val="none" w:sz="0" w:space="0" w:color="auto"/>
              </w:divBdr>
            </w:div>
            <w:div w:id="133047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489763">
      <w:bodyDiv w:val="1"/>
      <w:marLeft w:val="0"/>
      <w:marRight w:val="0"/>
      <w:marTop w:val="0"/>
      <w:marBottom w:val="0"/>
      <w:divBdr>
        <w:top w:val="none" w:sz="0" w:space="0" w:color="auto"/>
        <w:left w:val="none" w:sz="0" w:space="0" w:color="auto"/>
        <w:bottom w:val="none" w:sz="0" w:space="0" w:color="auto"/>
        <w:right w:val="none" w:sz="0" w:space="0" w:color="auto"/>
      </w:divBdr>
      <w:divsChild>
        <w:div w:id="1234311004">
          <w:marLeft w:val="0"/>
          <w:marRight w:val="0"/>
          <w:marTop w:val="0"/>
          <w:marBottom w:val="0"/>
          <w:divBdr>
            <w:top w:val="none" w:sz="0" w:space="0" w:color="auto"/>
            <w:left w:val="none" w:sz="0" w:space="0" w:color="auto"/>
            <w:bottom w:val="none" w:sz="0" w:space="0" w:color="auto"/>
            <w:right w:val="none" w:sz="0" w:space="0" w:color="auto"/>
          </w:divBdr>
        </w:div>
        <w:div w:id="1107578657">
          <w:marLeft w:val="0"/>
          <w:marRight w:val="0"/>
          <w:marTop w:val="0"/>
          <w:marBottom w:val="0"/>
          <w:divBdr>
            <w:top w:val="none" w:sz="0" w:space="0" w:color="auto"/>
            <w:left w:val="none" w:sz="0" w:space="0" w:color="auto"/>
            <w:bottom w:val="none" w:sz="0" w:space="0" w:color="auto"/>
            <w:right w:val="none" w:sz="0" w:space="0" w:color="auto"/>
          </w:divBdr>
          <w:divsChild>
            <w:div w:id="1533808833">
              <w:marLeft w:val="0"/>
              <w:marRight w:val="0"/>
              <w:marTop w:val="0"/>
              <w:marBottom w:val="0"/>
              <w:divBdr>
                <w:top w:val="none" w:sz="0" w:space="0" w:color="auto"/>
                <w:left w:val="none" w:sz="0" w:space="0" w:color="auto"/>
                <w:bottom w:val="none" w:sz="0" w:space="0" w:color="auto"/>
                <w:right w:val="none" w:sz="0" w:space="0" w:color="auto"/>
              </w:divBdr>
              <w:divsChild>
                <w:div w:id="977422483">
                  <w:marLeft w:val="0"/>
                  <w:marRight w:val="0"/>
                  <w:marTop w:val="0"/>
                  <w:marBottom w:val="0"/>
                  <w:divBdr>
                    <w:top w:val="none" w:sz="0" w:space="0" w:color="auto"/>
                    <w:left w:val="none" w:sz="0" w:space="0" w:color="auto"/>
                    <w:bottom w:val="none" w:sz="0" w:space="0" w:color="auto"/>
                    <w:right w:val="none" w:sz="0" w:space="0" w:color="auto"/>
                  </w:divBdr>
                </w:div>
              </w:divsChild>
            </w:div>
            <w:div w:id="13699503">
              <w:marLeft w:val="0"/>
              <w:marRight w:val="0"/>
              <w:marTop w:val="0"/>
              <w:marBottom w:val="0"/>
              <w:divBdr>
                <w:top w:val="none" w:sz="0" w:space="0" w:color="auto"/>
                <w:left w:val="none" w:sz="0" w:space="0" w:color="auto"/>
                <w:bottom w:val="none" w:sz="0" w:space="0" w:color="auto"/>
                <w:right w:val="none" w:sz="0" w:space="0" w:color="auto"/>
              </w:divBdr>
              <w:divsChild>
                <w:div w:id="991713451">
                  <w:marLeft w:val="0"/>
                  <w:marRight w:val="0"/>
                  <w:marTop w:val="0"/>
                  <w:marBottom w:val="0"/>
                  <w:divBdr>
                    <w:top w:val="none" w:sz="0" w:space="0" w:color="auto"/>
                    <w:left w:val="none" w:sz="0" w:space="0" w:color="auto"/>
                    <w:bottom w:val="none" w:sz="0" w:space="0" w:color="auto"/>
                    <w:right w:val="none" w:sz="0" w:space="0" w:color="auto"/>
                  </w:divBdr>
                </w:div>
                <w:div w:id="894850321">
                  <w:marLeft w:val="0"/>
                  <w:marRight w:val="0"/>
                  <w:marTop w:val="0"/>
                  <w:marBottom w:val="0"/>
                  <w:divBdr>
                    <w:top w:val="none" w:sz="0" w:space="0" w:color="auto"/>
                    <w:left w:val="none" w:sz="0" w:space="0" w:color="auto"/>
                    <w:bottom w:val="none" w:sz="0" w:space="0" w:color="auto"/>
                    <w:right w:val="none" w:sz="0" w:space="0" w:color="auto"/>
                  </w:divBdr>
                </w:div>
              </w:divsChild>
            </w:div>
            <w:div w:id="1487353071">
              <w:marLeft w:val="0"/>
              <w:marRight w:val="0"/>
              <w:marTop w:val="0"/>
              <w:marBottom w:val="0"/>
              <w:divBdr>
                <w:top w:val="none" w:sz="0" w:space="0" w:color="auto"/>
                <w:left w:val="none" w:sz="0" w:space="0" w:color="auto"/>
                <w:bottom w:val="none" w:sz="0" w:space="0" w:color="auto"/>
                <w:right w:val="none" w:sz="0" w:space="0" w:color="auto"/>
              </w:divBdr>
              <w:divsChild>
                <w:div w:id="210767775">
                  <w:marLeft w:val="0"/>
                  <w:marRight w:val="0"/>
                  <w:marTop w:val="0"/>
                  <w:marBottom w:val="0"/>
                  <w:divBdr>
                    <w:top w:val="none" w:sz="0" w:space="0" w:color="auto"/>
                    <w:left w:val="none" w:sz="0" w:space="0" w:color="auto"/>
                    <w:bottom w:val="none" w:sz="0" w:space="0" w:color="auto"/>
                    <w:right w:val="none" w:sz="0" w:space="0" w:color="auto"/>
                  </w:divBdr>
                </w:div>
                <w:div w:id="1685745607">
                  <w:marLeft w:val="0"/>
                  <w:marRight w:val="0"/>
                  <w:marTop w:val="0"/>
                  <w:marBottom w:val="0"/>
                  <w:divBdr>
                    <w:top w:val="none" w:sz="0" w:space="0" w:color="auto"/>
                    <w:left w:val="none" w:sz="0" w:space="0" w:color="auto"/>
                    <w:bottom w:val="none" w:sz="0" w:space="0" w:color="auto"/>
                    <w:right w:val="none" w:sz="0" w:space="0" w:color="auto"/>
                  </w:divBdr>
                </w:div>
              </w:divsChild>
            </w:div>
            <w:div w:id="1031951938">
              <w:marLeft w:val="0"/>
              <w:marRight w:val="0"/>
              <w:marTop w:val="0"/>
              <w:marBottom w:val="0"/>
              <w:divBdr>
                <w:top w:val="none" w:sz="0" w:space="0" w:color="auto"/>
                <w:left w:val="none" w:sz="0" w:space="0" w:color="auto"/>
                <w:bottom w:val="none" w:sz="0" w:space="0" w:color="auto"/>
                <w:right w:val="none" w:sz="0" w:space="0" w:color="auto"/>
              </w:divBdr>
              <w:divsChild>
                <w:div w:id="1272205409">
                  <w:marLeft w:val="0"/>
                  <w:marRight w:val="0"/>
                  <w:marTop w:val="0"/>
                  <w:marBottom w:val="0"/>
                  <w:divBdr>
                    <w:top w:val="none" w:sz="0" w:space="0" w:color="auto"/>
                    <w:left w:val="none" w:sz="0" w:space="0" w:color="auto"/>
                    <w:bottom w:val="none" w:sz="0" w:space="0" w:color="auto"/>
                    <w:right w:val="none" w:sz="0" w:space="0" w:color="auto"/>
                  </w:divBdr>
                </w:div>
                <w:div w:id="652293125">
                  <w:marLeft w:val="0"/>
                  <w:marRight w:val="0"/>
                  <w:marTop w:val="0"/>
                  <w:marBottom w:val="0"/>
                  <w:divBdr>
                    <w:top w:val="none" w:sz="0" w:space="0" w:color="auto"/>
                    <w:left w:val="none" w:sz="0" w:space="0" w:color="auto"/>
                    <w:bottom w:val="none" w:sz="0" w:space="0" w:color="auto"/>
                    <w:right w:val="none" w:sz="0" w:space="0" w:color="auto"/>
                  </w:divBdr>
                </w:div>
              </w:divsChild>
            </w:div>
            <w:div w:id="845628549">
              <w:marLeft w:val="0"/>
              <w:marRight w:val="0"/>
              <w:marTop w:val="0"/>
              <w:marBottom w:val="0"/>
              <w:divBdr>
                <w:top w:val="none" w:sz="0" w:space="0" w:color="auto"/>
                <w:left w:val="none" w:sz="0" w:space="0" w:color="auto"/>
                <w:bottom w:val="none" w:sz="0" w:space="0" w:color="auto"/>
                <w:right w:val="none" w:sz="0" w:space="0" w:color="auto"/>
              </w:divBdr>
              <w:divsChild>
                <w:div w:id="927538491">
                  <w:marLeft w:val="0"/>
                  <w:marRight w:val="0"/>
                  <w:marTop w:val="0"/>
                  <w:marBottom w:val="0"/>
                  <w:divBdr>
                    <w:top w:val="none" w:sz="0" w:space="0" w:color="auto"/>
                    <w:left w:val="none" w:sz="0" w:space="0" w:color="auto"/>
                    <w:bottom w:val="none" w:sz="0" w:space="0" w:color="auto"/>
                    <w:right w:val="none" w:sz="0" w:space="0" w:color="auto"/>
                  </w:divBdr>
                </w:div>
                <w:div w:id="41055745">
                  <w:marLeft w:val="0"/>
                  <w:marRight w:val="0"/>
                  <w:marTop w:val="0"/>
                  <w:marBottom w:val="0"/>
                  <w:divBdr>
                    <w:top w:val="none" w:sz="0" w:space="0" w:color="auto"/>
                    <w:left w:val="none" w:sz="0" w:space="0" w:color="auto"/>
                    <w:bottom w:val="none" w:sz="0" w:space="0" w:color="auto"/>
                    <w:right w:val="none" w:sz="0" w:space="0" w:color="auto"/>
                  </w:divBdr>
                </w:div>
              </w:divsChild>
            </w:div>
            <w:div w:id="561334062">
              <w:marLeft w:val="0"/>
              <w:marRight w:val="0"/>
              <w:marTop w:val="0"/>
              <w:marBottom w:val="0"/>
              <w:divBdr>
                <w:top w:val="none" w:sz="0" w:space="0" w:color="auto"/>
                <w:left w:val="none" w:sz="0" w:space="0" w:color="auto"/>
                <w:bottom w:val="none" w:sz="0" w:space="0" w:color="auto"/>
                <w:right w:val="none" w:sz="0" w:space="0" w:color="auto"/>
              </w:divBdr>
              <w:divsChild>
                <w:div w:id="896093238">
                  <w:marLeft w:val="0"/>
                  <w:marRight w:val="0"/>
                  <w:marTop w:val="0"/>
                  <w:marBottom w:val="0"/>
                  <w:divBdr>
                    <w:top w:val="none" w:sz="0" w:space="0" w:color="auto"/>
                    <w:left w:val="none" w:sz="0" w:space="0" w:color="auto"/>
                    <w:bottom w:val="none" w:sz="0" w:space="0" w:color="auto"/>
                    <w:right w:val="none" w:sz="0" w:space="0" w:color="auto"/>
                  </w:divBdr>
                </w:div>
                <w:div w:id="2074542504">
                  <w:marLeft w:val="0"/>
                  <w:marRight w:val="0"/>
                  <w:marTop w:val="0"/>
                  <w:marBottom w:val="0"/>
                  <w:divBdr>
                    <w:top w:val="none" w:sz="0" w:space="0" w:color="auto"/>
                    <w:left w:val="none" w:sz="0" w:space="0" w:color="auto"/>
                    <w:bottom w:val="none" w:sz="0" w:space="0" w:color="auto"/>
                    <w:right w:val="none" w:sz="0" w:space="0" w:color="auto"/>
                  </w:divBdr>
                </w:div>
              </w:divsChild>
            </w:div>
            <w:div w:id="505874100">
              <w:marLeft w:val="0"/>
              <w:marRight w:val="0"/>
              <w:marTop w:val="0"/>
              <w:marBottom w:val="0"/>
              <w:divBdr>
                <w:top w:val="none" w:sz="0" w:space="0" w:color="auto"/>
                <w:left w:val="none" w:sz="0" w:space="0" w:color="auto"/>
                <w:bottom w:val="none" w:sz="0" w:space="0" w:color="auto"/>
                <w:right w:val="none" w:sz="0" w:space="0" w:color="auto"/>
              </w:divBdr>
              <w:divsChild>
                <w:div w:id="996037467">
                  <w:marLeft w:val="0"/>
                  <w:marRight w:val="0"/>
                  <w:marTop w:val="0"/>
                  <w:marBottom w:val="0"/>
                  <w:divBdr>
                    <w:top w:val="none" w:sz="0" w:space="0" w:color="auto"/>
                    <w:left w:val="none" w:sz="0" w:space="0" w:color="auto"/>
                    <w:bottom w:val="none" w:sz="0" w:space="0" w:color="auto"/>
                    <w:right w:val="none" w:sz="0" w:space="0" w:color="auto"/>
                  </w:divBdr>
                </w:div>
                <w:div w:id="699860429">
                  <w:marLeft w:val="0"/>
                  <w:marRight w:val="0"/>
                  <w:marTop w:val="0"/>
                  <w:marBottom w:val="0"/>
                  <w:divBdr>
                    <w:top w:val="none" w:sz="0" w:space="0" w:color="auto"/>
                    <w:left w:val="none" w:sz="0" w:space="0" w:color="auto"/>
                    <w:bottom w:val="none" w:sz="0" w:space="0" w:color="auto"/>
                    <w:right w:val="none" w:sz="0" w:space="0" w:color="auto"/>
                  </w:divBdr>
                </w:div>
              </w:divsChild>
            </w:div>
            <w:div w:id="1591353380">
              <w:marLeft w:val="0"/>
              <w:marRight w:val="0"/>
              <w:marTop w:val="0"/>
              <w:marBottom w:val="0"/>
              <w:divBdr>
                <w:top w:val="none" w:sz="0" w:space="0" w:color="auto"/>
                <w:left w:val="none" w:sz="0" w:space="0" w:color="auto"/>
                <w:bottom w:val="none" w:sz="0" w:space="0" w:color="auto"/>
                <w:right w:val="none" w:sz="0" w:space="0" w:color="auto"/>
              </w:divBdr>
              <w:divsChild>
                <w:div w:id="1140339052">
                  <w:marLeft w:val="0"/>
                  <w:marRight w:val="0"/>
                  <w:marTop w:val="0"/>
                  <w:marBottom w:val="0"/>
                  <w:divBdr>
                    <w:top w:val="none" w:sz="0" w:space="0" w:color="auto"/>
                    <w:left w:val="none" w:sz="0" w:space="0" w:color="auto"/>
                    <w:bottom w:val="none" w:sz="0" w:space="0" w:color="auto"/>
                    <w:right w:val="none" w:sz="0" w:space="0" w:color="auto"/>
                  </w:divBdr>
                </w:div>
                <w:div w:id="336884199">
                  <w:marLeft w:val="0"/>
                  <w:marRight w:val="0"/>
                  <w:marTop w:val="0"/>
                  <w:marBottom w:val="0"/>
                  <w:divBdr>
                    <w:top w:val="none" w:sz="0" w:space="0" w:color="auto"/>
                    <w:left w:val="none" w:sz="0" w:space="0" w:color="auto"/>
                    <w:bottom w:val="none" w:sz="0" w:space="0" w:color="auto"/>
                    <w:right w:val="none" w:sz="0" w:space="0" w:color="auto"/>
                  </w:divBdr>
                </w:div>
              </w:divsChild>
            </w:div>
            <w:div w:id="97259370">
              <w:marLeft w:val="0"/>
              <w:marRight w:val="0"/>
              <w:marTop w:val="0"/>
              <w:marBottom w:val="0"/>
              <w:divBdr>
                <w:top w:val="none" w:sz="0" w:space="0" w:color="auto"/>
                <w:left w:val="none" w:sz="0" w:space="0" w:color="auto"/>
                <w:bottom w:val="none" w:sz="0" w:space="0" w:color="auto"/>
                <w:right w:val="none" w:sz="0" w:space="0" w:color="auto"/>
              </w:divBdr>
            </w:div>
            <w:div w:id="1563634875">
              <w:marLeft w:val="0"/>
              <w:marRight w:val="0"/>
              <w:marTop w:val="0"/>
              <w:marBottom w:val="0"/>
              <w:divBdr>
                <w:top w:val="none" w:sz="0" w:space="0" w:color="auto"/>
                <w:left w:val="none" w:sz="0" w:space="0" w:color="auto"/>
                <w:bottom w:val="none" w:sz="0" w:space="0" w:color="auto"/>
                <w:right w:val="none" w:sz="0" w:space="0" w:color="auto"/>
              </w:divBdr>
              <w:divsChild>
                <w:div w:id="1618871091">
                  <w:marLeft w:val="0"/>
                  <w:marRight w:val="0"/>
                  <w:marTop w:val="0"/>
                  <w:marBottom w:val="0"/>
                  <w:divBdr>
                    <w:top w:val="none" w:sz="0" w:space="0" w:color="auto"/>
                    <w:left w:val="none" w:sz="0" w:space="0" w:color="auto"/>
                    <w:bottom w:val="none" w:sz="0" w:space="0" w:color="auto"/>
                    <w:right w:val="none" w:sz="0" w:space="0" w:color="auto"/>
                  </w:divBdr>
                </w:div>
                <w:div w:id="872616787">
                  <w:marLeft w:val="0"/>
                  <w:marRight w:val="0"/>
                  <w:marTop w:val="0"/>
                  <w:marBottom w:val="0"/>
                  <w:divBdr>
                    <w:top w:val="none" w:sz="0" w:space="0" w:color="auto"/>
                    <w:left w:val="none" w:sz="0" w:space="0" w:color="auto"/>
                    <w:bottom w:val="none" w:sz="0" w:space="0" w:color="auto"/>
                    <w:right w:val="none" w:sz="0" w:space="0" w:color="auto"/>
                  </w:divBdr>
                </w:div>
              </w:divsChild>
            </w:div>
            <w:div w:id="510802767">
              <w:marLeft w:val="0"/>
              <w:marRight w:val="0"/>
              <w:marTop w:val="0"/>
              <w:marBottom w:val="0"/>
              <w:divBdr>
                <w:top w:val="none" w:sz="0" w:space="0" w:color="auto"/>
                <w:left w:val="none" w:sz="0" w:space="0" w:color="auto"/>
                <w:bottom w:val="none" w:sz="0" w:space="0" w:color="auto"/>
                <w:right w:val="none" w:sz="0" w:space="0" w:color="auto"/>
              </w:divBdr>
            </w:div>
            <w:div w:id="133872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DD606A36</Template>
  <TotalTime>18</TotalTime>
  <Pages>3</Pages>
  <Words>895</Words>
  <Characters>4923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2019-02-14T13:08:00Z</dcterms:created>
  <dcterms:modified xsi:type="dcterms:W3CDTF">2019-02-14T15:12:00Z</dcterms:modified>
</cp:coreProperties>
</file>