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46C5" w:rsidRPr="00B946C5" w:rsidRDefault="00B946C5" w:rsidP="00B946C5">
      <w:pPr>
        <w:shd w:val="clear" w:color="auto" w:fill="D4E6FC"/>
        <w:spacing w:after="0" w:line="240" w:lineRule="auto"/>
        <w:rPr>
          <w:rFonts w:ascii="Arial" w:eastAsia="Times New Roman" w:hAnsi="Arial" w:cs="Arial"/>
          <w:b/>
          <w:bCs/>
          <w:smallCaps/>
          <w:color w:val="222222"/>
          <w:sz w:val="27"/>
          <w:szCs w:val="27"/>
          <w:lang w:eastAsia="nl-NL"/>
        </w:rPr>
      </w:pPr>
      <w:r w:rsidRPr="00B946C5">
        <w:rPr>
          <w:rFonts w:ascii="Arial" w:eastAsia="Times New Roman" w:hAnsi="Arial" w:cs="Arial"/>
          <w:b/>
          <w:bCs/>
          <w:smallCaps/>
          <w:color w:val="222222"/>
          <w:sz w:val="27"/>
          <w:szCs w:val="27"/>
          <w:lang w:eastAsia="nl-NL"/>
        </w:rPr>
        <w:t>request for expression of interest for selection # 1260896</w:t>
      </w:r>
    </w:p>
    <w:p w:rsidR="00B946C5" w:rsidRDefault="00B946C5" w:rsidP="00B946C5">
      <w:pPr>
        <w:spacing w:after="0" w:line="240" w:lineRule="auto"/>
        <w:rPr>
          <w:rFonts w:ascii="Arial" w:eastAsia="Times New Roman" w:hAnsi="Arial" w:cs="Arial"/>
          <w:color w:val="CA0002"/>
          <w:sz w:val="20"/>
          <w:szCs w:val="20"/>
          <w:lang w:eastAsia="nl-NL"/>
        </w:rPr>
      </w:pPr>
    </w:p>
    <w:p w:rsidR="00B946C5" w:rsidRPr="00B946C5" w:rsidRDefault="00B946C5" w:rsidP="00B946C5">
      <w:pPr>
        <w:spacing w:after="0" w:line="240" w:lineRule="auto"/>
        <w:rPr>
          <w:rFonts w:ascii="Arial" w:eastAsia="Times New Roman" w:hAnsi="Arial" w:cs="Arial"/>
          <w:b/>
          <w:bCs/>
          <w:color w:val="222222"/>
          <w:sz w:val="18"/>
          <w:szCs w:val="18"/>
          <w:lang w:eastAsia="nl-NL"/>
        </w:rPr>
      </w:pPr>
      <w:r w:rsidRPr="00B946C5">
        <w:rPr>
          <w:rFonts w:ascii="Arial" w:eastAsia="Times New Roman" w:hAnsi="Arial" w:cs="Arial"/>
          <w:b/>
          <w:bCs/>
          <w:color w:val="222222"/>
          <w:sz w:val="18"/>
          <w:szCs w:val="18"/>
          <w:lang w:eastAsia="nl-NL"/>
        </w:rPr>
        <w:t>Assignment Title</w:t>
      </w:r>
    </w:p>
    <w:p w:rsidR="00B946C5" w:rsidRDefault="00B946C5" w:rsidP="00B946C5">
      <w:pPr>
        <w:spacing w:after="0" w:line="240" w:lineRule="auto"/>
        <w:rPr>
          <w:rFonts w:ascii="Arial" w:eastAsia="Times New Roman" w:hAnsi="Arial" w:cs="Arial"/>
          <w:color w:val="222222"/>
          <w:sz w:val="18"/>
          <w:szCs w:val="18"/>
          <w:lang w:eastAsia="nl-NL"/>
        </w:rPr>
      </w:pPr>
      <w:bookmarkStart w:id="0" w:name="_GoBack"/>
      <w:r w:rsidRPr="00B946C5">
        <w:rPr>
          <w:rFonts w:ascii="Arial" w:eastAsia="Times New Roman" w:hAnsi="Arial" w:cs="Arial"/>
          <w:color w:val="222222"/>
          <w:sz w:val="18"/>
          <w:szCs w:val="18"/>
          <w:lang w:eastAsia="nl-NL"/>
        </w:rPr>
        <w:t>Fintech Scoping in South Africa - Financial Sector Development and Reform Program Phase II</w:t>
      </w:r>
    </w:p>
    <w:bookmarkEnd w:id="0"/>
    <w:p w:rsidR="00B946C5" w:rsidRPr="00B946C5" w:rsidRDefault="00B946C5" w:rsidP="00B946C5">
      <w:pPr>
        <w:spacing w:after="0" w:line="240" w:lineRule="auto"/>
        <w:rPr>
          <w:rFonts w:ascii="Arial" w:eastAsia="Times New Roman" w:hAnsi="Arial" w:cs="Arial"/>
          <w:color w:val="222222"/>
          <w:sz w:val="18"/>
          <w:szCs w:val="18"/>
          <w:lang w:eastAsia="nl-NL"/>
        </w:rPr>
      </w:pPr>
    </w:p>
    <w:p w:rsidR="00B946C5" w:rsidRPr="00B946C5" w:rsidRDefault="00B946C5" w:rsidP="00B946C5">
      <w:pPr>
        <w:spacing w:after="0" w:line="240" w:lineRule="auto"/>
        <w:rPr>
          <w:rFonts w:ascii="Arial" w:eastAsia="Times New Roman" w:hAnsi="Arial" w:cs="Arial"/>
          <w:b/>
          <w:bCs/>
          <w:color w:val="222222"/>
          <w:sz w:val="18"/>
          <w:szCs w:val="18"/>
          <w:lang w:eastAsia="nl-NL"/>
        </w:rPr>
      </w:pPr>
      <w:r w:rsidRPr="00B946C5">
        <w:rPr>
          <w:rFonts w:ascii="Arial" w:eastAsia="Times New Roman" w:hAnsi="Arial" w:cs="Arial"/>
          <w:b/>
          <w:bCs/>
          <w:color w:val="222222"/>
          <w:sz w:val="18"/>
          <w:szCs w:val="18"/>
          <w:lang w:eastAsia="nl-NL"/>
        </w:rPr>
        <w:t>Publication Date</w:t>
      </w:r>
    </w:p>
    <w:p w:rsid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 22-Jan-2019</w:t>
      </w:r>
    </w:p>
    <w:p w:rsidR="00B946C5" w:rsidRPr="00B946C5" w:rsidRDefault="00B946C5" w:rsidP="00B946C5">
      <w:pPr>
        <w:spacing w:after="0" w:line="240" w:lineRule="auto"/>
        <w:rPr>
          <w:rFonts w:ascii="Arial" w:eastAsia="Times New Roman" w:hAnsi="Arial" w:cs="Arial"/>
          <w:color w:val="222222"/>
          <w:sz w:val="18"/>
          <w:szCs w:val="18"/>
          <w:lang w:eastAsia="nl-NL"/>
        </w:rPr>
      </w:pPr>
    </w:p>
    <w:p w:rsidR="00B946C5" w:rsidRPr="00B946C5" w:rsidRDefault="00B946C5" w:rsidP="00B946C5">
      <w:pPr>
        <w:spacing w:after="0" w:line="240" w:lineRule="auto"/>
        <w:rPr>
          <w:rFonts w:ascii="Arial" w:eastAsia="Times New Roman" w:hAnsi="Arial" w:cs="Arial"/>
          <w:b/>
          <w:bCs/>
          <w:color w:val="222222"/>
          <w:sz w:val="18"/>
          <w:szCs w:val="18"/>
          <w:lang w:eastAsia="nl-NL"/>
        </w:rPr>
      </w:pPr>
      <w:r w:rsidRPr="00B946C5">
        <w:rPr>
          <w:rFonts w:ascii="Arial" w:eastAsia="Times New Roman" w:hAnsi="Arial" w:cs="Arial"/>
          <w:b/>
          <w:bCs/>
          <w:color w:val="222222"/>
          <w:sz w:val="18"/>
          <w:szCs w:val="18"/>
          <w:lang w:eastAsia="nl-NL"/>
        </w:rPr>
        <w:t>Expression of Interest Deadline</w:t>
      </w:r>
    </w:p>
    <w:p w:rsid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 29-Jan-2019 at 11:59:59 PM (Eastern Time – Washington D.C.)</w:t>
      </w:r>
    </w:p>
    <w:p w:rsidR="00B946C5" w:rsidRPr="00B946C5" w:rsidRDefault="00B946C5" w:rsidP="00B946C5">
      <w:pPr>
        <w:spacing w:after="0" w:line="240" w:lineRule="auto"/>
        <w:rPr>
          <w:rFonts w:ascii="Arial" w:eastAsia="Times New Roman" w:hAnsi="Arial" w:cs="Arial"/>
          <w:color w:val="222222"/>
          <w:sz w:val="18"/>
          <w:szCs w:val="18"/>
          <w:lang w:eastAsia="nl-NL"/>
        </w:rPr>
      </w:pPr>
    </w:p>
    <w:p w:rsidR="00B946C5" w:rsidRPr="00B946C5" w:rsidRDefault="00B946C5" w:rsidP="00B946C5">
      <w:pPr>
        <w:spacing w:after="0" w:line="240" w:lineRule="auto"/>
        <w:rPr>
          <w:rFonts w:ascii="Arial" w:eastAsia="Times New Roman" w:hAnsi="Arial" w:cs="Arial"/>
          <w:b/>
          <w:bCs/>
          <w:vanish/>
          <w:color w:val="222222"/>
          <w:sz w:val="18"/>
          <w:szCs w:val="18"/>
          <w:lang w:val="nl-NL" w:eastAsia="nl-NL"/>
        </w:rPr>
      </w:pPr>
      <w:r w:rsidRPr="00B946C5">
        <w:rPr>
          <w:rFonts w:ascii="Arial" w:eastAsia="Times New Roman" w:hAnsi="Arial" w:cs="Arial"/>
          <w:b/>
          <w:bCs/>
          <w:vanish/>
          <w:color w:val="222222"/>
          <w:sz w:val="18"/>
          <w:szCs w:val="18"/>
          <w:lang w:val="nl-NL" w:eastAsia="nl-NL"/>
        </w:rPr>
        <w:t>Contact Name</w:t>
      </w:r>
    </w:p>
    <w:p w:rsidR="00B946C5" w:rsidRPr="00B946C5" w:rsidRDefault="00B946C5" w:rsidP="00B946C5">
      <w:pPr>
        <w:spacing w:after="0" w:line="240" w:lineRule="auto"/>
        <w:rPr>
          <w:rFonts w:ascii="Arial" w:eastAsia="Times New Roman" w:hAnsi="Arial" w:cs="Arial"/>
          <w:vanish/>
          <w:color w:val="222222"/>
          <w:sz w:val="18"/>
          <w:szCs w:val="18"/>
          <w:lang w:val="nl-NL" w:eastAsia="nl-NL"/>
        </w:rPr>
      </w:pPr>
      <w:r w:rsidRPr="00B946C5">
        <w:rPr>
          <w:rFonts w:ascii="Arial" w:eastAsia="Times New Roman" w:hAnsi="Arial" w:cs="Arial"/>
          <w:vanish/>
          <w:color w:val="222222"/>
          <w:sz w:val="18"/>
          <w:szCs w:val="18"/>
          <w:lang w:val="nl-NL" w:eastAsia="nl-NL"/>
        </w:rPr>
        <w:t> </w:t>
      </w:r>
    </w:p>
    <w:p w:rsidR="00B946C5" w:rsidRPr="00B946C5" w:rsidRDefault="00B946C5" w:rsidP="00B946C5">
      <w:pPr>
        <w:spacing w:after="0" w:line="240" w:lineRule="auto"/>
        <w:rPr>
          <w:rFonts w:ascii="Arial" w:eastAsia="Times New Roman" w:hAnsi="Arial" w:cs="Arial"/>
          <w:b/>
          <w:bCs/>
          <w:vanish/>
          <w:color w:val="222222"/>
          <w:sz w:val="18"/>
          <w:szCs w:val="18"/>
          <w:lang w:val="nl-NL" w:eastAsia="nl-NL"/>
        </w:rPr>
      </w:pPr>
      <w:r w:rsidRPr="00B946C5">
        <w:rPr>
          <w:rFonts w:ascii="Arial" w:eastAsia="Times New Roman" w:hAnsi="Arial" w:cs="Arial"/>
          <w:b/>
          <w:bCs/>
          <w:vanish/>
          <w:color w:val="222222"/>
          <w:sz w:val="18"/>
          <w:szCs w:val="18"/>
          <w:lang w:val="nl-NL" w:eastAsia="nl-NL"/>
        </w:rPr>
        <w:t>Contact Email</w:t>
      </w:r>
    </w:p>
    <w:p w:rsidR="00B946C5" w:rsidRPr="00B946C5" w:rsidRDefault="00B946C5" w:rsidP="00B946C5">
      <w:pPr>
        <w:spacing w:after="0" w:line="240" w:lineRule="auto"/>
        <w:rPr>
          <w:rFonts w:ascii="Arial" w:eastAsia="Times New Roman" w:hAnsi="Arial" w:cs="Arial"/>
          <w:vanish/>
          <w:color w:val="222222"/>
          <w:sz w:val="18"/>
          <w:szCs w:val="18"/>
          <w:lang w:val="nl-NL" w:eastAsia="nl-NL"/>
        </w:rPr>
      </w:pPr>
      <w:r w:rsidRPr="00B946C5">
        <w:rPr>
          <w:rFonts w:ascii="Arial" w:eastAsia="Times New Roman" w:hAnsi="Arial" w:cs="Arial"/>
          <w:vanish/>
          <w:color w:val="222222"/>
          <w:sz w:val="18"/>
          <w:szCs w:val="18"/>
          <w:lang w:val="nl-NL" w:eastAsia="nl-NL"/>
        </w:rPr>
        <w:t> </w:t>
      </w:r>
    </w:p>
    <w:p w:rsidR="00B946C5" w:rsidRPr="00B946C5" w:rsidRDefault="00B946C5" w:rsidP="00B946C5">
      <w:pPr>
        <w:spacing w:after="0" w:line="240" w:lineRule="auto"/>
        <w:rPr>
          <w:rFonts w:ascii="Arial" w:eastAsia="Times New Roman" w:hAnsi="Arial" w:cs="Arial"/>
          <w:b/>
          <w:bCs/>
          <w:vanish/>
          <w:color w:val="222222"/>
          <w:sz w:val="18"/>
          <w:szCs w:val="18"/>
          <w:lang w:val="nl-NL" w:eastAsia="nl-NL"/>
        </w:rPr>
      </w:pPr>
      <w:r w:rsidRPr="00B946C5">
        <w:rPr>
          <w:rFonts w:ascii="Arial" w:eastAsia="Times New Roman" w:hAnsi="Arial" w:cs="Arial"/>
          <w:b/>
          <w:bCs/>
          <w:vanish/>
          <w:color w:val="222222"/>
          <w:sz w:val="18"/>
          <w:szCs w:val="18"/>
          <w:lang w:val="nl-NL" w:eastAsia="nl-NL"/>
        </w:rPr>
        <w:t>Contact Phone</w:t>
      </w:r>
    </w:p>
    <w:p w:rsidR="00B946C5" w:rsidRPr="00B946C5" w:rsidRDefault="00B946C5" w:rsidP="00B946C5">
      <w:pPr>
        <w:spacing w:after="0" w:line="240" w:lineRule="auto"/>
        <w:rPr>
          <w:rFonts w:ascii="Arial" w:eastAsia="Times New Roman" w:hAnsi="Arial" w:cs="Arial"/>
          <w:vanish/>
          <w:color w:val="222222"/>
          <w:sz w:val="18"/>
          <w:szCs w:val="18"/>
          <w:lang w:val="nl-NL" w:eastAsia="nl-NL"/>
        </w:rPr>
      </w:pPr>
      <w:r w:rsidRPr="00B946C5">
        <w:rPr>
          <w:rFonts w:ascii="Arial" w:eastAsia="Times New Roman" w:hAnsi="Arial" w:cs="Arial"/>
          <w:vanish/>
          <w:color w:val="222222"/>
          <w:sz w:val="18"/>
          <w:szCs w:val="18"/>
          <w:lang w:val="nl-NL" w:eastAsia="nl-NL"/>
        </w:rPr>
        <w:t> </w:t>
      </w:r>
    </w:p>
    <w:p w:rsidR="00B946C5" w:rsidRPr="00B946C5" w:rsidRDefault="00B946C5" w:rsidP="00B946C5">
      <w:pPr>
        <w:spacing w:after="0" w:line="240" w:lineRule="auto"/>
        <w:rPr>
          <w:rFonts w:ascii="Arial" w:eastAsia="Times New Roman" w:hAnsi="Arial" w:cs="Arial"/>
          <w:b/>
          <w:bCs/>
          <w:vanish/>
          <w:color w:val="222222"/>
          <w:sz w:val="18"/>
          <w:szCs w:val="18"/>
          <w:lang w:val="nl-NL" w:eastAsia="nl-NL"/>
        </w:rPr>
      </w:pPr>
      <w:r w:rsidRPr="00B946C5">
        <w:rPr>
          <w:rFonts w:ascii="Arial" w:eastAsia="Times New Roman" w:hAnsi="Arial" w:cs="Arial"/>
          <w:b/>
          <w:bCs/>
          <w:vanish/>
          <w:color w:val="222222"/>
          <w:sz w:val="18"/>
          <w:szCs w:val="18"/>
          <w:lang w:val="nl-NL" w:eastAsia="nl-NL"/>
        </w:rPr>
        <w:t>Contact Fax</w:t>
      </w:r>
    </w:p>
    <w:p w:rsidR="00B946C5" w:rsidRPr="00B946C5" w:rsidRDefault="00B946C5" w:rsidP="00B946C5">
      <w:pPr>
        <w:spacing w:after="0" w:line="240" w:lineRule="auto"/>
        <w:rPr>
          <w:rFonts w:ascii="Arial" w:eastAsia="Times New Roman" w:hAnsi="Arial" w:cs="Arial"/>
          <w:vanish/>
          <w:color w:val="222222"/>
          <w:sz w:val="18"/>
          <w:szCs w:val="18"/>
          <w:lang w:val="nl-NL" w:eastAsia="nl-NL"/>
        </w:rPr>
      </w:pPr>
      <w:r w:rsidRPr="00B946C5">
        <w:rPr>
          <w:rFonts w:ascii="Arial" w:eastAsia="Times New Roman" w:hAnsi="Arial" w:cs="Arial"/>
          <w:vanish/>
          <w:color w:val="222222"/>
          <w:sz w:val="18"/>
          <w:szCs w:val="18"/>
          <w:lang w:val="nl-NL" w:eastAsia="nl-NL"/>
        </w:rPr>
        <w:t> </w:t>
      </w:r>
    </w:p>
    <w:p w:rsidR="00B946C5" w:rsidRPr="00B946C5" w:rsidRDefault="00B946C5" w:rsidP="00B946C5">
      <w:pPr>
        <w:spacing w:after="0" w:line="240" w:lineRule="auto"/>
        <w:rPr>
          <w:rFonts w:ascii="Arial" w:eastAsia="Times New Roman" w:hAnsi="Arial" w:cs="Arial"/>
          <w:b/>
          <w:bCs/>
          <w:color w:val="222222"/>
          <w:sz w:val="18"/>
          <w:szCs w:val="18"/>
          <w:lang w:eastAsia="nl-NL"/>
        </w:rPr>
      </w:pPr>
      <w:r w:rsidRPr="00B946C5">
        <w:rPr>
          <w:rFonts w:ascii="Arial" w:eastAsia="Times New Roman" w:hAnsi="Arial" w:cs="Arial"/>
          <w:b/>
          <w:bCs/>
          <w:color w:val="222222"/>
          <w:sz w:val="18"/>
          <w:szCs w:val="18"/>
          <w:lang w:eastAsia="nl-NL"/>
        </w:rPr>
        <w:t>Language of Notice</w:t>
      </w:r>
    </w:p>
    <w:p w:rsidR="00B946C5" w:rsidRP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 English</w:t>
      </w:r>
    </w:p>
    <w:p w:rsid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 xml:space="preserve">Selection Notice </w:t>
      </w:r>
    </w:p>
    <w:p w:rsidR="00B946C5" w:rsidRPr="00B946C5" w:rsidRDefault="00B946C5" w:rsidP="00B946C5">
      <w:pPr>
        <w:spacing w:after="0" w:line="240" w:lineRule="auto"/>
        <w:rPr>
          <w:rFonts w:ascii="Arial" w:eastAsia="Times New Roman" w:hAnsi="Arial" w:cs="Arial"/>
          <w:color w:val="222222"/>
          <w:sz w:val="18"/>
          <w:szCs w:val="18"/>
          <w:lang w:eastAsia="nl-NL"/>
        </w:rPr>
      </w:pPr>
    </w:p>
    <w:p w:rsidR="00B946C5" w:rsidRPr="00B946C5" w:rsidRDefault="00B946C5" w:rsidP="00B946C5">
      <w:pPr>
        <w:spacing w:after="0" w:line="240" w:lineRule="auto"/>
        <w:rPr>
          <w:rFonts w:ascii="Arial" w:eastAsia="Times New Roman" w:hAnsi="Arial" w:cs="Arial"/>
          <w:b/>
          <w:bCs/>
          <w:color w:val="222222"/>
          <w:sz w:val="18"/>
          <w:szCs w:val="18"/>
          <w:lang w:val="nl-NL" w:eastAsia="nl-NL"/>
        </w:rPr>
      </w:pPr>
      <w:proofErr w:type="spellStart"/>
      <w:r w:rsidRPr="00B946C5">
        <w:rPr>
          <w:rFonts w:ascii="Arial" w:eastAsia="Times New Roman" w:hAnsi="Arial" w:cs="Arial"/>
          <w:b/>
          <w:bCs/>
          <w:color w:val="222222"/>
          <w:sz w:val="18"/>
          <w:szCs w:val="18"/>
          <w:lang w:val="nl-NL" w:eastAsia="nl-NL"/>
        </w:rPr>
        <w:t>Assignment</w:t>
      </w:r>
      <w:proofErr w:type="spellEnd"/>
      <w:r w:rsidRPr="00B946C5">
        <w:rPr>
          <w:rFonts w:ascii="Arial" w:eastAsia="Times New Roman" w:hAnsi="Arial" w:cs="Arial"/>
          <w:b/>
          <w:bCs/>
          <w:color w:val="222222"/>
          <w:sz w:val="18"/>
          <w:szCs w:val="18"/>
          <w:lang w:val="nl-NL" w:eastAsia="nl-NL"/>
        </w:rPr>
        <w:t xml:space="preserve"> Country</w:t>
      </w:r>
    </w:p>
    <w:p w:rsidR="00B946C5" w:rsidRPr="00B946C5" w:rsidRDefault="00B946C5" w:rsidP="00B946C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946C5">
        <w:rPr>
          <w:rFonts w:ascii="Arial" w:eastAsia="Times New Roman" w:hAnsi="Arial" w:cs="Arial"/>
          <w:color w:val="222222"/>
          <w:sz w:val="18"/>
          <w:szCs w:val="18"/>
          <w:lang w:val="nl-NL" w:eastAsia="nl-NL"/>
        </w:rPr>
        <w:t xml:space="preserve">ZA - South </w:t>
      </w:r>
      <w:proofErr w:type="spellStart"/>
      <w:r w:rsidRPr="00B946C5">
        <w:rPr>
          <w:rFonts w:ascii="Arial" w:eastAsia="Times New Roman" w:hAnsi="Arial" w:cs="Arial"/>
          <w:color w:val="222222"/>
          <w:sz w:val="18"/>
          <w:szCs w:val="18"/>
          <w:lang w:val="nl-NL" w:eastAsia="nl-NL"/>
        </w:rPr>
        <w:t>Africa</w:t>
      </w:r>
      <w:proofErr w:type="spellEnd"/>
    </w:p>
    <w:p w:rsidR="00B946C5" w:rsidRPr="00B946C5" w:rsidRDefault="00B946C5" w:rsidP="00B946C5">
      <w:pPr>
        <w:spacing w:after="0" w:line="240" w:lineRule="auto"/>
        <w:rPr>
          <w:rFonts w:ascii="Arial" w:eastAsia="Times New Roman" w:hAnsi="Arial" w:cs="Arial"/>
          <w:b/>
          <w:bCs/>
          <w:color w:val="222222"/>
          <w:sz w:val="18"/>
          <w:szCs w:val="18"/>
          <w:lang w:val="nl-NL" w:eastAsia="nl-NL"/>
        </w:rPr>
      </w:pPr>
      <w:proofErr w:type="spellStart"/>
      <w:r w:rsidRPr="00B946C5">
        <w:rPr>
          <w:rFonts w:ascii="Arial" w:eastAsia="Times New Roman" w:hAnsi="Arial" w:cs="Arial"/>
          <w:b/>
          <w:bCs/>
          <w:color w:val="222222"/>
          <w:sz w:val="18"/>
          <w:szCs w:val="18"/>
          <w:lang w:val="nl-NL" w:eastAsia="nl-NL"/>
        </w:rPr>
        <w:t>Funding</w:t>
      </w:r>
      <w:proofErr w:type="spellEnd"/>
      <w:r w:rsidRPr="00B946C5">
        <w:rPr>
          <w:rFonts w:ascii="Arial" w:eastAsia="Times New Roman" w:hAnsi="Arial" w:cs="Arial"/>
          <w:b/>
          <w:bCs/>
          <w:color w:val="222222"/>
          <w:sz w:val="18"/>
          <w:szCs w:val="18"/>
          <w:lang w:val="nl-NL" w:eastAsia="nl-NL"/>
        </w:rPr>
        <w:t xml:space="preserve"> Sources</w:t>
      </w:r>
    </w:p>
    <w:p w:rsidR="00B946C5" w:rsidRP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 xml:space="preserve">The World Bank Group intends to finance the assignment/services under: </w:t>
      </w:r>
    </w:p>
    <w:p w:rsidR="00B946C5" w:rsidRPr="00B946C5" w:rsidRDefault="00B946C5" w:rsidP="00B946C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946C5">
        <w:rPr>
          <w:rFonts w:ascii="Arial" w:eastAsia="Times New Roman" w:hAnsi="Arial" w:cs="Arial"/>
          <w:color w:val="222222"/>
          <w:sz w:val="18"/>
          <w:szCs w:val="18"/>
          <w:lang w:val="nl-NL" w:eastAsia="nl-NL"/>
        </w:rPr>
        <w:t>BB - BANK BUDGET</w:t>
      </w:r>
    </w:p>
    <w:p w:rsidR="00B946C5" w:rsidRPr="00B946C5" w:rsidRDefault="00B946C5" w:rsidP="00B946C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946C5">
        <w:rPr>
          <w:rFonts w:ascii="Arial" w:eastAsia="Times New Roman" w:hAnsi="Arial" w:cs="Arial"/>
          <w:color w:val="222222"/>
          <w:sz w:val="18"/>
          <w:szCs w:val="18"/>
          <w:lang w:eastAsia="nl-NL"/>
        </w:rPr>
        <w:t>TF0A5715 - South Africa Capital Markets - CMSF</w:t>
      </w:r>
    </w:p>
    <w:p w:rsidR="00B946C5" w:rsidRPr="00B946C5" w:rsidRDefault="00B946C5" w:rsidP="00B946C5">
      <w:pPr>
        <w:spacing w:after="0" w:line="240" w:lineRule="auto"/>
        <w:rPr>
          <w:rFonts w:ascii="Arial" w:eastAsia="Times New Roman" w:hAnsi="Arial" w:cs="Arial"/>
          <w:b/>
          <w:bCs/>
          <w:color w:val="222222"/>
          <w:sz w:val="18"/>
          <w:szCs w:val="18"/>
          <w:lang w:eastAsia="nl-NL"/>
        </w:rPr>
      </w:pPr>
      <w:r w:rsidRPr="00B946C5">
        <w:rPr>
          <w:rFonts w:ascii="Arial" w:eastAsia="Times New Roman" w:hAnsi="Arial" w:cs="Arial"/>
          <w:b/>
          <w:bCs/>
          <w:color w:val="222222"/>
          <w:sz w:val="18"/>
          <w:szCs w:val="18"/>
          <w:lang w:eastAsia="nl-NL"/>
        </w:rPr>
        <w:t>Individual/Firm</w:t>
      </w:r>
    </w:p>
    <w:p w:rsidR="00B946C5" w:rsidRDefault="00B946C5" w:rsidP="00B946C5">
      <w:pPr>
        <w:spacing w:after="0" w:line="240" w:lineRule="auto"/>
        <w:rPr>
          <w:rFonts w:ascii="Arial" w:eastAsia="Times New Roman" w:hAnsi="Arial" w:cs="Arial"/>
          <w:color w:val="222222"/>
          <w:sz w:val="18"/>
          <w:szCs w:val="18"/>
          <w:lang w:eastAsia="nl-NL"/>
        </w:rPr>
      </w:pPr>
      <w:r w:rsidRPr="00B946C5">
        <w:rPr>
          <w:rFonts w:ascii="Arial" w:eastAsia="Times New Roman" w:hAnsi="Arial" w:cs="Arial"/>
          <w:vanish/>
          <w:color w:val="222222"/>
          <w:sz w:val="18"/>
          <w:szCs w:val="18"/>
          <w:lang w:eastAsia="nl-NL"/>
        </w:rPr>
        <w:t>The consultant will be an individual.</w:t>
      </w:r>
      <w:r w:rsidRPr="00B946C5">
        <w:rPr>
          <w:rFonts w:ascii="Arial" w:eastAsia="Times New Roman" w:hAnsi="Arial" w:cs="Arial"/>
          <w:color w:val="222222"/>
          <w:sz w:val="18"/>
          <w:szCs w:val="18"/>
          <w:lang w:eastAsia="nl-NL"/>
        </w:rPr>
        <w:t xml:space="preserve"> The consultant will be a firm. </w:t>
      </w:r>
    </w:p>
    <w:p w:rsidR="00B946C5" w:rsidRPr="00B946C5" w:rsidRDefault="00B946C5" w:rsidP="00B946C5">
      <w:pPr>
        <w:spacing w:after="0" w:line="240" w:lineRule="auto"/>
        <w:rPr>
          <w:rFonts w:ascii="Arial" w:eastAsia="Times New Roman" w:hAnsi="Arial" w:cs="Arial"/>
          <w:color w:val="222222"/>
          <w:sz w:val="18"/>
          <w:szCs w:val="18"/>
          <w:lang w:eastAsia="nl-NL"/>
        </w:rPr>
      </w:pPr>
    </w:p>
    <w:p w:rsidR="00B946C5" w:rsidRPr="00B946C5" w:rsidRDefault="00B946C5" w:rsidP="00B946C5">
      <w:pPr>
        <w:spacing w:after="0" w:line="240" w:lineRule="auto"/>
        <w:rPr>
          <w:rFonts w:ascii="Arial" w:eastAsia="Times New Roman" w:hAnsi="Arial" w:cs="Arial"/>
          <w:color w:val="222222"/>
          <w:sz w:val="18"/>
          <w:szCs w:val="18"/>
          <w:lang w:val="nl-NL" w:eastAsia="nl-NL"/>
        </w:rPr>
      </w:pPr>
      <w:proofErr w:type="spellStart"/>
      <w:r w:rsidRPr="00B946C5">
        <w:rPr>
          <w:rFonts w:ascii="Arial" w:eastAsia="Times New Roman" w:hAnsi="Arial" w:cs="Arial"/>
          <w:color w:val="222222"/>
          <w:sz w:val="18"/>
          <w:szCs w:val="18"/>
          <w:lang w:val="nl-NL" w:eastAsia="nl-NL"/>
        </w:rPr>
        <w:t>Assignment</w:t>
      </w:r>
      <w:proofErr w:type="spellEnd"/>
      <w:r w:rsidRPr="00B946C5">
        <w:rPr>
          <w:rFonts w:ascii="Arial" w:eastAsia="Times New Roman" w:hAnsi="Arial" w:cs="Arial"/>
          <w:color w:val="222222"/>
          <w:sz w:val="18"/>
          <w:szCs w:val="18"/>
          <w:lang w:val="nl-NL" w:eastAsia="nl-NL"/>
        </w:rPr>
        <w:t xml:space="preserve"> </w:t>
      </w:r>
      <w:proofErr w:type="spellStart"/>
      <w:r w:rsidRPr="00B946C5">
        <w:rPr>
          <w:rFonts w:ascii="Arial" w:eastAsia="Times New Roman" w:hAnsi="Arial" w:cs="Arial"/>
          <w:color w:val="222222"/>
          <w:sz w:val="18"/>
          <w:szCs w:val="18"/>
          <w:lang w:val="nl-NL" w:eastAsia="nl-NL"/>
        </w:rPr>
        <w:t>Description</w:t>
      </w:r>
      <w:proofErr w:type="spellEnd"/>
      <w:r w:rsidRPr="00B946C5">
        <w:rPr>
          <w:rFonts w:ascii="Arial" w:eastAsia="Times New Roman" w:hAnsi="Arial" w:cs="Arial"/>
          <w:color w:val="222222"/>
          <w:sz w:val="18"/>
          <w:szCs w:val="18"/>
          <w:lang w:val="nl-NL" w:eastAsia="nl-NL"/>
        </w:rPr>
        <w:t xml:space="preserve"> </w:t>
      </w:r>
    </w:p>
    <w:p w:rsidR="00B946C5" w:rsidRPr="00B946C5" w:rsidRDefault="00B946C5" w:rsidP="00B946C5">
      <w:pPr>
        <w:spacing w:after="0" w:line="240" w:lineRule="auto"/>
        <w:rPr>
          <w:rFonts w:ascii="Arial" w:eastAsia="Times New Roman" w:hAnsi="Arial" w:cs="Arial"/>
          <w:color w:val="222222"/>
          <w:sz w:val="17"/>
          <w:szCs w:val="17"/>
          <w:lang w:eastAsia="nl-NL"/>
        </w:rPr>
      </w:pPr>
      <w:r w:rsidRPr="00B946C5">
        <w:rPr>
          <w:rFonts w:ascii="Arial" w:eastAsia="Times New Roman" w:hAnsi="Arial" w:cs="Arial"/>
          <w:color w:val="222222"/>
          <w:sz w:val="17"/>
          <w:szCs w:val="17"/>
          <w:lang w:eastAsia="nl-NL"/>
        </w:rPr>
        <w:t>SELECTION FOR CONSULTANTS BY THE WORLD BANK GROUP</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REQUEST FOR EXPRESSIONS OF INTEREST</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Electronic Submissions through World Bank Group eConsultant2</w:t>
      </w:r>
      <w:r w:rsidRPr="00B946C5">
        <w:rPr>
          <w:rFonts w:ascii="Arial" w:eastAsia="Times New Roman" w:hAnsi="Arial" w:cs="Arial"/>
          <w:color w:val="222222"/>
          <w:sz w:val="17"/>
          <w:szCs w:val="17"/>
          <w:lang w:eastAsia="nl-NL"/>
        </w:rPr>
        <w:br/>
        <w:t>https://wbgeconsult2.worldbank.org/wbgec/index.html</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ASSIGNMENT OVERVIEW</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Assignment Title: 1260896 - Fintech Scoping in South Africa - Financial Sector Development and Reform Program Phase II</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Assignment Countries:</w:t>
      </w:r>
      <w:r w:rsidRPr="00B946C5">
        <w:rPr>
          <w:rFonts w:ascii="Arial" w:eastAsia="Times New Roman" w:hAnsi="Arial" w:cs="Arial"/>
          <w:color w:val="222222"/>
          <w:sz w:val="17"/>
          <w:szCs w:val="17"/>
          <w:lang w:eastAsia="nl-NL"/>
        </w:rPr>
        <w:br/>
        <w:t>- South Africa</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ASSIGNMENT DESCRIPTION</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 xml:space="preserve">Objective of the research and subsequent report is to develop recommendations on an implementable strategy for </w:t>
      </w:r>
      <w:proofErr w:type="spellStart"/>
      <w:r w:rsidRPr="00B946C5">
        <w:rPr>
          <w:rFonts w:ascii="Arial" w:eastAsia="Times New Roman" w:hAnsi="Arial" w:cs="Arial"/>
          <w:color w:val="222222"/>
          <w:sz w:val="17"/>
          <w:szCs w:val="17"/>
          <w:lang w:eastAsia="nl-NL"/>
        </w:rPr>
        <w:t>fintech</w:t>
      </w:r>
      <w:proofErr w:type="spellEnd"/>
      <w:r w:rsidRPr="00B946C5">
        <w:rPr>
          <w:rFonts w:ascii="Arial" w:eastAsia="Times New Roman" w:hAnsi="Arial" w:cs="Arial"/>
          <w:color w:val="222222"/>
          <w:sz w:val="17"/>
          <w:szCs w:val="17"/>
          <w:lang w:eastAsia="nl-NL"/>
        </w:rPr>
        <w:t xml:space="preserve"> as a key component of the regional financial services in South Africa. The research will build on previously undertaken work National </w:t>
      </w:r>
      <w:proofErr w:type="spellStart"/>
      <w:r w:rsidRPr="00B946C5">
        <w:rPr>
          <w:rFonts w:ascii="Arial" w:eastAsia="Times New Roman" w:hAnsi="Arial" w:cs="Arial"/>
          <w:color w:val="222222"/>
          <w:sz w:val="17"/>
          <w:szCs w:val="17"/>
          <w:lang w:eastAsia="nl-NL"/>
        </w:rPr>
        <w:t>Treasurys</w:t>
      </w:r>
      <w:proofErr w:type="spellEnd"/>
      <w:r w:rsidRPr="00B946C5">
        <w:rPr>
          <w:rFonts w:ascii="Arial" w:eastAsia="Times New Roman" w:hAnsi="Arial" w:cs="Arial"/>
          <w:color w:val="222222"/>
          <w:sz w:val="17"/>
          <w:szCs w:val="17"/>
          <w:lang w:eastAsia="nl-NL"/>
        </w:rPr>
        <w:t xml:space="preserve"> Financial Centre for Africa (FCA) policy work, the previous Payment aspects of financial Inclusion (PAFI) report and the </w:t>
      </w:r>
      <w:proofErr w:type="spellStart"/>
      <w:r w:rsidRPr="00B946C5">
        <w:rPr>
          <w:rFonts w:ascii="Arial" w:eastAsia="Times New Roman" w:hAnsi="Arial" w:cs="Arial"/>
          <w:color w:val="222222"/>
          <w:sz w:val="17"/>
          <w:szCs w:val="17"/>
          <w:lang w:eastAsia="nl-NL"/>
        </w:rPr>
        <w:t>Finnovating</w:t>
      </w:r>
      <w:proofErr w:type="spellEnd"/>
      <w:r w:rsidRPr="00B946C5">
        <w:rPr>
          <w:rFonts w:ascii="Arial" w:eastAsia="Times New Roman" w:hAnsi="Arial" w:cs="Arial"/>
          <w:color w:val="222222"/>
          <w:sz w:val="17"/>
          <w:szCs w:val="17"/>
          <w:lang w:eastAsia="nl-NL"/>
        </w:rPr>
        <w:t xml:space="preserve"> for Africa report, 2017 as well as the recently released Doing Business Report. Deliverables include: </w:t>
      </w:r>
      <w:r w:rsidRPr="00B946C5">
        <w:rPr>
          <w:rFonts w:ascii="Arial" w:eastAsia="Times New Roman" w:hAnsi="Arial" w:cs="Arial"/>
          <w:color w:val="222222"/>
          <w:sz w:val="17"/>
          <w:szCs w:val="17"/>
          <w:lang w:eastAsia="nl-NL"/>
        </w:rPr>
        <w:br/>
        <w:t xml:space="preserve">Articulate a vision, concept and strategy for a </w:t>
      </w:r>
      <w:proofErr w:type="spellStart"/>
      <w:r w:rsidRPr="00B946C5">
        <w:rPr>
          <w:rFonts w:ascii="Arial" w:eastAsia="Times New Roman" w:hAnsi="Arial" w:cs="Arial"/>
          <w:color w:val="222222"/>
          <w:sz w:val="17"/>
          <w:szCs w:val="17"/>
          <w:lang w:eastAsia="nl-NL"/>
        </w:rPr>
        <w:t>fintech</w:t>
      </w:r>
      <w:proofErr w:type="spellEnd"/>
      <w:r w:rsidRPr="00B946C5">
        <w:rPr>
          <w:rFonts w:ascii="Arial" w:eastAsia="Times New Roman" w:hAnsi="Arial" w:cs="Arial"/>
          <w:color w:val="222222"/>
          <w:sz w:val="17"/>
          <w:szCs w:val="17"/>
          <w:lang w:eastAsia="nl-NL"/>
        </w:rPr>
        <w:t xml:space="preserve"> focused financial </w:t>
      </w:r>
      <w:proofErr w:type="spellStart"/>
      <w:r w:rsidRPr="00B946C5">
        <w:rPr>
          <w:rFonts w:ascii="Arial" w:eastAsia="Times New Roman" w:hAnsi="Arial" w:cs="Arial"/>
          <w:color w:val="222222"/>
          <w:sz w:val="17"/>
          <w:szCs w:val="17"/>
          <w:lang w:eastAsia="nl-NL"/>
        </w:rPr>
        <w:t>centre</w:t>
      </w:r>
      <w:proofErr w:type="spellEnd"/>
      <w:r w:rsidRPr="00B946C5">
        <w:rPr>
          <w:rFonts w:ascii="Arial" w:eastAsia="Times New Roman" w:hAnsi="Arial" w:cs="Arial"/>
          <w:color w:val="222222"/>
          <w:sz w:val="17"/>
          <w:szCs w:val="17"/>
          <w:lang w:eastAsia="nl-NL"/>
        </w:rPr>
        <w:t xml:space="preserve"> and define a shortlist of specific interventions required;</w:t>
      </w:r>
      <w:r w:rsidRPr="00B946C5">
        <w:rPr>
          <w:rFonts w:ascii="Arial" w:eastAsia="Times New Roman" w:hAnsi="Arial" w:cs="Arial"/>
          <w:color w:val="222222"/>
          <w:sz w:val="17"/>
          <w:szCs w:val="17"/>
          <w:lang w:eastAsia="nl-NL"/>
        </w:rPr>
        <w:br/>
        <w:t>Shortlist a few short- to medium-term policy, legal, regulatory or tax interventions with the greatest potential for impact -</w:t>
      </w:r>
      <w:r w:rsidRPr="00B946C5">
        <w:rPr>
          <w:rFonts w:ascii="Arial" w:eastAsia="Times New Roman" w:hAnsi="Arial" w:cs="Arial"/>
          <w:color w:val="222222"/>
          <w:sz w:val="17"/>
          <w:szCs w:val="17"/>
          <w:lang w:eastAsia="nl-NL"/>
        </w:rPr>
        <w:br/>
        <w:t>Creation of a dynamic, mobile friendly application to allow for the data to be seen in different slices as well the use of APIs to allow dynamic view of the sector.</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FUNDING SOURCE</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The World Bank Group intends to finance the assignment / services described below under the following:</w:t>
      </w:r>
      <w:r w:rsidRPr="00B946C5">
        <w:rPr>
          <w:rFonts w:ascii="Arial" w:eastAsia="Times New Roman" w:hAnsi="Arial" w:cs="Arial"/>
          <w:color w:val="222222"/>
          <w:sz w:val="17"/>
          <w:szCs w:val="17"/>
          <w:lang w:eastAsia="nl-NL"/>
        </w:rPr>
        <w:br/>
        <w:t>- BANK BUDGET</w:t>
      </w:r>
      <w:r w:rsidRPr="00B946C5">
        <w:rPr>
          <w:rFonts w:ascii="Arial" w:eastAsia="Times New Roman" w:hAnsi="Arial" w:cs="Arial"/>
          <w:color w:val="222222"/>
          <w:sz w:val="17"/>
          <w:szCs w:val="17"/>
          <w:lang w:eastAsia="nl-NL"/>
        </w:rPr>
        <w:br/>
        <w:t>- South Africa Capital Markets - CMSF</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lastRenderedPageBreak/>
        <w:br/>
        <w:t>ELIGIBILITY</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r>
      <w:proofErr w:type="spellStart"/>
      <w:r w:rsidRPr="00B946C5">
        <w:rPr>
          <w:rFonts w:ascii="Arial" w:eastAsia="Times New Roman" w:hAnsi="Arial" w:cs="Arial"/>
          <w:color w:val="222222"/>
          <w:sz w:val="17"/>
          <w:szCs w:val="17"/>
          <w:lang w:eastAsia="nl-NL"/>
        </w:rPr>
        <w:t>Eligibility</w:t>
      </w:r>
      <w:proofErr w:type="spellEnd"/>
      <w:r w:rsidRPr="00B946C5">
        <w:rPr>
          <w:rFonts w:ascii="Arial" w:eastAsia="Times New Roman" w:hAnsi="Arial" w:cs="Arial"/>
          <w:color w:val="222222"/>
          <w:sz w:val="17"/>
          <w:szCs w:val="17"/>
          <w:lang w:eastAsia="nl-NL"/>
        </w:rPr>
        <w:t xml:space="preserve"> restrictions apply:</w:t>
      </w:r>
      <w:r w:rsidRPr="00B946C5">
        <w:rPr>
          <w:rFonts w:ascii="Arial" w:eastAsia="Times New Roman" w:hAnsi="Arial" w:cs="Arial"/>
          <w:color w:val="222222"/>
          <w:sz w:val="17"/>
          <w:szCs w:val="17"/>
          <w:lang w:eastAsia="nl-NL"/>
        </w:rPr>
        <w:br/>
        <w:t>[Please type list of restrictions]</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INDIVIDUAL / FIRM PROFILE</w:t>
      </w:r>
      <w:r w:rsidRPr="00B946C5">
        <w:rPr>
          <w:rFonts w:ascii="Arial" w:eastAsia="Times New Roman" w:hAnsi="Arial" w:cs="Arial"/>
          <w:color w:val="222222"/>
          <w:sz w:val="17"/>
          <w:szCs w:val="17"/>
          <w:lang w:eastAsia="nl-NL"/>
        </w:rPr>
        <w:br/>
        <w:t xml:space="preserve">The consultant will be a firm. </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SUBMISSION REQUIREMENTS</w:t>
      </w:r>
      <w:r w:rsidRPr="00B946C5">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Interested firms are hereby invited to submit expressions of interest.</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NOTES</w:t>
      </w:r>
      <w:r w:rsidRPr="00B946C5">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B946C5">
        <w:rPr>
          <w:rFonts w:ascii="Arial" w:eastAsia="Times New Roman" w:hAnsi="Arial" w:cs="Arial"/>
          <w:color w:val="222222"/>
          <w:sz w:val="17"/>
          <w:szCs w:val="17"/>
          <w:lang w:eastAsia="nl-NL"/>
        </w:rPr>
        <w:br/>
      </w:r>
      <w:r w:rsidRPr="00B946C5">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946C5" w:rsidRPr="00B946C5" w:rsidRDefault="00B946C5" w:rsidP="00B946C5">
      <w:pPr>
        <w:spacing w:after="0" w:line="240" w:lineRule="auto"/>
        <w:rPr>
          <w:rFonts w:ascii="Arial" w:eastAsia="Times New Roman" w:hAnsi="Arial" w:cs="Arial"/>
          <w:color w:val="222222"/>
          <w:sz w:val="18"/>
          <w:szCs w:val="18"/>
          <w:lang w:val="nl-NL" w:eastAsia="nl-NL"/>
        </w:rPr>
      </w:pPr>
      <w:proofErr w:type="spellStart"/>
      <w:r w:rsidRPr="00B946C5">
        <w:rPr>
          <w:rFonts w:ascii="Arial" w:eastAsia="Times New Roman" w:hAnsi="Arial" w:cs="Arial"/>
          <w:color w:val="222222"/>
          <w:sz w:val="18"/>
          <w:szCs w:val="18"/>
          <w:lang w:val="nl-NL" w:eastAsia="nl-NL"/>
        </w:rPr>
        <w:t>Attachments</w:t>
      </w:r>
      <w:proofErr w:type="spellEnd"/>
      <w:r w:rsidRPr="00B946C5">
        <w:rPr>
          <w:rFonts w:ascii="Arial" w:eastAsia="Times New Roman" w:hAnsi="Arial" w:cs="Arial"/>
          <w:color w:val="222222"/>
          <w:sz w:val="18"/>
          <w:szCs w:val="18"/>
          <w:lang w:val="nl-NL" w:eastAsia="nl-NL"/>
        </w:rPr>
        <w:t xml:space="preserve"> </w:t>
      </w:r>
    </w:p>
    <w:p w:rsidR="00B946C5" w:rsidRPr="00B946C5" w:rsidRDefault="00B946C5" w:rsidP="00B946C5">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946C5">
          <w:rPr>
            <w:rFonts w:ascii="Arial" w:eastAsia="Times New Roman" w:hAnsi="Arial" w:cs="Arial"/>
            <w:color w:val="004276"/>
            <w:sz w:val="18"/>
            <w:szCs w:val="18"/>
            <w:lang w:val="nl-NL" w:eastAsia="nl-NL"/>
          </w:rPr>
          <w:t>Optional</w:t>
        </w:r>
        <w:proofErr w:type="spellEnd"/>
        <w:r w:rsidRPr="00B946C5">
          <w:rPr>
            <w:rFonts w:ascii="Arial" w:eastAsia="Times New Roman" w:hAnsi="Arial" w:cs="Arial"/>
            <w:color w:val="004276"/>
            <w:sz w:val="18"/>
            <w:szCs w:val="18"/>
            <w:lang w:val="nl-NL" w:eastAsia="nl-NL"/>
          </w:rPr>
          <w:t xml:space="preserve"> TOR File</w:t>
        </w:r>
      </w:hyperlink>
    </w:p>
    <w:p w:rsidR="00B946C5" w:rsidRPr="00B946C5" w:rsidRDefault="00B946C5" w:rsidP="00B946C5">
      <w:pPr>
        <w:spacing w:after="0" w:line="240" w:lineRule="auto"/>
        <w:rPr>
          <w:rFonts w:ascii="Arial" w:eastAsia="Times New Roman" w:hAnsi="Arial" w:cs="Arial"/>
          <w:color w:val="222222"/>
          <w:sz w:val="18"/>
          <w:szCs w:val="18"/>
          <w:lang w:val="nl-NL" w:eastAsia="nl-NL"/>
        </w:rPr>
      </w:pPr>
      <w:proofErr w:type="spellStart"/>
      <w:r w:rsidRPr="00B946C5">
        <w:rPr>
          <w:rFonts w:ascii="Arial" w:eastAsia="Times New Roman" w:hAnsi="Arial" w:cs="Arial"/>
          <w:color w:val="222222"/>
          <w:sz w:val="18"/>
          <w:szCs w:val="18"/>
          <w:lang w:val="nl-NL" w:eastAsia="nl-NL"/>
        </w:rPr>
        <w:t>Qualification</w:t>
      </w:r>
      <w:proofErr w:type="spellEnd"/>
      <w:r w:rsidRPr="00B946C5">
        <w:rPr>
          <w:rFonts w:ascii="Arial" w:eastAsia="Times New Roman" w:hAnsi="Arial" w:cs="Arial"/>
          <w:color w:val="222222"/>
          <w:sz w:val="18"/>
          <w:szCs w:val="18"/>
          <w:lang w:val="nl-NL" w:eastAsia="nl-NL"/>
        </w:rPr>
        <w:t xml:space="preserve"> Criteria </w:t>
      </w:r>
    </w:p>
    <w:p w:rsidR="00B946C5" w:rsidRPr="00B946C5" w:rsidRDefault="00B946C5" w:rsidP="00B946C5">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946C5">
        <w:rPr>
          <w:rFonts w:ascii="Arial" w:eastAsia="Times New Roman" w:hAnsi="Arial" w:cs="Arial"/>
          <w:b/>
          <w:bCs/>
          <w:color w:val="222222"/>
          <w:sz w:val="18"/>
          <w:szCs w:val="18"/>
          <w:lang w:eastAsia="nl-NL"/>
        </w:rPr>
        <w:t>1.</w:t>
      </w:r>
      <w:r w:rsidRPr="00B946C5">
        <w:rPr>
          <w:rFonts w:ascii="Arial" w:eastAsia="Times New Roman" w:hAnsi="Arial" w:cs="Arial"/>
          <w:color w:val="222222"/>
          <w:sz w:val="18"/>
          <w:szCs w:val="18"/>
          <w:lang w:eastAsia="nl-NL"/>
        </w:rPr>
        <w:t xml:space="preserve"> An extensive proven track record in the law, particularly in drafting legislation relating to the South African financial sector, e.g. the Twin Peaks reforms, with sound understanding of implications for market conduct and competition * </w:t>
      </w:r>
      <w:r w:rsidRPr="00B946C5">
        <w:rPr>
          <w:rFonts w:ascii="Arial" w:eastAsia="Times New Roman" w:hAnsi="Arial" w:cs="Arial"/>
          <w:color w:val="CA0002"/>
          <w:sz w:val="18"/>
          <w:szCs w:val="18"/>
          <w:lang w:eastAsia="nl-NL"/>
        </w:rPr>
        <w:t>*</w:t>
      </w:r>
    </w:p>
    <w:p w:rsidR="00B946C5" w:rsidRPr="00B946C5" w:rsidRDefault="00B946C5" w:rsidP="00B946C5">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946C5">
        <w:rPr>
          <w:rFonts w:ascii="Arial" w:eastAsia="Times New Roman" w:hAnsi="Arial" w:cs="Arial"/>
          <w:b/>
          <w:bCs/>
          <w:color w:val="222222"/>
          <w:sz w:val="18"/>
          <w:szCs w:val="18"/>
          <w:lang w:eastAsia="nl-NL"/>
        </w:rPr>
        <w:t>2.</w:t>
      </w:r>
      <w:r w:rsidRPr="00B946C5">
        <w:rPr>
          <w:rFonts w:ascii="Arial" w:eastAsia="Times New Roman" w:hAnsi="Arial" w:cs="Arial"/>
          <w:color w:val="222222"/>
          <w:sz w:val="18"/>
          <w:szCs w:val="18"/>
          <w:lang w:eastAsia="nl-NL"/>
        </w:rPr>
        <w:t xml:space="preserve"> Expertise in financial sector policy issues, including but not limited to wholesale market conduct, self-regulatory models, and international standards for regulation, supervision, and stability * </w:t>
      </w:r>
      <w:r w:rsidRPr="00B946C5">
        <w:rPr>
          <w:rFonts w:ascii="Arial" w:eastAsia="Times New Roman" w:hAnsi="Arial" w:cs="Arial"/>
          <w:color w:val="CA0002"/>
          <w:sz w:val="18"/>
          <w:szCs w:val="18"/>
          <w:lang w:eastAsia="nl-NL"/>
        </w:rPr>
        <w:t>*</w:t>
      </w:r>
    </w:p>
    <w:p w:rsidR="00B946C5" w:rsidRPr="00B946C5" w:rsidRDefault="00B946C5" w:rsidP="00B946C5">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946C5">
        <w:rPr>
          <w:rFonts w:ascii="Arial" w:eastAsia="Times New Roman" w:hAnsi="Arial" w:cs="Arial"/>
          <w:b/>
          <w:bCs/>
          <w:color w:val="222222"/>
          <w:sz w:val="18"/>
          <w:szCs w:val="18"/>
          <w:lang w:eastAsia="nl-NL"/>
        </w:rPr>
        <w:t>3.</w:t>
      </w:r>
      <w:r w:rsidRPr="00B946C5">
        <w:rPr>
          <w:rFonts w:ascii="Arial" w:eastAsia="Times New Roman" w:hAnsi="Arial" w:cs="Arial"/>
          <w:color w:val="222222"/>
          <w:sz w:val="18"/>
          <w:szCs w:val="18"/>
          <w:lang w:eastAsia="nl-NL"/>
        </w:rPr>
        <w:t xml:space="preserve"> Knowledge of and experience with the implementation of legal reforms in other emerging market and developed market jurisdictions of relevance to South Africa * </w:t>
      </w:r>
      <w:r w:rsidRPr="00B946C5">
        <w:rPr>
          <w:rFonts w:ascii="Arial" w:eastAsia="Times New Roman" w:hAnsi="Arial" w:cs="Arial"/>
          <w:color w:val="CA0002"/>
          <w:sz w:val="18"/>
          <w:szCs w:val="18"/>
          <w:lang w:eastAsia="nl-NL"/>
        </w:rPr>
        <w:t>*</w:t>
      </w:r>
    </w:p>
    <w:p w:rsidR="00B946C5" w:rsidRPr="00B946C5" w:rsidRDefault="00B946C5" w:rsidP="00B946C5">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946C5">
        <w:rPr>
          <w:rFonts w:ascii="Arial" w:eastAsia="Times New Roman" w:hAnsi="Arial" w:cs="Arial"/>
          <w:b/>
          <w:bCs/>
          <w:color w:val="222222"/>
          <w:sz w:val="18"/>
          <w:szCs w:val="18"/>
          <w:lang w:eastAsia="nl-NL"/>
        </w:rPr>
        <w:t>4.</w:t>
      </w:r>
      <w:r w:rsidRPr="00B946C5">
        <w:rPr>
          <w:rFonts w:ascii="Arial" w:eastAsia="Times New Roman" w:hAnsi="Arial" w:cs="Arial"/>
          <w:color w:val="222222"/>
          <w:sz w:val="18"/>
          <w:szCs w:val="18"/>
          <w:lang w:eastAsia="nl-NL"/>
        </w:rPr>
        <w:t xml:space="preserve"> Experience working with public sector and financial industry stakeholders in the legislation development process, including market sounding, and in working groups of public authorities * </w:t>
      </w:r>
      <w:r w:rsidRPr="00B946C5">
        <w:rPr>
          <w:rFonts w:ascii="Arial" w:eastAsia="Times New Roman" w:hAnsi="Arial" w:cs="Arial"/>
          <w:color w:val="CA0002"/>
          <w:sz w:val="18"/>
          <w:szCs w:val="18"/>
          <w:lang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11328"/>
    <w:multiLevelType w:val="multilevel"/>
    <w:tmpl w:val="1D663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4543FD"/>
    <w:multiLevelType w:val="multilevel"/>
    <w:tmpl w:val="FFD8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3D2DF1"/>
    <w:multiLevelType w:val="multilevel"/>
    <w:tmpl w:val="712AF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461D3C"/>
    <w:multiLevelType w:val="multilevel"/>
    <w:tmpl w:val="A0B4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6C5"/>
    <w:rsid w:val="00895661"/>
    <w:rsid w:val="00B902C5"/>
    <w:rsid w:val="00B94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F7322"/>
  <w15:chartTrackingRefBased/>
  <w15:docId w15:val="{A8576D09-F19D-4DE4-9AD9-0E337C07E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946C5"/>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8627030">
      <w:bodyDiv w:val="1"/>
      <w:marLeft w:val="0"/>
      <w:marRight w:val="0"/>
      <w:marTop w:val="0"/>
      <w:marBottom w:val="0"/>
      <w:divBdr>
        <w:top w:val="none" w:sz="0" w:space="0" w:color="auto"/>
        <w:left w:val="none" w:sz="0" w:space="0" w:color="auto"/>
        <w:bottom w:val="none" w:sz="0" w:space="0" w:color="auto"/>
        <w:right w:val="none" w:sz="0" w:space="0" w:color="auto"/>
      </w:divBdr>
      <w:divsChild>
        <w:div w:id="1718699089">
          <w:marLeft w:val="0"/>
          <w:marRight w:val="0"/>
          <w:marTop w:val="0"/>
          <w:marBottom w:val="0"/>
          <w:divBdr>
            <w:top w:val="none" w:sz="0" w:space="0" w:color="auto"/>
            <w:left w:val="none" w:sz="0" w:space="0" w:color="auto"/>
            <w:bottom w:val="none" w:sz="0" w:space="0" w:color="auto"/>
            <w:right w:val="none" w:sz="0" w:space="0" w:color="auto"/>
          </w:divBdr>
          <w:divsChild>
            <w:div w:id="797456591">
              <w:marLeft w:val="0"/>
              <w:marRight w:val="0"/>
              <w:marTop w:val="0"/>
              <w:marBottom w:val="0"/>
              <w:divBdr>
                <w:top w:val="none" w:sz="0" w:space="0" w:color="auto"/>
                <w:left w:val="none" w:sz="0" w:space="0" w:color="auto"/>
                <w:bottom w:val="none" w:sz="0" w:space="0" w:color="auto"/>
                <w:right w:val="none" w:sz="0" w:space="0" w:color="auto"/>
              </w:divBdr>
              <w:divsChild>
                <w:div w:id="867181435">
                  <w:marLeft w:val="0"/>
                  <w:marRight w:val="0"/>
                  <w:marTop w:val="0"/>
                  <w:marBottom w:val="0"/>
                  <w:divBdr>
                    <w:top w:val="none" w:sz="0" w:space="0" w:color="auto"/>
                    <w:left w:val="none" w:sz="0" w:space="0" w:color="auto"/>
                    <w:bottom w:val="none" w:sz="0" w:space="0" w:color="auto"/>
                    <w:right w:val="none" w:sz="0" w:space="0" w:color="auto"/>
                  </w:divBdr>
                  <w:divsChild>
                    <w:div w:id="808018675">
                      <w:marLeft w:val="0"/>
                      <w:marRight w:val="0"/>
                      <w:marTop w:val="0"/>
                      <w:marBottom w:val="0"/>
                      <w:divBdr>
                        <w:top w:val="single" w:sz="6" w:space="6" w:color="999999"/>
                        <w:left w:val="single" w:sz="6" w:space="30" w:color="999999"/>
                        <w:bottom w:val="single" w:sz="6" w:space="0" w:color="999999"/>
                        <w:right w:val="single" w:sz="6" w:space="0" w:color="999999"/>
                      </w:divBdr>
                    </w:div>
                    <w:div w:id="727268998">
                      <w:marLeft w:val="0"/>
                      <w:marRight w:val="0"/>
                      <w:marTop w:val="300"/>
                      <w:marBottom w:val="0"/>
                      <w:divBdr>
                        <w:top w:val="none" w:sz="0" w:space="0" w:color="auto"/>
                        <w:left w:val="none" w:sz="0" w:space="0" w:color="auto"/>
                        <w:bottom w:val="none" w:sz="0" w:space="0" w:color="auto"/>
                        <w:right w:val="none" w:sz="0" w:space="0" w:color="auto"/>
                      </w:divBdr>
                      <w:divsChild>
                        <w:div w:id="1253586796">
                          <w:marLeft w:val="0"/>
                          <w:marRight w:val="0"/>
                          <w:marTop w:val="0"/>
                          <w:marBottom w:val="0"/>
                          <w:divBdr>
                            <w:top w:val="none" w:sz="0" w:space="0" w:color="auto"/>
                            <w:left w:val="none" w:sz="0" w:space="0" w:color="auto"/>
                            <w:bottom w:val="none" w:sz="0" w:space="0" w:color="auto"/>
                            <w:right w:val="none" w:sz="0" w:space="0" w:color="auto"/>
                          </w:divBdr>
                          <w:divsChild>
                            <w:div w:id="683627868">
                              <w:marLeft w:val="0"/>
                              <w:marRight w:val="0"/>
                              <w:marTop w:val="0"/>
                              <w:marBottom w:val="0"/>
                              <w:divBdr>
                                <w:top w:val="none" w:sz="0" w:space="0" w:color="auto"/>
                                <w:left w:val="none" w:sz="0" w:space="0" w:color="auto"/>
                                <w:bottom w:val="none" w:sz="0" w:space="0" w:color="auto"/>
                                <w:right w:val="none" w:sz="0" w:space="0" w:color="auto"/>
                              </w:divBdr>
                            </w:div>
                          </w:divsChild>
                        </w:div>
                        <w:div w:id="969478065">
                          <w:marLeft w:val="0"/>
                          <w:marRight w:val="0"/>
                          <w:marTop w:val="0"/>
                          <w:marBottom w:val="0"/>
                          <w:divBdr>
                            <w:top w:val="none" w:sz="0" w:space="0" w:color="auto"/>
                            <w:left w:val="none" w:sz="0" w:space="0" w:color="auto"/>
                            <w:bottom w:val="none" w:sz="0" w:space="0" w:color="auto"/>
                            <w:right w:val="none" w:sz="0" w:space="0" w:color="auto"/>
                          </w:divBdr>
                          <w:divsChild>
                            <w:div w:id="1370104272">
                              <w:marLeft w:val="0"/>
                              <w:marRight w:val="0"/>
                              <w:marTop w:val="0"/>
                              <w:marBottom w:val="0"/>
                              <w:divBdr>
                                <w:top w:val="none" w:sz="0" w:space="0" w:color="auto"/>
                                <w:left w:val="none" w:sz="0" w:space="0" w:color="auto"/>
                                <w:bottom w:val="none" w:sz="0" w:space="0" w:color="auto"/>
                                <w:right w:val="none" w:sz="0" w:space="0" w:color="auto"/>
                              </w:divBdr>
                            </w:div>
                          </w:divsChild>
                        </w:div>
                        <w:div w:id="1766608285">
                          <w:marLeft w:val="0"/>
                          <w:marRight w:val="0"/>
                          <w:marTop w:val="0"/>
                          <w:marBottom w:val="0"/>
                          <w:divBdr>
                            <w:top w:val="none" w:sz="0" w:space="0" w:color="auto"/>
                            <w:left w:val="none" w:sz="0" w:space="0" w:color="auto"/>
                            <w:bottom w:val="none" w:sz="0" w:space="0" w:color="auto"/>
                            <w:right w:val="none" w:sz="0" w:space="0" w:color="auto"/>
                          </w:divBdr>
                          <w:divsChild>
                            <w:div w:id="180171162">
                              <w:marLeft w:val="0"/>
                              <w:marRight w:val="0"/>
                              <w:marTop w:val="0"/>
                              <w:marBottom w:val="0"/>
                              <w:divBdr>
                                <w:top w:val="none" w:sz="0" w:space="0" w:color="auto"/>
                                <w:left w:val="none" w:sz="0" w:space="0" w:color="auto"/>
                                <w:bottom w:val="none" w:sz="0" w:space="0" w:color="auto"/>
                                <w:right w:val="none" w:sz="0" w:space="0" w:color="auto"/>
                              </w:divBdr>
                            </w:div>
                          </w:divsChild>
                        </w:div>
                        <w:div w:id="1242183407">
                          <w:marLeft w:val="0"/>
                          <w:marRight w:val="0"/>
                          <w:marTop w:val="0"/>
                          <w:marBottom w:val="0"/>
                          <w:divBdr>
                            <w:top w:val="none" w:sz="0" w:space="0" w:color="auto"/>
                            <w:left w:val="none" w:sz="0" w:space="0" w:color="auto"/>
                            <w:bottom w:val="none" w:sz="0" w:space="0" w:color="auto"/>
                            <w:right w:val="none" w:sz="0" w:space="0" w:color="auto"/>
                          </w:divBdr>
                          <w:divsChild>
                            <w:div w:id="817958184">
                              <w:marLeft w:val="0"/>
                              <w:marRight w:val="0"/>
                              <w:marTop w:val="0"/>
                              <w:marBottom w:val="0"/>
                              <w:divBdr>
                                <w:top w:val="none" w:sz="0" w:space="0" w:color="auto"/>
                                <w:left w:val="none" w:sz="0" w:space="0" w:color="auto"/>
                                <w:bottom w:val="none" w:sz="0" w:space="0" w:color="auto"/>
                                <w:right w:val="none" w:sz="0" w:space="0" w:color="auto"/>
                              </w:divBdr>
                            </w:div>
                          </w:divsChild>
                        </w:div>
                        <w:div w:id="1815875788">
                          <w:marLeft w:val="0"/>
                          <w:marRight w:val="0"/>
                          <w:marTop w:val="0"/>
                          <w:marBottom w:val="0"/>
                          <w:divBdr>
                            <w:top w:val="none" w:sz="0" w:space="0" w:color="auto"/>
                            <w:left w:val="none" w:sz="0" w:space="0" w:color="auto"/>
                            <w:bottom w:val="none" w:sz="0" w:space="0" w:color="auto"/>
                            <w:right w:val="none" w:sz="0" w:space="0" w:color="auto"/>
                          </w:divBdr>
                          <w:divsChild>
                            <w:div w:id="861756">
                              <w:marLeft w:val="0"/>
                              <w:marRight w:val="0"/>
                              <w:marTop w:val="0"/>
                              <w:marBottom w:val="0"/>
                              <w:divBdr>
                                <w:top w:val="none" w:sz="0" w:space="0" w:color="auto"/>
                                <w:left w:val="none" w:sz="0" w:space="0" w:color="auto"/>
                                <w:bottom w:val="none" w:sz="0" w:space="0" w:color="auto"/>
                                <w:right w:val="none" w:sz="0" w:space="0" w:color="auto"/>
                              </w:divBdr>
                            </w:div>
                          </w:divsChild>
                        </w:div>
                        <w:div w:id="630746807">
                          <w:marLeft w:val="0"/>
                          <w:marRight w:val="0"/>
                          <w:marTop w:val="0"/>
                          <w:marBottom w:val="0"/>
                          <w:divBdr>
                            <w:top w:val="none" w:sz="0" w:space="0" w:color="auto"/>
                            <w:left w:val="none" w:sz="0" w:space="0" w:color="auto"/>
                            <w:bottom w:val="none" w:sz="0" w:space="0" w:color="auto"/>
                            <w:right w:val="none" w:sz="0" w:space="0" w:color="auto"/>
                          </w:divBdr>
                          <w:divsChild>
                            <w:div w:id="1663120959">
                              <w:marLeft w:val="0"/>
                              <w:marRight w:val="0"/>
                              <w:marTop w:val="0"/>
                              <w:marBottom w:val="0"/>
                              <w:divBdr>
                                <w:top w:val="none" w:sz="0" w:space="0" w:color="auto"/>
                                <w:left w:val="none" w:sz="0" w:space="0" w:color="auto"/>
                                <w:bottom w:val="none" w:sz="0" w:space="0" w:color="auto"/>
                                <w:right w:val="none" w:sz="0" w:space="0" w:color="auto"/>
                              </w:divBdr>
                            </w:div>
                          </w:divsChild>
                        </w:div>
                        <w:div w:id="826091377">
                          <w:marLeft w:val="0"/>
                          <w:marRight w:val="0"/>
                          <w:marTop w:val="0"/>
                          <w:marBottom w:val="0"/>
                          <w:divBdr>
                            <w:top w:val="none" w:sz="0" w:space="0" w:color="auto"/>
                            <w:left w:val="none" w:sz="0" w:space="0" w:color="auto"/>
                            <w:bottom w:val="none" w:sz="0" w:space="0" w:color="auto"/>
                            <w:right w:val="none" w:sz="0" w:space="0" w:color="auto"/>
                          </w:divBdr>
                          <w:divsChild>
                            <w:div w:id="2064062977">
                              <w:marLeft w:val="0"/>
                              <w:marRight w:val="0"/>
                              <w:marTop w:val="0"/>
                              <w:marBottom w:val="0"/>
                              <w:divBdr>
                                <w:top w:val="none" w:sz="0" w:space="0" w:color="auto"/>
                                <w:left w:val="none" w:sz="0" w:space="0" w:color="auto"/>
                                <w:bottom w:val="none" w:sz="0" w:space="0" w:color="auto"/>
                                <w:right w:val="none" w:sz="0" w:space="0" w:color="auto"/>
                              </w:divBdr>
                            </w:div>
                          </w:divsChild>
                        </w:div>
                        <w:div w:id="1216115134">
                          <w:marLeft w:val="0"/>
                          <w:marRight w:val="0"/>
                          <w:marTop w:val="0"/>
                          <w:marBottom w:val="0"/>
                          <w:divBdr>
                            <w:top w:val="none" w:sz="0" w:space="0" w:color="auto"/>
                            <w:left w:val="none" w:sz="0" w:space="0" w:color="auto"/>
                            <w:bottom w:val="none" w:sz="0" w:space="0" w:color="auto"/>
                            <w:right w:val="none" w:sz="0" w:space="0" w:color="auto"/>
                          </w:divBdr>
                          <w:divsChild>
                            <w:div w:id="741024906">
                              <w:marLeft w:val="0"/>
                              <w:marRight w:val="0"/>
                              <w:marTop w:val="0"/>
                              <w:marBottom w:val="0"/>
                              <w:divBdr>
                                <w:top w:val="none" w:sz="0" w:space="0" w:color="auto"/>
                                <w:left w:val="none" w:sz="0" w:space="0" w:color="auto"/>
                                <w:bottom w:val="none" w:sz="0" w:space="0" w:color="auto"/>
                                <w:right w:val="none" w:sz="0" w:space="0" w:color="auto"/>
                              </w:divBdr>
                            </w:div>
                          </w:divsChild>
                        </w:div>
                        <w:div w:id="1825244681">
                          <w:marLeft w:val="0"/>
                          <w:marRight w:val="0"/>
                          <w:marTop w:val="0"/>
                          <w:marBottom w:val="0"/>
                          <w:divBdr>
                            <w:top w:val="none" w:sz="0" w:space="0" w:color="auto"/>
                            <w:left w:val="none" w:sz="0" w:space="0" w:color="auto"/>
                            <w:bottom w:val="none" w:sz="0" w:space="0" w:color="auto"/>
                            <w:right w:val="none" w:sz="0" w:space="0" w:color="auto"/>
                          </w:divBdr>
                          <w:divsChild>
                            <w:div w:id="560212487">
                              <w:marLeft w:val="0"/>
                              <w:marRight w:val="0"/>
                              <w:marTop w:val="0"/>
                              <w:marBottom w:val="0"/>
                              <w:divBdr>
                                <w:top w:val="none" w:sz="0" w:space="0" w:color="auto"/>
                                <w:left w:val="none" w:sz="0" w:space="0" w:color="auto"/>
                                <w:bottom w:val="none" w:sz="0" w:space="0" w:color="auto"/>
                                <w:right w:val="none" w:sz="0" w:space="0" w:color="auto"/>
                              </w:divBdr>
                            </w:div>
                          </w:divsChild>
                        </w:div>
                        <w:div w:id="1496415013">
                          <w:marLeft w:val="0"/>
                          <w:marRight w:val="0"/>
                          <w:marTop w:val="0"/>
                          <w:marBottom w:val="0"/>
                          <w:divBdr>
                            <w:top w:val="none" w:sz="0" w:space="0" w:color="auto"/>
                            <w:left w:val="none" w:sz="0" w:space="0" w:color="auto"/>
                            <w:bottom w:val="none" w:sz="0" w:space="0" w:color="auto"/>
                            <w:right w:val="none" w:sz="0" w:space="0" w:color="auto"/>
                          </w:divBdr>
                          <w:divsChild>
                            <w:div w:id="1192838004">
                              <w:marLeft w:val="0"/>
                              <w:marRight w:val="0"/>
                              <w:marTop w:val="0"/>
                              <w:marBottom w:val="0"/>
                              <w:divBdr>
                                <w:top w:val="none" w:sz="0" w:space="0" w:color="auto"/>
                                <w:left w:val="none" w:sz="0" w:space="0" w:color="auto"/>
                                <w:bottom w:val="none" w:sz="0" w:space="0" w:color="auto"/>
                                <w:right w:val="none" w:sz="0" w:space="0" w:color="auto"/>
                              </w:divBdr>
                            </w:div>
                          </w:divsChild>
                        </w:div>
                        <w:div w:id="49312393">
                          <w:marLeft w:val="0"/>
                          <w:marRight w:val="0"/>
                          <w:marTop w:val="0"/>
                          <w:marBottom w:val="0"/>
                          <w:divBdr>
                            <w:top w:val="none" w:sz="0" w:space="0" w:color="auto"/>
                            <w:left w:val="none" w:sz="0" w:space="0" w:color="auto"/>
                            <w:bottom w:val="none" w:sz="0" w:space="0" w:color="auto"/>
                            <w:right w:val="none" w:sz="0" w:space="0" w:color="auto"/>
                          </w:divBdr>
                          <w:divsChild>
                            <w:div w:id="968894330">
                              <w:marLeft w:val="0"/>
                              <w:marRight w:val="0"/>
                              <w:marTop w:val="0"/>
                              <w:marBottom w:val="0"/>
                              <w:divBdr>
                                <w:top w:val="none" w:sz="0" w:space="0" w:color="auto"/>
                                <w:left w:val="none" w:sz="0" w:space="0" w:color="auto"/>
                                <w:bottom w:val="none" w:sz="0" w:space="0" w:color="auto"/>
                                <w:right w:val="none" w:sz="0" w:space="0" w:color="auto"/>
                              </w:divBdr>
                            </w:div>
                          </w:divsChild>
                        </w:div>
                        <w:div w:id="1426418015">
                          <w:marLeft w:val="0"/>
                          <w:marRight w:val="0"/>
                          <w:marTop w:val="0"/>
                          <w:marBottom w:val="0"/>
                          <w:divBdr>
                            <w:top w:val="none" w:sz="0" w:space="0" w:color="auto"/>
                            <w:left w:val="none" w:sz="0" w:space="0" w:color="auto"/>
                            <w:bottom w:val="none" w:sz="0" w:space="0" w:color="auto"/>
                            <w:right w:val="none" w:sz="0" w:space="0" w:color="auto"/>
                          </w:divBdr>
                          <w:divsChild>
                            <w:div w:id="538860042">
                              <w:marLeft w:val="0"/>
                              <w:marRight w:val="0"/>
                              <w:marTop w:val="0"/>
                              <w:marBottom w:val="0"/>
                              <w:divBdr>
                                <w:top w:val="none" w:sz="0" w:space="0" w:color="auto"/>
                                <w:left w:val="none" w:sz="0" w:space="0" w:color="auto"/>
                                <w:bottom w:val="none" w:sz="0" w:space="0" w:color="auto"/>
                                <w:right w:val="none" w:sz="0" w:space="0" w:color="auto"/>
                              </w:divBdr>
                            </w:div>
                          </w:divsChild>
                        </w:div>
                        <w:div w:id="2036076210">
                          <w:marLeft w:val="0"/>
                          <w:marRight w:val="0"/>
                          <w:marTop w:val="0"/>
                          <w:marBottom w:val="0"/>
                          <w:divBdr>
                            <w:top w:val="none" w:sz="0" w:space="0" w:color="auto"/>
                            <w:left w:val="none" w:sz="0" w:space="0" w:color="auto"/>
                            <w:bottom w:val="none" w:sz="0" w:space="0" w:color="auto"/>
                            <w:right w:val="none" w:sz="0" w:space="0" w:color="auto"/>
                          </w:divBdr>
                        </w:div>
                        <w:div w:id="1926105003">
                          <w:marLeft w:val="0"/>
                          <w:marRight w:val="0"/>
                          <w:marTop w:val="0"/>
                          <w:marBottom w:val="0"/>
                          <w:divBdr>
                            <w:top w:val="none" w:sz="0" w:space="0" w:color="auto"/>
                            <w:left w:val="none" w:sz="0" w:space="0" w:color="auto"/>
                            <w:bottom w:val="none" w:sz="0" w:space="0" w:color="auto"/>
                            <w:right w:val="none" w:sz="0" w:space="0" w:color="auto"/>
                          </w:divBdr>
                          <w:divsChild>
                            <w:div w:id="109015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f776a47-c54a-4224-97bc-603f36c3d87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9393E99B</Template>
  <TotalTime>12</TotalTime>
  <Pages>2</Pages>
  <Words>688</Words>
  <Characters>3790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2019-01-22T13:30:00Z</dcterms:created>
  <dcterms:modified xsi:type="dcterms:W3CDTF">2019-01-22T13:49:00Z</dcterms:modified>
</cp:coreProperties>
</file>