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02CA" w:rsidRPr="005102CA" w:rsidRDefault="005102CA" w:rsidP="005102CA">
      <w:pPr>
        <w:spacing w:after="0" w:line="240" w:lineRule="auto"/>
        <w:rPr>
          <w:rFonts w:ascii="Arial" w:eastAsia="Times New Roman" w:hAnsi="Arial" w:cs="Arial"/>
          <w:b/>
          <w:color w:val="222222"/>
          <w:szCs w:val="18"/>
          <w:lang w:eastAsia="nl-NL"/>
        </w:rPr>
      </w:pPr>
      <w:bookmarkStart w:id="0" w:name="_GoBack"/>
      <w:r w:rsidRPr="005102CA">
        <w:rPr>
          <w:rFonts w:ascii="Arial" w:eastAsia="Times New Roman" w:hAnsi="Arial" w:cs="Arial"/>
          <w:b/>
          <w:color w:val="222222"/>
          <w:szCs w:val="18"/>
          <w:lang w:eastAsia="nl-NL"/>
        </w:rPr>
        <w:t>Smart Traffic Lights in Sao Paulo</w:t>
      </w:r>
      <w:bookmarkEnd w:id="0"/>
      <w:r w:rsidRPr="005102CA">
        <w:rPr>
          <w:rFonts w:ascii="Arial" w:eastAsia="Times New Roman" w:hAnsi="Arial" w:cs="Arial"/>
          <w:b/>
          <w:color w:val="222222"/>
          <w:szCs w:val="18"/>
          <w:lang w:eastAsia="nl-NL"/>
        </w:rPr>
        <w:t xml:space="preserve"> #1259556</w:t>
      </w:r>
    </w:p>
    <w:p w:rsidR="005102CA" w:rsidRDefault="005102CA" w:rsidP="005102CA">
      <w:pPr>
        <w:spacing w:after="0" w:line="240" w:lineRule="auto"/>
        <w:rPr>
          <w:rFonts w:ascii="Arial" w:eastAsia="Times New Roman" w:hAnsi="Arial" w:cs="Arial"/>
          <w:b/>
          <w:bCs/>
          <w:color w:val="222222"/>
          <w:sz w:val="18"/>
          <w:szCs w:val="18"/>
          <w:lang w:eastAsia="nl-NL"/>
        </w:rPr>
      </w:pPr>
    </w:p>
    <w:p w:rsidR="005102CA" w:rsidRPr="005102CA" w:rsidRDefault="005102CA" w:rsidP="005102CA">
      <w:pPr>
        <w:spacing w:after="0" w:line="240" w:lineRule="auto"/>
        <w:rPr>
          <w:rFonts w:ascii="Arial" w:eastAsia="Times New Roman" w:hAnsi="Arial" w:cs="Arial"/>
          <w:b/>
          <w:bCs/>
          <w:color w:val="222222"/>
          <w:sz w:val="18"/>
          <w:szCs w:val="18"/>
          <w:lang w:eastAsia="nl-NL"/>
        </w:rPr>
      </w:pPr>
      <w:r w:rsidRPr="005102CA">
        <w:rPr>
          <w:rFonts w:ascii="Arial" w:eastAsia="Times New Roman" w:hAnsi="Arial" w:cs="Arial"/>
          <w:b/>
          <w:bCs/>
          <w:color w:val="222222"/>
          <w:sz w:val="18"/>
          <w:szCs w:val="18"/>
          <w:lang w:eastAsia="nl-NL"/>
        </w:rPr>
        <w:t>Assignment Title</w:t>
      </w:r>
    </w:p>
    <w:p w:rsidR="005102CA" w:rsidRPr="005102CA" w:rsidRDefault="005102CA" w:rsidP="005102CA">
      <w:pPr>
        <w:spacing w:after="0" w:line="240" w:lineRule="auto"/>
        <w:rPr>
          <w:rFonts w:ascii="Arial" w:eastAsia="Times New Roman" w:hAnsi="Arial" w:cs="Arial"/>
          <w:color w:val="222222"/>
          <w:sz w:val="18"/>
          <w:szCs w:val="18"/>
          <w:lang w:eastAsia="nl-NL"/>
        </w:rPr>
      </w:pPr>
      <w:r w:rsidRPr="005102CA">
        <w:rPr>
          <w:rFonts w:ascii="Arial" w:eastAsia="Times New Roman" w:hAnsi="Arial" w:cs="Arial"/>
          <w:color w:val="222222"/>
          <w:sz w:val="18"/>
          <w:szCs w:val="18"/>
          <w:lang w:eastAsia="nl-NL"/>
        </w:rPr>
        <w:t>SMART TRAFFIC LIGHTS IN SÃO PAULO</w:t>
      </w:r>
    </w:p>
    <w:p w:rsidR="005102CA" w:rsidRDefault="005102CA" w:rsidP="005102CA">
      <w:pPr>
        <w:spacing w:after="0" w:line="240" w:lineRule="auto"/>
        <w:rPr>
          <w:rFonts w:ascii="Arial" w:eastAsia="Times New Roman" w:hAnsi="Arial" w:cs="Arial"/>
          <w:b/>
          <w:bCs/>
          <w:color w:val="222222"/>
          <w:sz w:val="18"/>
          <w:szCs w:val="18"/>
          <w:lang w:eastAsia="nl-NL"/>
        </w:rPr>
      </w:pPr>
    </w:p>
    <w:p w:rsidR="005102CA" w:rsidRPr="005102CA" w:rsidRDefault="005102CA" w:rsidP="005102CA">
      <w:pPr>
        <w:spacing w:after="0" w:line="240" w:lineRule="auto"/>
        <w:rPr>
          <w:rFonts w:ascii="Arial" w:eastAsia="Times New Roman" w:hAnsi="Arial" w:cs="Arial"/>
          <w:b/>
          <w:bCs/>
          <w:color w:val="222222"/>
          <w:sz w:val="18"/>
          <w:szCs w:val="18"/>
          <w:lang w:eastAsia="nl-NL"/>
        </w:rPr>
      </w:pPr>
      <w:r w:rsidRPr="005102CA">
        <w:rPr>
          <w:rFonts w:ascii="Arial" w:eastAsia="Times New Roman" w:hAnsi="Arial" w:cs="Arial"/>
          <w:b/>
          <w:bCs/>
          <w:color w:val="222222"/>
          <w:sz w:val="18"/>
          <w:szCs w:val="18"/>
          <w:lang w:eastAsia="nl-NL"/>
        </w:rPr>
        <w:t>Publication Date</w:t>
      </w:r>
    </w:p>
    <w:p w:rsidR="005102CA" w:rsidRPr="005102CA" w:rsidRDefault="005102CA" w:rsidP="005102CA">
      <w:pPr>
        <w:spacing w:after="0" w:line="240" w:lineRule="auto"/>
        <w:rPr>
          <w:rFonts w:ascii="Arial" w:eastAsia="Times New Roman" w:hAnsi="Arial" w:cs="Arial"/>
          <w:color w:val="222222"/>
          <w:sz w:val="18"/>
          <w:szCs w:val="18"/>
          <w:lang w:eastAsia="nl-NL"/>
        </w:rPr>
      </w:pPr>
      <w:r w:rsidRPr="005102CA">
        <w:rPr>
          <w:rFonts w:ascii="Arial" w:eastAsia="Times New Roman" w:hAnsi="Arial" w:cs="Arial"/>
          <w:color w:val="222222"/>
          <w:sz w:val="18"/>
          <w:szCs w:val="18"/>
          <w:lang w:eastAsia="nl-NL"/>
        </w:rPr>
        <w:t> 22-Oct-2018</w:t>
      </w:r>
    </w:p>
    <w:p w:rsidR="005102CA" w:rsidRDefault="005102CA" w:rsidP="005102CA">
      <w:pPr>
        <w:spacing w:after="0" w:line="240" w:lineRule="auto"/>
        <w:rPr>
          <w:rFonts w:ascii="Arial" w:eastAsia="Times New Roman" w:hAnsi="Arial" w:cs="Arial"/>
          <w:b/>
          <w:bCs/>
          <w:color w:val="222222"/>
          <w:sz w:val="18"/>
          <w:szCs w:val="18"/>
          <w:lang w:eastAsia="nl-NL"/>
        </w:rPr>
      </w:pPr>
    </w:p>
    <w:p w:rsidR="005102CA" w:rsidRPr="005102CA" w:rsidRDefault="005102CA" w:rsidP="005102CA">
      <w:pPr>
        <w:spacing w:after="0" w:line="240" w:lineRule="auto"/>
        <w:rPr>
          <w:rFonts w:ascii="Arial" w:eastAsia="Times New Roman" w:hAnsi="Arial" w:cs="Arial"/>
          <w:b/>
          <w:bCs/>
          <w:color w:val="222222"/>
          <w:sz w:val="18"/>
          <w:szCs w:val="18"/>
          <w:lang w:eastAsia="nl-NL"/>
        </w:rPr>
      </w:pPr>
      <w:r w:rsidRPr="005102CA">
        <w:rPr>
          <w:rFonts w:ascii="Arial" w:eastAsia="Times New Roman" w:hAnsi="Arial" w:cs="Arial"/>
          <w:b/>
          <w:bCs/>
          <w:color w:val="222222"/>
          <w:sz w:val="18"/>
          <w:szCs w:val="18"/>
          <w:lang w:eastAsia="nl-NL"/>
        </w:rPr>
        <w:t>Expression of Interest Deadline</w:t>
      </w:r>
    </w:p>
    <w:p w:rsidR="005102CA" w:rsidRPr="005102CA" w:rsidRDefault="005102CA" w:rsidP="005102CA">
      <w:pPr>
        <w:spacing w:after="0" w:line="240" w:lineRule="auto"/>
        <w:rPr>
          <w:rFonts w:ascii="Arial" w:eastAsia="Times New Roman" w:hAnsi="Arial" w:cs="Arial"/>
          <w:color w:val="222222"/>
          <w:sz w:val="18"/>
          <w:szCs w:val="18"/>
          <w:lang w:eastAsia="nl-NL"/>
        </w:rPr>
      </w:pPr>
      <w:r w:rsidRPr="005102CA">
        <w:rPr>
          <w:rFonts w:ascii="Arial" w:eastAsia="Times New Roman" w:hAnsi="Arial" w:cs="Arial"/>
          <w:color w:val="222222"/>
          <w:sz w:val="18"/>
          <w:szCs w:val="18"/>
          <w:lang w:eastAsia="nl-NL"/>
        </w:rPr>
        <w:t> 06-Nov-2018 at 11:59:59 PM (Eastern Time – Washington D.C.)</w:t>
      </w:r>
    </w:p>
    <w:p w:rsidR="005102CA" w:rsidRDefault="005102CA" w:rsidP="005102CA">
      <w:pPr>
        <w:spacing w:after="0" w:line="240" w:lineRule="auto"/>
        <w:rPr>
          <w:rFonts w:ascii="Arial" w:eastAsia="Times New Roman" w:hAnsi="Arial" w:cs="Arial"/>
          <w:b/>
          <w:bCs/>
          <w:color w:val="222222"/>
          <w:sz w:val="18"/>
          <w:szCs w:val="18"/>
          <w:lang w:val="nl-NL" w:eastAsia="nl-NL"/>
        </w:rPr>
      </w:pPr>
    </w:p>
    <w:p w:rsidR="005102CA" w:rsidRPr="005102CA" w:rsidRDefault="005102CA" w:rsidP="005102CA">
      <w:pPr>
        <w:spacing w:after="0" w:line="240" w:lineRule="auto"/>
        <w:rPr>
          <w:rFonts w:ascii="Arial" w:eastAsia="Times New Roman" w:hAnsi="Arial" w:cs="Arial"/>
          <w:b/>
          <w:bCs/>
          <w:vanish/>
          <w:color w:val="222222"/>
          <w:sz w:val="18"/>
          <w:szCs w:val="18"/>
          <w:lang w:val="nl-NL" w:eastAsia="nl-NL"/>
        </w:rPr>
      </w:pPr>
      <w:r w:rsidRPr="005102CA">
        <w:rPr>
          <w:rFonts w:ascii="Arial" w:eastAsia="Times New Roman" w:hAnsi="Arial" w:cs="Arial"/>
          <w:b/>
          <w:bCs/>
          <w:vanish/>
          <w:color w:val="222222"/>
          <w:sz w:val="18"/>
          <w:szCs w:val="18"/>
          <w:lang w:val="nl-NL" w:eastAsia="nl-NL"/>
        </w:rPr>
        <w:t>Contact Name</w:t>
      </w:r>
    </w:p>
    <w:p w:rsidR="005102CA" w:rsidRPr="005102CA" w:rsidRDefault="005102CA" w:rsidP="005102CA">
      <w:pPr>
        <w:spacing w:after="0" w:line="240" w:lineRule="auto"/>
        <w:rPr>
          <w:rFonts w:ascii="Arial" w:eastAsia="Times New Roman" w:hAnsi="Arial" w:cs="Arial"/>
          <w:vanish/>
          <w:color w:val="222222"/>
          <w:sz w:val="18"/>
          <w:szCs w:val="18"/>
          <w:lang w:val="nl-NL" w:eastAsia="nl-NL"/>
        </w:rPr>
      </w:pPr>
      <w:r w:rsidRPr="005102CA">
        <w:rPr>
          <w:rFonts w:ascii="Arial" w:eastAsia="Times New Roman" w:hAnsi="Arial" w:cs="Arial"/>
          <w:vanish/>
          <w:color w:val="222222"/>
          <w:sz w:val="18"/>
          <w:szCs w:val="18"/>
          <w:lang w:val="nl-NL" w:eastAsia="nl-NL"/>
        </w:rPr>
        <w:t> </w:t>
      </w:r>
    </w:p>
    <w:p w:rsidR="005102CA" w:rsidRPr="005102CA" w:rsidRDefault="005102CA" w:rsidP="005102CA">
      <w:pPr>
        <w:spacing w:after="0" w:line="240" w:lineRule="auto"/>
        <w:rPr>
          <w:rFonts w:ascii="Arial" w:eastAsia="Times New Roman" w:hAnsi="Arial" w:cs="Arial"/>
          <w:b/>
          <w:bCs/>
          <w:vanish/>
          <w:color w:val="222222"/>
          <w:sz w:val="18"/>
          <w:szCs w:val="18"/>
          <w:lang w:val="nl-NL" w:eastAsia="nl-NL"/>
        </w:rPr>
      </w:pPr>
      <w:r w:rsidRPr="005102CA">
        <w:rPr>
          <w:rFonts w:ascii="Arial" w:eastAsia="Times New Roman" w:hAnsi="Arial" w:cs="Arial"/>
          <w:b/>
          <w:bCs/>
          <w:vanish/>
          <w:color w:val="222222"/>
          <w:sz w:val="18"/>
          <w:szCs w:val="18"/>
          <w:lang w:val="nl-NL" w:eastAsia="nl-NL"/>
        </w:rPr>
        <w:t>Contact Email</w:t>
      </w:r>
    </w:p>
    <w:p w:rsidR="005102CA" w:rsidRPr="005102CA" w:rsidRDefault="005102CA" w:rsidP="005102CA">
      <w:pPr>
        <w:spacing w:after="0" w:line="240" w:lineRule="auto"/>
        <w:rPr>
          <w:rFonts w:ascii="Arial" w:eastAsia="Times New Roman" w:hAnsi="Arial" w:cs="Arial"/>
          <w:vanish/>
          <w:color w:val="222222"/>
          <w:sz w:val="18"/>
          <w:szCs w:val="18"/>
          <w:lang w:val="nl-NL" w:eastAsia="nl-NL"/>
        </w:rPr>
      </w:pPr>
      <w:r w:rsidRPr="005102CA">
        <w:rPr>
          <w:rFonts w:ascii="Arial" w:eastAsia="Times New Roman" w:hAnsi="Arial" w:cs="Arial"/>
          <w:vanish/>
          <w:color w:val="222222"/>
          <w:sz w:val="18"/>
          <w:szCs w:val="18"/>
          <w:lang w:val="nl-NL" w:eastAsia="nl-NL"/>
        </w:rPr>
        <w:t> </w:t>
      </w:r>
    </w:p>
    <w:p w:rsidR="005102CA" w:rsidRPr="005102CA" w:rsidRDefault="005102CA" w:rsidP="005102CA">
      <w:pPr>
        <w:spacing w:after="0" w:line="240" w:lineRule="auto"/>
        <w:rPr>
          <w:rFonts w:ascii="Arial" w:eastAsia="Times New Roman" w:hAnsi="Arial" w:cs="Arial"/>
          <w:b/>
          <w:bCs/>
          <w:vanish/>
          <w:color w:val="222222"/>
          <w:sz w:val="18"/>
          <w:szCs w:val="18"/>
          <w:lang w:val="nl-NL" w:eastAsia="nl-NL"/>
        </w:rPr>
      </w:pPr>
      <w:r w:rsidRPr="005102CA">
        <w:rPr>
          <w:rFonts w:ascii="Arial" w:eastAsia="Times New Roman" w:hAnsi="Arial" w:cs="Arial"/>
          <w:b/>
          <w:bCs/>
          <w:vanish/>
          <w:color w:val="222222"/>
          <w:sz w:val="18"/>
          <w:szCs w:val="18"/>
          <w:lang w:val="nl-NL" w:eastAsia="nl-NL"/>
        </w:rPr>
        <w:t>Contact Phone</w:t>
      </w:r>
    </w:p>
    <w:p w:rsidR="005102CA" w:rsidRPr="005102CA" w:rsidRDefault="005102CA" w:rsidP="005102CA">
      <w:pPr>
        <w:spacing w:after="0" w:line="240" w:lineRule="auto"/>
        <w:rPr>
          <w:rFonts w:ascii="Arial" w:eastAsia="Times New Roman" w:hAnsi="Arial" w:cs="Arial"/>
          <w:vanish/>
          <w:color w:val="222222"/>
          <w:sz w:val="18"/>
          <w:szCs w:val="18"/>
          <w:lang w:val="nl-NL" w:eastAsia="nl-NL"/>
        </w:rPr>
      </w:pPr>
      <w:r w:rsidRPr="005102CA">
        <w:rPr>
          <w:rFonts w:ascii="Arial" w:eastAsia="Times New Roman" w:hAnsi="Arial" w:cs="Arial"/>
          <w:vanish/>
          <w:color w:val="222222"/>
          <w:sz w:val="18"/>
          <w:szCs w:val="18"/>
          <w:lang w:val="nl-NL" w:eastAsia="nl-NL"/>
        </w:rPr>
        <w:t> </w:t>
      </w:r>
    </w:p>
    <w:p w:rsidR="005102CA" w:rsidRPr="005102CA" w:rsidRDefault="005102CA" w:rsidP="005102CA">
      <w:pPr>
        <w:spacing w:after="0" w:line="240" w:lineRule="auto"/>
        <w:rPr>
          <w:rFonts w:ascii="Arial" w:eastAsia="Times New Roman" w:hAnsi="Arial" w:cs="Arial"/>
          <w:b/>
          <w:bCs/>
          <w:vanish/>
          <w:color w:val="222222"/>
          <w:sz w:val="18"/>
          <w:szCs w:val="18"/>
          <w:lang w:val="nl-NL" w:eastAsia="nl-NL"/>
        </w:rPr>
      </w:pPr>
      <w:r w:rsidRPr="005102CA">
        <w:rPr>
          <w:rFonts w:ascii="Arial" w:eastAsia="Times New Roman" w:hAnsi="Arial" w:cs="Arial"/>
          <w:b/>
          <w:bCs/>
          <w:vanish/>
          <w:color w:val="222222"/>
          <w:sz w:val="18"/>
          <w:szCs w:val="18"/>
          <w:lang w:val="nl-NL" w:eastAsia="nl-NL"/>
        </w:rPr>
        <w:t>Contact Fax</w:t>
      </w:r>
    </w:p>
    <w:p w:rsidR="005102CA" w:rsidRPr="005102CA" w:rsidRDefault="005102CA" w:rsidP="005102CA">
      <w:pPr>
        <w:spacing w:after="0" w:line="240" w:lineRule="auto"/>
        <w:rPr>
          <w:rFonts w:ascii="Arial" w:eastAsia="Times New Roman" w:hAnsi="Arial" w:cs="Arial"/>
          <w:vanish/>
          <w:color w:val="222222"/>
          <w:sz w:val="18"/>
          <w:szCs w:val="18"/>
          <w:lang w:val="nl-NL" w:eastAsia="nl-NL"/>
        </w:rPr>
      </w:pPr>
      <w:r w:rsidRPr="005102CA">
        <w:rPr>
          <w:rFonts w:ascii="Arial" w:eastAsia="Times New Roman" w:hAnsi="Arial" w:cs="Arial"/>
          <w:vanish/>
          <w:color w:val="222222"/>
          <w:sz w:val="18"/>
          <w:szCs w:val="18"/>
          <w:lang w:val="nl-NL" w:eastAsia="nl-NL"/>
        </w:rPr>
        <w:t> </w:t>
      </w:r>
    </w:p>
    <w:p w:rsidR="005102CA" w:rsidRPr="005102CA" w:rsidRDefault="005102CA" w:rsidP="005102CA">
      <w:pPr>
        <w:spacing w:after="0" w:line="240" w:lineRule="auto"/>
        <w:rPr>
          <w:rFonts w:ascii="Arial" w:eastAsia="Times New Roman" w:hAnsi="Arial" w:cs="Arial"/>
          <w:b/>
          <w:bCs/>
          <w:color w:val="222222"/>
          <w:sz w:val="18"/>
          <w:szCs w:val="18"/>
          <w:lang w:eastAsia="nl-NL"/>
        </w:rPr>
      </w:pPr>
      <w:r w:rsidRPr="005102CA">
        <w:rPr>
          <w:rFonts w:ascii="Arial" w:eastAsia="Times New Roman" w:hAnsi="Arial" w:cs="Arial"/>
          <w:b/>
          <w:bCs/>
          <w:color w:val="222222"/>
          <w:sz w:val="18"/>
          <w:szCs w:val="18"/>
          <w:lang w:eastAsia="nl-NL"/>
        </w:rPr>
        <w:t>Language of Notice</w:t>
      </w:r>
    </w:p>
    <w:p w:rsidR="005102CA" w:rsidRPr="005102CA" w:rsidRDefault="005102CA" w:rsidP="005102CA">
      <w:pPr>
        <w:spacing w:after="0" w:line="240" w:lineRule="auto"/>
        <w:rPr>
          <w:rFonts w:ascii="Arial" w:eastAsia="Times New Roman" w:hAnsi="Arial" w:cs="Arial"/>
          <w:color w:val="222222"/>
          <w:sz w:val="18"/>
          <w:szCs w:val="18"/>
          <w:lang w:eastAsia="nl-NL"/>
        </w:rPr>
      </w:pPr>
      <w:r w:rsidRPr="005102CA">
        <w:rPr>
          <w:rFonts w:ascii="Arial" w:eastAsia="Times New Roman" w:hAnsi="Arial" w:cs="Arial"/>
          <w:color w:val="222222"/>
          <w:sz w:val="18"/>
          <w:szCs w:val="18"/>
          <w:lang w:eastAsia="nl-NL"/>
        </w:rPr>
        <w:t> English</w:t>
      </w:r>
    </w:p>
    <w:p w:rsidR="005102CA" w:rsidRDefault="005102CA" w:rsidP="005102CA">
      <w:pPr>
        <w:spacing w:after="0" w:line="240" w:lineRule="auto"/>
        <w:rPr>
          <w:rFonts w:ascii="Arial" w:eastAsia="Times New Roman" w:hAnsi="Arial" w:cs="Arial"/>
          <w:b/>
          <w:bCs/>
          <w:color w:val="222222"/>
          <w:sz w:val="18"/>
          <w:szCs w:val="18"/>
          <w:lang w:val="nl-NL" w:eastAsia="nl-NL"/>
        </w:rPr>
      </w:pPr>
    </w:p>
    <w:p w:rsidR="005102CA" w:rsidRPr="005102CA" w:rsidRDefault="005102CA" w:rsidP="005102CA">
      <w:pPr>
        <w:spacing w:after="0" w:line="240" w:lineRule="auto"/>
        <w:rPr>
          <w:rFonts w:ascii="Arial" w:eastAsia="Times New Roman" w:hAnsi="Arial" w:cs="Arial"/>
          <w:b/>
          <w:bCs/>
          <w:color w:val="222222"/>
          <w:sz w:val="18"/>
          <w:szCs w:val="18"/>
          <w:lang w:val="nl-NL" w:eastAsia="nl-NL"/>
        </w:rPr>
      </w:pPr>
      <w:proofErr w:type="spellStart"/>
      <w:r w:rsidRPr="005102CA">
        <w:rPr>
          <w:rFonts w:ascii="Arial" w:eastAsia="Times New Roman" w:hAnsi="Arial" w:cs="Arial"/>
          <w:b/>
          <w:bCs/>
          <w:color w:val="222222"/>
          <w:sz w:val="18"/>
          <w:szCs w:val="18"/>
          <w:lang w:val="nl-NL" w:eastAsia="nl-NL"/>
        </w:rPr>
        <w:t>Assignment</w:t>
      </w:r>
      <w:proofErr w:type="spellEnd"/>
      <w:r w:rsidRPr="005102CA">
        <w:rPr>
          <w:rFonts w:ascii="Arial" w:eastAsia="Times New Roman" w:hAnsi="Arial" w:cs="Arial"/>
          <w:b/>
          <w:bCs/>
          <w:color w:val="222222"/>
          <w:sz w:val="18"/>
          <w:szCs w:val="18"/>
          <w:lang w:val="nl-NL" w:eastAsia="nl-NL"/>
        </w:rPr>
        <w:t xml:space="preserve"> Country</w:t>
      </w:r>
    </w:p>
    <w:p w:rsidR="005102CA" w:rsidRPr="005102CA" w:rsidRDefault="005102CA" w:rsidP="005102CA">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5102CA">
        <w:rPr>
          <w:rFonts w:ascii="Arial" w:eastAsia="Times New Roman" w:hAnsi="Arial" w:cs="Arial"/>
          <w:color w:val="222222"/>
          <w:sz w:val="18"/>
          <w:szCs w:val="18"/>
          <w:lang w:val="nl-NL" w:eastAsia="nl-NL"/>
        </w:rPr>
        <w:t>BR - Brazil</w:t>
      </w:r>
    </w:p>
    <w:p w:rsidR="005102CA" w:rsidRPr="005102CA" w:rsidRDefault="005102CA" w:rsidP="005102CA">
      <w:pPr>
        <w:spacing w:after="0" w:line="240" w:lineRule="auto"/>
        <w:rPr>
          <w:rFonts w:ascii="Arial" w:eastAsia="Times New Roman" w:hAnsi="Arial" w:cs="Arial"/>
          <w:b/>
          <w:bCs/>
          <w:color w:val="222222"/>
          <w:sz w:val="18"/>
          <w:szCs w:val="18"/>
          <w:lang w:eastAsia="nl-NL"/>
        </w:rPr>
      </w:pPr>
      <w:r w:rsidRPr="005102CA">
        <w:rPr>
          <w:rFonts w:ascii="Arial" w:eastAsia="Times New Roman" w:hAnsi="Arial" w:cs="Arial"/>
          <w:b/>
          <w:bCs/>
          <w:color w:val="222222"/>
          <w:sz w:val="18"/>
          <w:szCs w:val="18"/>
          <w:lang w:eastAsia="nl-NL"/>
        </w:rPr>
        <w:t>Funding Sources</w:t>
      </w:r>
    </w:p>
    <w:p w:rsidR="005102CA" w:rsidRPr="005102CA" w:rsidRDefault="005102CA" w:rsidP="005102CA">
      <w:pPr>
        <w:spacing w:after="0" w:line="240" w:lineRule="auto"/>
        <w:rPr>
          <w:rFonts w:ascii="Arial" w:eastAsia="Times New Roman" w:hAnsi="Arial" w:cs="Arial"/>
          <w:color w:val="222222"/>
          <w:sz w:val="18"/>
          <w:szCs w:val="18"/>
          <w:lang w:eastAsia="nl-NL"/>
        </w:rPr>
      </w:pPr>
      <w:r w:rsidRPr="005102CA">
        <w:rPr>
          <w:rFonts w:ascii="Arial" w:eastAsia="Times New Roman" w:hAnsi="Arial" w:cs="Arial"/>
          <w:color w:val="222222"/>
          <w:sz w:val="18"/>
          <w:szCs w:val="18"/>
          <w:lang w:eastAsia="nl-NL"/>
        </w:rPr>
        <w:t xml:space="preserve">The World Bank Group intends to finance the assignment/services under: </w:t>
      </w:r>
    </w:p>
    <w:p w:rsidR="005102CA" w:rsidRPr="005102CA" w:rsidRDefault="005102CA" w:rsidP="005102CA">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5102CA">
        <w:rPr>
          <w:rFonts w:ascii="Arial" w:eastAsia="Times New Roman" w:hAnsi="Arial" w:cs="Arial"/>
          <w:color w:val="222222"/>
          <w:sz w:val="18"/>
          <w:szCs w:val="18"/>
          <w:lang w:val="nl-NL" w:eastAsia="nl-NL"/>
        </w:rPr>
        <w:t>BB - BANK BUDGET</w:t>
      </w:r>
    </w:p>
    <w:p w:rsidR="005102CA" w:rsidRPr="005102CA" w:rsidRDefault="005102CA" w:rsidP="005102CA">
      <w:pPr>
        <w:spacing w:after="0" w:line="240" w:lineRule="auto"/>
        <w:rPr>
          <w:rFonts w:ascii="Arial" w:eastAsia="Times New Roman" w:hAnsi="Arial" w:cs="Arial"/>
          <w:b/>
          <w:bCs/>
          <w:color w:val="222222"/>
          <w:sz w:val="18"/>
          <w:szCs w:val="18"/>
          <w:lang w:val="nl-NL" w:eastAsia="nl-NL"/>
        </w:rPr>
      </w:pPr>
      <w:proofErr w:type="spellStart"/>
      <w:r w:rsidRPr="005102CA">
        <w:rPr>
          <w:rFonts w:ascii="Arial" w:eastAsia="Times New Roman" w:hAnsi="Arial" w:cs="Arial"/>
          <w:b/>
          <w:bCs/>
          <w:color w:val="222222"/>
          <w:sz w:val="18"/>
          <w:szCs w:val="18"/>
          <w:lang w:val="nl-NL" w:eastAsia="nl-NL"/>
        </w:rPr>
        <w:t>Individual</w:t>
      </w:r>
      <w:proofErr w:type="spellEnd"/>
      <w:r w:rsidRPr="005102CA">
        <w:rPr>
          <w:rFonts w:ascii="Arial" w:eastAsia="Times New Roman" w:hAnsi="Arial" w:cs="Arial"/>
          <w:b/>
          <w:bCs/>
          <w:color w:val="222222"/>
          <w:sz w:val="18"/>
          <w:szCs w:val="18"/>
          <w:lang w:val="nl-NL" w:eastAsia="nl-NL"/>
        </w:rPr>
        <w:t>/</w:t>
      </w:r>
      <w:proofErr w:type="spellStart"/>
      <w:r w:rsidRPr="005102CA">
        <w:rPr>
          <w:rFonts w:ascii="Arial" w:eastAsia="Times New Roman" w:hAnsi="Arial" w:cs="Arial"/>
          <w:b/>
          <w:bCs/>
          <w:color w:val="222222"/>
          <w:sz w:val="18"/>
          <w:szCs w:val="18"/>
          <w:lang w:val="nl-NL" w:eastAsia="nl-NL"/>
        </w:rPr>
        <w:t>Firm</w:t>
      </w:r>
      <w:proofErr w:type="spellEnd"/>
    </w:p>
    <w:p w:rsidR="005102CA" w:rsidRPr="005102CA" w:rsidRDefault="005102CA" w:rsidP="005102CA">
      <w:pPr>
        <w:spacing w:after="0" w:line="240" w:lineRule="auto"/>
        <w:rPr>
          <w:rFonts w:ascii="Arial" w:eastAsia="Times New Roman" w:hAnsi="Arial" w:cs="Arial"/>
          <w:color w:val="222222"/>
          <w:sz w:val="18"/>
          <w:szCs w:val="18"/>
          <w:lang w:eastAsia="nl-NL"/>
        </w:rPr>
      </w:pPr>
      <w:r w:rsidRPr="005102CA">
        <w:rPr>
          <w:rFonts w:ascii="Arial" w:eastAsia="Times New Roman" w:hAnsi="Arial" w:cs="Arial"/>
          <w:vanish/>
          <w:color w:val="222222"/>
          <w:sz w:val="18"/>
          <w:szCs w:val="18"/>
          <w:lang w:eastAsia="nl-NL"/>
        </w:rPr>
        <w:t>The consultant will be an individual.</w:t>
      </w:r>
      <w:r w:rsidRPr="005102CA">
        <w:rPr>
          <w:rFonts w:ascii="Arial" w:eastAsia="Times New Roman" w:hAnsi="Arial" w:cs="Arial"/>
          <w:color w:val="222222"/>
          <w:sz w:val="18"/>
          <w:szCs w:val="18"/>
          <w:lang w:eastAsia="nl-NL"/>
        </w:rPr>
        <w:t xml:space="preserve"> The consultant will be a firm. </w:t>
      </w:r>
    </w:p>
    <w:p w:rsidR="005102CA" w:rsidRDefault="005102CA" w:rsidP="005102CA">
      <w:pPr>
        <w:spacing w:after="0" w:line="240" w:lineRule="auto"/>
        <w:rPr>
          <w:rFonts w:ascii="Arial" w:eastAsia="Times New Roman" w:hAnsi="Arial" w:cs="Arial"/>
          <w:color w:val="222222"/>
          <w:sz w:val="18"/>
          <w:szCs w:val="18"/>
          <w:lang w:eastAsia="nl-NL"/>
        </w:rPr>
      </w:pPr>
    </w:p>
    <w:p w:rsidR="005102CA" w:rsidRPr="005102CA" w:rsidRDefault="005102CA" w:rsidP="005102CA">
      <w:pPr>
        <w:spacing w:after="0" w:line="240" w:lineRule="auto"/>
        <w:rPr>
          <w:rFonts w:ascii="Arial" w:eastAsia="Times New Roman" w:hAnsi="Arial" w:cs="Arial"/>
          <w:b/>
          <w:color w:val="222222"/>
          <w:sz w:val="18"/>
          <w:szCs w:val="18"/>
          <w:lang w:eastAsia="nl-NL"/>
        </w:rPr>
      </w:pPr>
      <w:r w:rsidRPr="005102CA">
        <w:rPr>
          <w:rFonts w:ascii="Arial" w:eastAsia="Times New Roman" w:hAnsi="Arial" w:cs="Arial"/>
          <w:b/>
          <w:color w:val="222222"/>
          <w:sz w:val="18"/>
          <w:szCs w:val="18"/>
          <w:lang w:eastAsia="nl-NL"/>
        </w:rPr>
        <w:t xml:space="preserve">Assignment Description </w:t>
      </w:r>
    </w:p>
    <w:p w:rsidR="005102CA" w:rsidRPr="005102CA" w:rsidRDefault="005102CA" w:rsidP="005102CA">
      <w:pPr>
        <w:spacing w:after="0" w:line="240" w:lineRule="auto"/>
        <w:rPr>
          <w:rFonts w:ascii="Arial" w:eastAsia="Times New Roman" w:hAnsi="Arial" w:cs="Arial"/>
          <w:color w:val="222222"/>
          <w:sz w:val="17"/>
          <w:szCs w:val="17"/>
          <w:lang w:eastAsia="nl-NL"/>
        </w:rPr>
      </w:pPr>
      <w:r w:rsidRPr="005102CA">
        <w:rPr>
          <w:rFonts w:ascii="Arial" w:eastAsia="Times New Roman" w:hAnsi="Arial" w:cs="Arial"/>
          <w:color w:val="222222"/>
          <w:sz w:val="17"/>
          <w:szCs w:val="17"/>
          <w:lang w:eastAsia="nl-NL"/>
        </w:rPr>
        <w:t xml:space="preserve">São Paulo has approximately 6,500 signaled crossings a </w:t>
      </w:r>
      <w:proofErr w:type="gramStart"/>
      <w:r w:rsidRPr="005102CA">
        <w:rPr>
          <w:rFonts w:ascii="Arial" w:eastAsia="Times New Roman" w:hAnsi="Arial" w:cs="Arial"/>
          <w:color w:val="222222"/>
          <w:sz w:val="17"/>
          <w:szCs w:val="17"/>
          <w:lang w:eastAsia="nl-NL"/>
        </w:rPr>
        <w:t>system which was first</w:t>
      </w:r>
      <w:proofErr w:type="gramEnd"/>
      <w:r w:rsidRPr="005102CA">
        <w:rPr>
          <w:rFonts w:ascii="Arial" w:eastAsia="Times New Roman" w:hAnsi="Arial" w:cs="Arial"/>
          <w:color w:val="222222"/>
          <w:sz w:val="17"/>
          <w:szCs w:val="17"/>
          <w:lang w:eastAsia="nl-NL"/>
        </w:rPr>
        <w:t xml:space="preserve"> established in the 70s. Since then, it underwent through two major attempts of technological renewal, without success. The public perception is of a system prone to failure, especially during rainy season. Last year, more than 35k incidents </w:t>
      </w:r>
      <w:proofErr w:type="gramStart"/>
      <w:r w:rsidRPr="005102CA">
        <w:rPr>
          <w:rFonts w:ascii="Arial" w:eastAsia="Times New Roman" w:hAnsi="Arial" w:cs="Arial"/>
          <w:color w:val="222222"/>
          <w:sz w:val="17"/>
          <w:szCs w:val="17"/>
          <w:lang w:eastAsia="nl-NL"/>
        </w:rPr>
        <w:t>were reported</w:t>
      </w:r>
      <w:proofErr w:type="gramEnd"/>
      <w:r w:rsidRPr="005102CA">
        <w:rPr>
          <w:rFonts w:ascii="Arial" w:eastAsia="Times New Roman" w:hAnsi="Arial" w:cs="Arial"/>
          <w:color w:val="222222"/>
          <w:sz w:val="17"/>
          <w:szCs w:val="17"/>
          <w:lang w:eastAsia="nl-NL"/>
        </w:rPr>
        <w:t xml:space="preserve">. </w:t>
      </w:r>
      <w:proofErr w:type="gramStart"/>
      <w:r w:rsidRPr="005102CA">
        <w:rPr>
          <w:rFonts w:ascii="Arial" w:eastAsia="Times New Roman" w:hAnsi="Arial" w:cs="Arial"/>
          <w:color w:val="222222"/>
          <w:sz w:val="17"/>
          <w:szCs w:val="17"/>
          <w:lang w:eastAsia="nl-NL"/>
        </w:rPr>
        <w:t>70%</w:t>
      </w:r>
      <w:proofErr w:type="gramEnd"/>
      <w:r w:rsidRPr="005102CA">
        <w:rPr>
          <w:rFonts w:ascii="Arial" w:eastAsia="Times New Roman" w:hAnsi="Arial" w:cs="Arial"/>
          <w:color w:val="222222"/>
          <w:sz w:val="17"/>
          <w:szCs w:val="17"/>
          <w:lang w:eastAsia="nl-NL"/>
        </w:rPr>
        <w:t xml:space="preserve"> of failures are due to wear and tear on equipment. The system is vulnerable to Brazilian inconstant power grid. Finally, most lights operate without central communication.</w:t>
      </w:r>
      <w:r w:rsidRPr="005102CA">
        <w:rPr>
          <w:rFonts w:ascii="Arial" w:eastAsia="Times New Roman" w:hAnsi="Arial" w:cs="Arial"/>
          <w:color w:val="222222"/>
          <w:sz w:val="17"/>
          <w:szCs w:val="17"/>
          <w:lang w:eastAsia="nl-NL"/>
        </w:rPr>
        <w:br/>
      </w:r>
      <w:r w:rsidRPr="005102CA">
        <w:rPr>
          <w:rFonts w:ascii="Arial" w:eastAsia="Times New Roman" w:hAnsi="Arial" w:cs="Arial"/>
          <w:color w:val="222222"/>
          <w:sz w:val="17"/>
          <w:szCs w:val="17"/>
          <w:lang w:eastAsia="nl-NL"/>
        </w:rPr>
        <w:br/>
        <w:t>The WB is selecting a firm to provide technical advice to the City of Sao Paulo on their smart traffic lights program, with resources from the UK Prosperity Fund for Mobility. Considering the current infrastructure and traffic in São Paulo as well as the maturity of available solutions, the TA will compare technologies and develop an economic analysis to propose a strategy of gradual investments in the system to obtain increasing levels of service and sustainability.</w:t>
      </w:r>
    </w:p>
    <w:p w:rsidR="005102CA" w:rsidRDefault="005102CA" w:rsidP="005102CA">
      <w:pPr>
        <w:spacing w:after="0" w:line="240" w:lineRule="auto"/>
        <w:rPr>
          <w:rFonts w:ascii="Arial" w:eastAsia="Times New Roman" w:hAnsi="Arial" w:cs="Arial"/>
          <w:color w:val="222222"/>
          <w:sz w:val="18"/>
          <w:szCs w:val="18"/>
          <w:lang w:val="nl-NL" w:eastAsia="nl-NL"/>
        </w:rPr>
      </w:pPr>
    </w:p>
    <w:p w:rsidR="005102CA" w:rsidRPr="005102CA" w:rsidRDefault="005102CA" w:rsidP="005102CA">
      <w:pPr>
        <w:spacing w:after="0" w:line="240" w:lineRule="auto"/>
        <w:rPr>
          <w:rFonts w:ascii="Arial" w:eastAsia="Times New Roman" w:hAnsi="Arial" w:cs="Arial"/>
          <w:b/>
          <w:color w:val="222222"/>
          <w:sz w:val="18"/>
          <w:szCs w:val="18"/>
          <w:lang w:val="nl-NL" w:eastAsia="nl-NL"/>
        </w:rPr>
      </w:pPr>
      <w:proofErr w:type="spellStart"/>
      <w:r w:rsidRPr="005102CA">
        <w:rPr>
          <w:rFonts w:ascii="Arial" w:eastAsia="Times New Roman" w:hAnsi="Arial" w:cs="Arial"/>
          <w:b/>
          <w:color w:val="222222"/>
          <w:sz w:val="18"/>
          <w:szCs w:val="18"/>
          <w:lang w:val="nl-NL" w:eastAsia="nl-NL"/>
        </w:rPr>
        <w:t>Attachments</w:t>
      </w:r>
      <w:proofErr w:type="spellEnd"/>
      <w:r w:rsidRPr="005102CA">
        <w:rPr>
          <w:rFonts w:ascii="Arial" w:eastAsia="Times New Roman" w:hAnsi="Arial" w:cs="Arial"/>
          <w:b/>
          <w:color w:val="222222"/>
          <w:sz w:val="18"/>
          <w:szCs w:val="18"/>
          <w:lang w:val="nl-NL" w:eastAsia="nl-NL"/>
        </w:rPr>
        <w:t xml:space="preserve"> </w:t>
      </w:r>
    </w:p>
    <w:p w:rsidR="005102CA" w:rsidRPr="005102CA" w:rsidRDefault="005102CA" w:rsidP="005102C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5102CA">
          <w:rPr>
            <w:rFonts w:ascii="Arial" w:eastAsia="Times New Roman" w:hAnsi="Arial" w:cs="Arial"/>
            <w:color w:val="004276"/>
            <w:sz w:val="18"/>
            <w:szCs w:val="18"/>
            <w:lang w:val="nl-NL" w:eastAsia="nl-NL"/>
          </w:rPr>
          <w:t>Optional</w:t>
        </w:r>
        <w:proofErr w:type="spellEnd"/>
        <w:r w:rsidRPr="005102CA">
          <w:rPr>
            <w:rFonts w:ascii="Arial" w:eastAsia="Times New Roman" w:hAnsi="Arial" w:cs="Arial"/>
            <w:color w:val="004276"/>
            <w:sz w:val="18"/>
            <w:szCs w:val="18"/>
            <w:lang w:val="nl-NL" w:eastAsia="nl-NL"/>
          </w:rPr>
          <w:t xml:space="preserve"> TOR File</w:t>
        </w:r>
      </w:hyperlink>
    </w:p>
    <w:p w:rsidR="005102CA" w:rsidRPr="005102CA" w:rsidRDefault="005102CA" w:rsidP="005102CA">
      <w:pPr>
        <w:spacing w:after="0" w:line="240" w:lineRule="auto"/>
        <w:rPr>
          <w:rFonts w:ascii="Arial" w:eastAsia="Times New Roman" w:hAnsi="Arial" w:cs="Arial"/>
          <w:b/>
          <w:color w:val="222222"/>
          <w:sz w:val="18"/>
          <w:szCs w:val="18"/>
          <w:lang w:val="nl-NL" w:eastAsia="nl-NL"/>
        </w:rPr>
      </w:pPr>
      <w:proofErr w:type="spellStart"/>
      <w:r w:rsidRPr="005102CA">
        <w:rPr>
          <w:rFonts w:ascii="Arial" w:eastAsia="Times New Roman" w:hAnsi="Arial" w:cs="Arial"/>
          <w:b/>
          <w:color w:val="222222"/>
          <w:sz w:val="18"/>
          <w:szCs w:val="18"/>
          <w:lang w:val="nl-NL" w:eastAsia="nl-NL"/>
        </w:rPr>
        <w:t>Qualification</w:t>
      </w:r>
      <w:proofErr w:type="spellEnd"/>
      <w:r w:rsidRPr="005102CA">
        <w:rPr>
          <w:rFonts w:ascii="Arial" w:eastAsia="Times New Roman" w:hAnsi="Arial" w:cs="Arial"/>
          <w:b/>
          <w:color w:val="222222"/>
          <w:sz w:val="18"/>
          <w:szCs w:val="18"/>
          <w:lang w:val="nl-NL" w:eastAsia="nl-NL"/>
        </w:rPr>
        <w:t xml:space="preserve"> Criteria </w:t>
      </w:r>
    </w:p>
    <w:p w:rsidR="005102CA" w:rsidRPr="005102CA" w:rsidRDefault="005102CA" w:rsidP="005102CA">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102CA">
        <w:rPr>
          <w:rFonts w:ascii="Arial" w:eastAsia="Times New Roman" w:hAnsi="Arial" w:cs="Arial"/>
          <w:b/>
          <w:bCs/>
          <w:color w:val="222222"/>
          <w:sz w:val="18"/>
          <w:szCs w:val="18"/>
          <w:lang w:eastAsia="nl-NL"/>
        </w:rPr>
        <w:t>1.</w:t>
      </w:r>
      <w:r w:rsidRPr="005102CA">
        <w:rPr>
          <w:rFonts w:ascii="Arial" w:eastAsia="Times New Roman" w:hAnsi="Arial" w:cs="Arial"/>
          <w:color w:val="222222"/>
          <w:sz w:val="18"/>
          <w:szCs w:val="18"/>
          <w:lang w:eastAsia="nl-NL"/>
        </w:rPr>
        <w:t xml:space="preserve"> Provide information showing that they are qualified in the field of the assignment. </w:t>
      </w:r>
      <w:r w:rsidRPr="005102CA">
        <w:rPr>
          <w:rFonts w:ascii="Arial" w:eastAsia="Times New Roman" w:hAnsi="Arial" w:cs="Arial"/>
          <w:color w:val="CA0002"/>
          <w:sz w:val="18"/>
          <w:szCs w:val="18"/>
          <w:lang w:val="nl-NL" w:eastAsia="nl-NL"/>
        </w:rPr>
        <w:t>*</w:t>
      </w:r>
    </w:p>
    <w:p w:rsidR="005102CA" w:rsidRPr="005102CA" w:rsidRDefault="005102CA" w:rsidP="005102CA">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102CA">
        <w:rPr>
          <w:rFonts w:ascii="Arial" w:eastAsia="Times New Roman" w:hAnsi="Arial" w:cs="Arial"/>
          <w:b/>
          <w:bCs/>
          <w:color w:val="222222"/>
          <w:sz w:val="18"/>
          <w:szCs w:val="18"/>
          <w:lang w:eastAsia="nl-NL"/>
        </w:rPr>
        <w:t>2.</w:t>
      </w:r>
      <w:r w:rsidRPr="005102CA">
        <w:rPr>
          <w:rFonts w:ascii="Arial" w:eastAsia="Times New Roman" w:hAnsi="Arial" w:cs="Arial"/>
          <w:color w:val="222222"/>
          <w:sz w:val="18"/>
          <w:szCs w:val="18"/>
          <w:lang w:eastAsia="nl-NL"/>
        </w:rPr>
        <w:t xml:space="preserve"> Provide information on the technical and managerial capabilities of the firm. </w:t>
      </w:r>
      <w:r w:rsidRPr="005102CA">
        <w:rPr>
          <w:rFonts w:ascii="Arial" w:eastAsia="Times New Roman" w:hAnsi="Arial" w:cs="Arial"/>
          <w:color w:val="CA0002"/>
          <w:sz w:val="18"/>
          <w:szCs w:val="18"/>
          <w:lang w:val="nl-NL" w:eastAsia="nl-NL"/>
        </w:rPr>
        <w:t>*</w:t>
      </w:r>
    </w:p>
    <w:p w:rsidR="005102CA" w:rsidRPr="005102CA" w:rsidRDefault="005102CA" w:rsidP="005102C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5102CA">
        <w:rPr>
          <w:rFonts w:ascii="Arial" w:eastAsia="Times New Roman" w:hAnsi="Arial" w:cs="Arial"/>
          <w:b/>
          <w:bCs/>
          <w:color w:val="222222"/>
          <w:sz w:val="18"/>
          <w:szCs w:val="18"/>
          <w:lang w:eastAsia="nl-NL"/>
        </w:rPr>
        <w:t>3.</w:t>
      </w:r>
      <w:r w:rsidRPr="005102CA">
        <w:rPr>
          <w:rFonts w:ascii="Arial" w:eastAsia="Times New Roman" w:hAnsi="Arial" w:cs="Arial"/>
          <w:color w:val="222222"/>
          <w:sz w:val="18"/>
          <w:szCs w:val="18"/>
          <w:lang w:eastAsia="nl-NL"/>
        </w:rPr>
        <w:t xml:space="preserve"> Provide information on their core business and years in business.</w:t>
      </w:r>
    </w:p>
    <w:p w:rsidR="005102CA" w:rsidRPr="005102CA" w:rsidRDefault="005102CA" w:rsidP="005102CA">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102CA">
        <w:rPr>
          <w:rFonts w:ascii="Arial" w:eastAsia="Times New Roman" w:hAnsi="Arial" w:cs="Arial"/>
          <w:b/>
          <w:bCs/>
          <w:color w:val="222222"/>
          <w:sz w:val="18"/>
          <w:szCs w:val="18"/>
          <w:lang w:eastAsia="nl-NL"/>
        </w:rPr>
        <w:t>4.</w:t>
      </w:r>
      <w:r w:rsidRPr="005102CA">
        <w:rPr>
          <w:rFonts w:ascii="Arial" w:eastAsia="Times New Roman" w:hAnsi="Arial" w:cs="Arial"/>
          <w:color w:val="222222"/>
          <w:sz w:val="18"/>
          <w:szCs w:val="18"/>
          <w:lang w:eastAsia="nl-NL"/>
        </w:rPr>
        <w:t xml:space="preserve"> Provide information on the qualifications of key staff. </w:t>
      </w:r>
      <w:r w:rsidRPr="005102CA">
        <w:rPr>
          <w:rFonts w:ascii="Arial" w:eastAsia="Times New Roman" w:hAnsi="Arial" w:cs="Arial"/>
          <w:color w:val="CA0002"/>
          <w:sz w:val="18"/>
          <w:szCs w:val="18"/>
          <w:lang w:val="nl-NL" w:eastAsia="nl-NL"/>
        </w:rPr>
        <w:t>*</w:t>
      </w:r>
    </w:p>
    <w:p w:rsidR="005102CA" w:rsidRPr="005102CA" w:rsidRDefault="005102CA" w:rsidP="005102CA">
      <w:pPr>
        <w:spacing w:after="0" w:line="240" w:lineRule="auto"/>
        <w:rPr>
          <w:rFonts w:ascii="Arial" w:eastAsia="Times New Roman" w:hAnsi="Arial" w:cs="Arial"/>
          <w:i/>
          <w:iCs/>
          <w:color w:val="222222"/>
          <w:sz w:val="16"/>
          <w:szCs w:val="16"/>
          <w:lang w:val="nl-NL" w:eastAsia="nl-NL"/>
        </w:rPr>
      </w:pPr>
      <w:r w:rsidRPr="005102CA">
        <w:rPr>
          <w:rFonts w:ascii="Arial" w:eastAsia="Times New Roman" w:hAnsi="Arial" w:cs="Arial"/>
          <w:i/>
          <w:iCs/>
          <w:color w:val="CA0002"/>
          <w:sz w:val="16"/>
          <w:szCs w:val="16"/>
          <w:lang w:val="nl-NL" w:eastAsia="nl-NL"/>
        </w:rPr>
        <w:t xml:space="preserve">* - </w:t>
      </w:r>
      <w:proofErr w:type="spellStart"/>
      <w:r w:rsidRPr="005102CA">
        <w:rPr>
          <w:rFonts w:ascii="Arial" w:eastAsia="Times New Roman" w:hAnsi="Arial" w:cs="Arial"/>
          <w:i/>
          <w:iCs/>
          <w:color w:val="CA0002"/>
          <w:sz w:val="16"/>
          <w:szCs w:val="16"/>
          <w:lang w:val="nl-NL" w:eastAsia="nl-NL"/>
        </w:rPr>
        <w:t>Mandatory</w:t>
      </w:r>
      <w:proofErr w:type="spellEnd"/>
    </w:p>
    <w:p w:rsidR="00895661" w:rsidRPr="00B902C5" w:rsidRDefault="00895661" w:rsidP="005102CA">
      <w:pPr>
        <w:rPr>
          <w:rFonts w:ascii="Verdana" w:hAnsi="Verdana"/>
          <w:sz w:val="18"/>
          <w:szCs w:val="18"/>
        </w:rPr>
      </w:pPr>
    </w:p>
    <w:sectPr w:rsidR="00895661" w:rsidRPr="00B902C5" w:rsidSect="00735109">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7287E"/>
    <w:multiLevelType w:val="multilevel"/>
    <w:tmpl w:val="40CC2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D14E3D"/>
    <w:multiLevelType w:val="multilevel"/>
    <w:tmpl w:val="69264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C30800"/>
    <w:multiLevelType w:val="multilevel"/>
    <w:tmpl w:val="0CE04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F87FEA"/>
    <w:multiLevelType w:val="multilevel"/>
    <w:tmpl w:val="F44ED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3"/>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2CA"/>
    <w:rsid w:val="005102CA"/>
    <w:rsid w:val="00735109"/>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DF81D"/>
  <w15:chartTrackingRefBased/>
  <w15:docId w15:val="{4CBEECDD-353B-44F0-A40E-32F3CFF7C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102CA"/>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0237142">
      <w:bodyDiv w:val="1"/>
      <w:marLeft w:val="0"/>
      <w:marRight w:val="0"/>
      <w:marTop w:val="0"/>
      <w:marBottom w:val="0"/>
      <w:divBdr>
        <w:top w:val="none" w:sz="0" w:space="0" w:color="auto"/>
        <w:left w:val="none" w:sz="0" w:space="0" w:color="auto"/>
        <w:bottom w:val="none" w:sz="0" w:space="0" w:color="auto"/>
        <w:right w:val="none" w:sz="0" w:space="0" w:color="auto"/>
      </w:divBdr>
      <w:divsChild>
        <w:div w:id="226963658">
          <w:marLeft w:val="0"/>
          <w:marRight w:val="0"/>
          <w:marTop w:val="0"/>
          <w:marBottom w:val="0"/>
          <w:divBdr>
            <w:top w:val="none" w:sz="0" w:space="0" w:color="auto"/>
            <w:left w:val="none" w:sz="0" w:space="0" w:color="auto"/>
            <w:bottom w:val="none" w:sz="0" w:space="0" w:color="auto"/>
            <w:right w:val="none" w:sz="0" w:space="0" w:color="auto"/>
          </w:divBdr>
          <w:divsChild>
            <w:div w:id="517474692">
              <w:marLeft w:val="0"/>
              <w:marRight w:val="0"/>
              <w:marTop w:val="0"/>
              <w:marBottom w:val="0"/>
              <w:divBdr>
                <w:top w:val="none" w:sz="0" w:space="0" w:color="auto"/>
                <w:left w:val="none" w:sz="0" w:space="0" w:color="auto"/>
                <w:bottom w:val="none" w:sz="0" w:space="0" w:color="auto"/>
                <w:right w:val="none" w:sz="0" w:space="0" w:color="auto"/>
              </w:divBdr>
              <w:divsChild>
                <w:div w:id="1704208484">
                  <w:marLeft w:val="0"/>
                  <w:marRight w:val="0"/>
                  <w:marTop w:val="0"/>
                  <w:marBottom w:val="0"/>
                  <w:divBdr>
                    <w:top w:val="none" w:sz="0" w:space="0" w:color="auto"/>
                    <w:left w:val="none" w:sz="0" w:space="0" w:color="auto"/>
                    <w:bottom w:val="none" w:sz="0" w:space="0" w:color="auto"/>
                    <w:right w:val="none" w:sz="0" w:space="0" w:color="auto"/>
                  </w:divBdr>
                  <w:divsChild>
                    <w:div w:id="1660186227">
                      <w:marLeft w:val="0"/>
                      <w:marRight w:val="0"/>
                      <w:marTop w:val="300"/>
                      <w:marBottom w:val="0"/>
                      <w:divBdr>
                        <w:top w:val="none" w:sz="0" w:space="0" w:color="auto"/>
                        <w:left w:val="none" w:sz="0" w:space="0" w:color="auto"/>
                        <w:bottom w:val="none" w:sz="0" w:space="0" w:color="auto"/>
                        <w:right w:val="none" w:sz="0" w:space="0" w:color="auto"/>
                      </w:divBdr>
                      <w:divsChild>
                        <w:div w:id="481852003">
                          <w:marLeft w:val="0"/>
                          <w:marRight w:val="0"/>
                          <w:marTop w:val="0"/>
                          <w:marBottom w:val="0"/>
                          <w:divBdr>
                            <w:top w:val="none" w:sz="0" w:space="0" w:color="auto"/>
                            <w:left w:val="none" w:sz="0" w:space="0" w:color="auto"/>
                            <w:bottom w:val="none" w:sz="0" w:space="0" w:color="auto"/>
                            <w:right w:val="none" w:sz="0" w:space="0" w:color="auto"/>
                          </w:divBdr>
                          <w:divsChild>
                            <w:div w:id="713503148">
                              <w:marLeft w:val="0"/>
                              <w:marRight w:val="0"/>
                              <w:marTop w:val="0"/>
                              <w:marBottom w:val="0"/>
                              <w:divBdr>
                                <w:top w:val="none" w:sz="0" w:space="0" w:color="auto"/>
                                <w:left w:val="none" w:sz="0" w:space="0" w:color="auto"/>
                                <w:bottom w:val="none" w:sz="0" w:space="0" w:color="auto"/>
                                <w:right w:val="none" w:sz="0" w:space="0" w:color="auto"/>
                              </w:divBdr>
                            </w:div>
                          </w:divsChild>
                        </w:div>
                        <w:div w:id="462776091">
                          <w:marLeft w:val="0"/>
                          <w:marRight w:val="0"/>
                          <w:marTop w:val="0"/>
                          <w:marBottom w:val="0"/>
                          <w:divBdr>
                            <w:top w:val="none" w:sz="0" w:space="0" w:color="auto"/>
                            <w:left w:val="none" w:sz="0" w:space="0" w:color="auto"/>
                            <w:bottom w:val="none" w:sz="0" w:space="0" w:color="auto"/>
                            <w:right w:val="none" w:sz="0" w:space="0" w:color="auto"/>
                          </w:divBdr>
                          <w:divsChild>
                            <w:div w:id="1311328035">
                              <w:marLeft w:val="0"/>
                              <w:marRight w:val="0"/>
                              <w:marTop w:val="0"/>
                              <w:marBottom w:val="0"/>
                              <w:divBdr>
                                <w:top w:val="none" w:sz="0" w:space="0" w:color="auto"/>
                                <w:left w:val="none" w:sz="0" w:space="0" w:color="auto"/>
                                <w:bottom w:val="none" w:sz="0" w:space="0" w:color="auto"/>
                                <w:right w:val="none" w:sz="0" w:space="0" w:color="auto"/>
                              </w:divBdr>
                            </w:div>
                          </w:divsChild>
                        </w:div>
                        <w:div w:id="1133209755">
                          <w:marLeft w:val="0"/>
                          <w:marRight w:val="0"/>
                          <w:marTop w:val="0"/>
                          <w:marBottom w:val="0"/>
                          <w:divBdr>
                            <w:top w:val="none" w:sz="0" w:space="0" w:color="auto"/>
                            <w:left w:val="none" w:sz="0" w:space="0" w:color="auto"/>
                            <w:bottom w:val="none" w:sz="0" w:space="0" w:color="auto"/>
                            <w:right w:val="none" w:sz="0" w:space="0" w:color="auto"/>
                          </w:divBdr>
                          <w:divsChild>
                            <w:div w:id="757553887">
                              <w:marLeft w:val="0"/>
                              <w:marRight w:val="0"/>
                              <w:marTop w:val="0"/>
                              <w:marBottom w:val="0"/>
                              <w:divBdr>
                                <w:top w:val="none" w:sz="0" w:space="0" w:color="auto"/>
                                <w:left w:val="none" w:sz="0" w:space="0" w:color="auto"/>
                                <w:bottom w:val="none" w:sz="0" w:space="0" w:color="auto"/>
                                <w:right w:val="none" w:sz="0" w:space="0" w:color="auto"/>
                              </w:divBdr>
                            </w:div>
                          </w:divsChild>
                        </w:div>
                        <w:div w:id="1518689106">
                          <w:marLeft w:val="0"/>
                          <w:marRight w:val="0"/>
                          <w:marTop w:val="0"/>
                          <w:marBottom w:val="0"/>
                          <w:divBdr>
                            <w:top w:val="none" w:sz="0" w:space="0" w:color="auto"/>
                            <w:left w:val="none" w:sz="0" w:space="0" w:color="auto"/>
                            <w:bottom w:val="none" w:sz="0" w:space="0" w:color="auto"/>
                            <w:right w:val="none" w:sz="0" w:space="0" w:color="auto"/>
                          </w:divBdr>
                          <w:divsChild>
                            <w:div w:id="495994810">
                              <w:marLeft w:val="0"/>
                              <w:marRight w:val="0"/>
                              <w:marTop w:val="0"/>
                              <w:marBottom w:val="0"/>
                              <w:divBdr>
                                <w:top w:val="none" w:sz="0" w:space="0" w:color="auto"/>
                                <w:left w:val="none" w:sz="0" w:space="0" w:color="auto"/>
                                <w:bottom w:val="none" w:sz="0" w:space="0" w:color="auto"/>
                                <w:right w:val="none" w:sz="0" w:space="0" w:color="auto"/>
                              </w:divBdr>
                            </w:div>
                          </w:divsChild>
                        </w:div>
                        <w:div w:id="1535921645">
                          <w:marLeft w:val="0"/>
                          <w:marRight w:val="0"/>
                          <w:marTop w:val="0"/>
                          <w:marBottom w:val="0"/>
                          <w:divBdr>
                            <w:top w:val="none" w:sz="0" w:space="0" w:color="auto"/>
                            <w:left w:val="none" w:sz="0" w:space="0" w:color="auto"/>
                            <w:bottom w:val="none" w:sz="0" w:space="0" w:color="auto"/>
                            <w:right w:val="none" w:sz="0" w:space="0" w:color="auto"/>
                          </w:divBdr>
                          <w:divsChild>
                            <w:div w:id="2088383914">
                              <w:marLeft w:val="0"/>
                              <w:marRight w:val="0"/>
                              <w:marTop w:val="0"/>
                              <w:marBottom w:val="0"/>
                              <w:divBdr>
                                <w:top w:val="none" w:sz="0" w:space="0" w:color="auto"/>
                                <w:left w:val="none" w:sz="0" w:space="0" w:color="auto"/>
                                <w:bottom w:val="none" w:sz="0" w:space="0" w:color="auto"/>
                                <w:right w:val="none" w:sz="0" w:space="0" w:color="auto"/>
                              </w:divBdr>
                            </w:div>
                          </w:divsChild>
                        </w:div>
                        <w:div w:id="1160005552">
                          <w:marLeft w:val="0"/>
                          <w:marRight w:val="0"/>
                          <w:marTop w:val="0"/>
                          <w:marBottom w:val="0"/>
                          <w:divBdr>
                            <w:top w:val="none" w:sz="0" w:space="0" w:color="auto"/>
                            <w:left w:val="none" w:sz="0" w:space="0" w:color="auto"/>
                            <w:bottom w:val="none" w:sz="0" w:space="0" w:color="auto"/>
                            <w:right w:val="none" w:sz="0" w:space="0" w:color="auto"/>
                          </w:divBdr>
                          <w:divsChild>
                            <w:div w:id="263877628">
                              <w:marLeft w:val="0"/>
                              <w:marRight w:val="0"/>
                              <w:marTop w:val="0"/>
                              <w:marBottom w:val="0"/>
                              <w:divBdr>
                                <w:top w:val="none" w:sz="0" w:space="0" w:color="auto"/>
                                <w:left w:val="none" w:sz="0" w:space="0" w:color="auto"/>
                                <w:bottom w:val="none" w:sz="0" w:space="0" w:color="auto"/>
                                <w:right w:val="none" w:sz="0" w:space="0" w:color="auto"/>
                              </w:divBdr>
                            </w:div>
                          </w:divsChild>
                        </w:div>
                        <w:div w:id="740523821">
                          <w:marLeft w:val="0"/>
                          <w:marRight w:val="0"/>
                          <w:marTop w:val="0"/>
                          <w:marBottom w:val="0"/>
                          <w:divBdr>
                            <w:top w:val="none" w:sz="0" w:space="0" w:color="auto"/>
                            <w:left w:val="none" w:sz="0" w:space="0" w:color="auto"/>
                            <w:bottom w:val="none" w:sz="0" w:space="0" w:color="auto"/>
                            <w:right w:val="none" w:sz="0" w:space="0" w:color="auto"/>
                          </w:divBdr>
                          <w:divsChild>
                            <w:div w:id="1010983180">
                              <w:marLeft w:val="0"/>
                              <w:marRight w:val="0"/>
                              <w:marTop w:val="0"/>
                              <w:marBottom w:val="0"/>
                              <w:divBdr>
                                <w:top w:val="none" w:sz="0" w:space="0" w:color="auto"/>
                                <w:left w:val="none" w:sz="0" w:space="0" w:color="auto"/>
                                <w:bottom w:val="none" w:sz="0" w:space="0" w:color="auto"/>
                                <w:right w:val="none" w:sz="0" w:space="0" w:color="auto"/>
                              </w:divBdr>
                            </w:div>
                          </w:divsChild>
                        </w:div>
                        <w:div w:id="1478380784">
                          <w:marLeft w:val="0"/>
                          <w:marRight w:val="0"/>
                          <w:marTop w:val="0"/>
                          <w:marBottom w:val="0"/>
                          <w:divBdr>
                            <w:top w:val="none" w:sz="0" w:space="0" w:color="auto"/>
                            <w:left w:val="none" w:sz="0" w:space="0" w:color="auto"/>
                            <w:bottom w:val="none" w:sz="0" w:space="0" w:color="auto"/>
                            <w:right w:val="none" w:sz="0" w:space="0" w:color="auto"/>
                          </w:divBdr>
                          <w:divsChild>
                            <w:div w:id="329598756">
                              <w:marLeft w:val="0"/>
                              <w:marRight w:val="0"/>
                              <w:marTop w:val="0"/>
                              <w:marBottom w:val="0"/>
                              <w:divBdr>
                                <w:top w:val="none" w:sz="0" w:space="0" w:color="auto"/>
                                <w:left w:val="none" w:sz="0" w:space="0" w:color="auto"/>
                                <w:bottom w:val="none" w:sz="0" w:space="0" w:color="auto"/>
                                <w:right w:val="none" w:sz="0" w:space="0" w:color="auto"/>
                              </w:divBdr>
                            </w:div>
                          </w:divsChild>
                        </w:div>
                        <w:div w:id="380177379">
                          <w:marLeft w:val="0"/>
                          <w:marRight w:val="0"/>
                          <w:marTop w:val="0"/>
                          <w:marBottom w:val="0"/>
                          <w:divBdr>
                            <w:top w:val="none" w:sz="0" w:space="0" w:color="auto"/>
                            <w:left w:val="none" w:sz="0" w:space="0" w:color="auto"/>
                            <w:bottom w:val="none" w:sz="0" w:space="0" w:color="auto"/>
                            <w:right w:val="none" w:sz="0" w:space="0" w:color="auto"/>
                          </w:divBdr>
                          <w:divsChild>
                            <w:div w:id="466241348">
                              <w:marLeft w:val="0"/>
                              <w:marRight w:val="0"/>
                              <w:marTop w:val="0"/>
                              <w:marBottom w:val="0"/>
                              <w:divBdr>
                                <w:top w:val="none" w:sz="0" w:space="0" w:color="auto"/>
                                <w:left w:val="none" w:sz="0" w:space="0" w:color="auto"/>
                                <w:bottom w:val="none" w:sz="0" w:space="0" w:color="auto"/>
                                <w:right w:val="none" w:sz="0" w:space="0" w:color="auto"/>
                              </w:divBdr>
                            </w:div>
                          </w:divsChild>
                        </w:div>
                        <w:div w:id="387464095">
                          <w:marLeft w:val="0"/>
                          <w:marRight w:val="0"/>
                          <w:marTop w:val="0"/>
                          <w:marBottom w:val="0"/>
                          <w:divBdr>
                            <w:top w:val="none" w:sz="0" w:space="0" w:color="auto"/>
                            <w:left w:val="none" w:sz="0" w:space="0" w:color="auto"/>
                            <w:bottom w:val="none" w:sz="0" w:space="0" w:color="auto"/>
                            <w:right w:val="none" w:sz="0" w:space="0" w:color="auto"/>
                          </w:divBdr>
                          <w:divsChild>
                            <w:div w:id="286087211">
                              <w:marLeft w:val="0"/>
                              <w:marRight w:val="0"/>
                              <w:marTop w:val="0"/>
                              <w:marBottom w:val="0"/>
                              <w:divBdr>
                                <w:top w:val="none" w:sz="0" w:space="0" w:color="auto"/>
                                <w:left w:val="none" w:sz="0" w:space="0" w:color="auto"/>
                                <w:bottom w:val="none" w:sz="0" w:space="0" w:color="auto"/>
                                <w:right w:val="none" w:sz="0" w:space="0" w:color="auto"/>
                              </w:divBdr>
                            </w:div>
                          </w:divsChild>
                        </w:div>
                        <w:div w:id="259458836">
                          <w:marLeft w:val="0"/>
                          <w:marRight w:val="0"/>
                          <w:marTop w:val="0"/>
                          <w:marBottom w:val="0"/>
                          <w:divBdr>
                            <w:top w:val="none" w:sz="0" w:space="0" w:color="auto"/>
                            <w:left w:val="none" w:sz="0" w:space="0" w:color="auto"/>
                            <w:bottom w:val="none" w:sz="0" w:space="0" w:color="auto"/>
                            <w:right w:val="none" w:sz="0" w:space="0" w:color="auto"/>
                          </w:divBdr>
                          <w:divsChild>
                            <w:div w:id="1526286381">
                              <w:marLeft w:val="0"/>
                              <w:marRight w:val="0"/>
                              <w:marTop w:val="0"/>
                              <w:marBottom w:val="0"/>
                              <w:divBdr>
                                <w:top w:val="none" w:sz="0" w:space="0" w:color="auto"/>
                                <w:left w:val="none" w:sz="0" w:space="0" w:color="auto"/>
                                <w:bottom w:val="none" w:sz="0" w:space="0" w:color="auto"/>
                                <w:right w:val="none" w:sz="0" w:space="0" w:color="auto"/>
                              </w:divBdr>
                            </w:div>
                          </w:divsChild>
                        </w:div>
                        <w:div w:id="187332913">
                          <w:marLeft w:val="0"/>
                          <w:marRight w:val="0"/>
                          <w:marTop w:val="0"/>
                          <w:marBottom w:val="0"/>
                          <w:divBdr>
                            <w:top w:val="none" w:sz="0" w:space="0" w:color="auto"/>
                            <w:left w:val="none" w:sz="0" w:space="0" w:color="auto"/>
                            <w:bottom w:val="none" w:sz="0" w:space="0" w:color="auto"/>
                            <w:right w:val="none" w:sz="0" w:space="0" w:color="auto"/>
                          </w:divBdr>
                        </w:div>
                        <w:div w:id="2132508303">
                          <w:marLeft w:val="0"/>
                          <w:marRight w:val="0"/>
                          <w:marTop w:val="0"/>
                          <w:marBottom w:val="0"/>
                          <w:divBdr>
                            <w:top w:val="none" w:sz="0" w:space="0" w:color="auto"/>
                            <w:left w:val="none" w:sz="0" w:space="0" w:color="auto"/>
                            <w:bottom w:val="none" w:sz="0" w:space="0" w:color="auto"/>
                            <w:right w:val="none" w:sz="0" w:space="0" w:color="auto"/>
                          </w:divBdr>
                          <w:divsChild>
                            <w:div w:id="235432803">
                              <w:marLeft w:val="0"/>
                              <w:marRight w:val="0"/>
                              <w:marTop w:val="0"/>
                              <w:marBottom w:val="0"/>
                              <w:divBdr>
                                <w:top w:val="none" w:sz="0" w:space="0" w:color="auto"/>
                                <w:left w:val="none" w:sz="0" w:space="0" w:color="auto"/>
                                <w:bottom w:val="none" w:sz="0" w:space="0" w:color="auto"/>
                                <w:right w:val="none" w:sz="0" w:space="0" w:color="auto"/>
                              </w:divBdr>
                            </w:div>
                            <w:div w:id="171364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22982743-27ae-4b16-9a81-656a78c7ecb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6EAD54D3</Template>
  <TotalTime>1</TotalTime>
  <Pages>1</Pages>
  <Words>314</Words>
  <Characters>1732</Characters>
  <Application>Microsoft Office Word</Application>
  <DocSecurity>0</DocSecurity>
  <Lines>14</Lines>
  <Paragraphs>4</Paragraphs>
  <ScaleCrop>false</ScaleCrop>
  <Company>Ministerie van Buitenlandse Zaken</Company>
  <LinksUpToDate>false</LinksUpToDate>
  <CharactersWithSpaces>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2018-10-23T18:06:00Z</dcterms:created>
  <dcterms:modified xsi:type="dcterms:W3CDTF">2018-10-23T18:07:00Z</dcterms:modified>
</cp:coreProperties>
</file>