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4B18" w:rsidRPr="00324B18" w:rsidRDefault="00324B18" w:rsidP="00324B18">
      <w:pPr>
        <w:shd w:val="clear" w:color="auto" w:fill="D4E6FC"/>
        <w:spacing w:after="0" w:line="240" w:lineRule="auto"/>
        <w:rPr>
          <w:rFonts w:ascii="Arial" w:eastAsia="Times New Roman" w:hAnsi="Arial" w:cs="Arial"/>
          <w:b/>
          <w:bCs/>
          <w:smallCaps/>
          <w:color w:val="222222"/>
          <w:sz w:val="27"/>
          <w:szCs w:val="27"/>
          <w:lang w:eastAsia="nl-NL"/>
        </w:rPr>
      </w:pPr>
      <w:r w:rsidRPr="00324B18">
        <w:rPr>
          <w:rFonts w:ascii="Arial" w:eastAsia="Times New Roman" w:hAnsi="Arial" w:cs="Arial"/>
          <w:b/>
          <w:bCs/>
          <w:smallCaps/>
          <w:color w:val="222222"/>
          <w:sz w:val="27"/>
          <w:szCs w:val="27"/>
          <w:lang w:eastAsia="nl-NL"/>
        </w:rPr>
        <w:t>request for expression of interest for selection # 1259420</w:t>
      </w:r>
    </w:p>
    <w:p w:rsidR="00324B18" w:rsidRDefault="00324B18" w:rsidP="00324B18">
      <w:pPr>
        <w:spacing w:after="0" w:line="240" w:lineRule="auto"/>
        <w:rPr>
          <w:rFonts w:ascii="Arial" w:eastAsia="Times New Roman" w:hAnsi="Arial" w:cs="Arial"/>
          <w:color w:val="CA0002"/>
          <w:sz w:val="20"/>
          <w:szCs w:val="20"/>
          <w:lang w:eastAsia="nl-NL"/>
        </w:rPr>
      </w:pPr>
    </w:p>
    <w:p w:rsidR="00324B18" w:rsidRPr="00324B18" w:rsidRDefault="00324B18" w:rsidP="00324B18">
      <w:pPr>
        <w:spacing w:after="0" w:line="240" w:lineRule="auto"/>
        <w:rPr>
          <w:rFonts w:ascii="Arial" w:eastAsia="Times New Roman" w:hAnsi="Arial" w:cs="Arial"/>
          <w:color w:val="222222"/>
          <w:sz w:val="18"/>
          <w:szCs w:val="18"/>
          <w:lang w:eastAsia="nl-NL"/>
        </w:rPr>
      </w:pPr>
      <w:r w:rsidRPr="00324B18">
        <w:rPr>
          <w:rFonts w:ascii="Arial" w:eastAsia="Times New Roman" w:hAnsi="Arial" w:cs="Arial"/>
          <w:color w:val="222222"/>
          <w:sz w:val="18"/>
          <w:szCs w:val="18"/>
          <w:lang w:eastAsia="nl-NL"/>
        </w:rPr>
        <w:t xml:space="preserve">Selection Information </w:t>
      </w:r>
    </w:p>
    <w:p w:rsidR="00324B18" w:rsidRPr="00324B18" w:rsidRDefault="00324B18" w:rsidP="00324B18">
      <w:pPr>
        <w:spacing w:after="0" w:line="240" w:lineRule="auto"/>
        <w:rPr>
          <w:rFonts w:ascii="Arial" w:eastAsia="Times New Roman" w:hAnsi="Arial" w:cs="Arial"/>
          <w:b/>
          <w:bCs/>
          <w:color w:val="222222"/>
          <w:sz w:val="18"/>
          <w:szCs w:val="18"/>
          <w:lang w:eastAsia="nl-NL"/>
        </w:rPr>
      </w:pPr>
      <w:r w:rsidRPr="00324B18">
        <w:rPr>
          <w:rFonts w:ascii="Arial" w:eastAsia="Times New Roman" w:hAnsi="Arial" w:cs="Arial"/>
          <w:b/>
          <w:bCs/>
          <w:color w:val="222222"/>
          <w:sz w:val="18"/>
          <w:szCs w:val="18"/>
          <w:lang w:eastAsia="nl-NL"/>
        </w:rPr>
        <w:t>Assignment Title</w:t>
      </w:r>
    </w:p>
    <w:p w:rsidR="00324B18" w:rsidRPr="00324B18" w:rsidRDefault="00324B18" w:rsidP="00324B18">
      <w:pPr>
        <w:spacing w:after="0" w:line="240" w:lineRule="auto"/>
        <w:rPr>
          <w:rFonts w:ascii="Arial" w:eastAsia="Times New Roman" w:hAnsi="Arial" w:cs="Arial"/>
          <w:color w:val="222222"/>
          <w:sz w:val="18"/>
          <w:szCs w:val="18"/>
          <w:lang w:eastAsia="nl-NL"/>
        </w:rPr>
      </w:pPr>
      <w:bookmarkStart w:id="0" w:name="_GoBack"/>
      <w:r w:rsidRPr="00324B18">
        <w:rPr>
          <w:rFonts w:ascii="Arial" w:eastAsia="Times New Roman" w:hAnsi="Arial" w:cs="Arial"/>
          <w:color w:val="222222"/>
          <w:sz w:val="18"/>
          <w:szCs w:val="18"/>
          <w:lang w:eastAsia="nl-NL"/>
        </w:rPr>
        <w:t>Ethiopia Green Industrialization Project</w:t>
      </w:r>
    </w:p>
    <w:bookmarkEnd w:id="0"/>
    <w:p w:rsidR="00324B18" w:rsidRDefault="00324B18" w:rsidP="00324B18">
      <w:pPr>
        <w:spacing w:after="0" w:line="240" w:lineRule="auto"/>
        <w:rPr>
          <w:rFonts w:ascii="Arial" w:eastAsia="Times New Roman" w:hAnsi="Arial" w:cs="Arial"/>
          <w:b/>
          <w:bCs/>
          <w:color w:val="222222"/>
          <w:sz w:val="18"/>
          <w:szCs w:val="18"/>
          <w:lang w:eastAsia="nl-NL"/>
        </w:rPr>
      </w:pPr>
    </w:p>
    <w:p w:rsidR="00324B18" w:rsidRPr="00324B18" w:rsidRDefault="00324B18" w:rsidP="00324B18">
      <w:pPr>
        <w:spacing w:after="0" w:line="240" w:lineRule="auto"/>
        <w:rPr>
          <w:rFonts w:ascii="Arial" w:eastAsia="Times New Roman" w:hAnsi="Arial" w:cs="Arial"/>
          <w:b/>
          <w:bCs/>
          <w:color w:val="222222"/>
          <w:sz w:val="18"/>
          <w:szCs w:val="18"/>
          <w:lang w:eastAsia="nl-NL"/>
        </w:rPr>
      </w:pPr>
      <w:r w:rsidRPr="00324B18">
        <w:rPr>
          <w:rFonts w:ascii="Arial" w:eastAsia="Times New Roman" w:hAnsi="Arial" w:cs="Arial"/>
          <w:b/>
          <w:bCs/>
          <w:color w:val="222222"/>
          <w:sz w:val="18"/>
          <w:szCs w:val="18"/>
          <w:lang w:eastAsia="nl-NL"/>
        </w:rPr>
        <w:t>Publication Date</w:t>
      </w:r>
    </w:p>
    <w:p w:rsidR="00324B18" w:rsidRPr="00324B18" w:rsidRDefault="00324B18" w:rsidP="00324B18">
      <w:pPr>
        <w:spacing w:after="0" w:line="240" w:lineRule="auto"/>
        <w:rPr>
          <w:rFonts w:ascii="Arial" w:eastAsia="Times New Roman" w:hAnsi="Arial" w:cs="Arial"/>
          <w:color w:val="222222"/>
          <w:sz w:val="18"/>
          <w:szCs w:val="18"/>
          <w:lang w:eastAsia="nl-NL"/>
        </w:rPr>
      </w:pPr>
      <w:r w:rsidRPr="00324B18">
        <w:rPr>
          <w:rFonts w:ascii="Arial" w:eastAsia="Times New Roman" w:hAnsi="Arial" w:cs="Arial"/>
          <w:color w:val="222222"/>
          <w:sz w:val="18"/>
          <w:szCs w:val="18"/>
          <w:lang w:eastAsia="nl-NL"/>
        </w:rPr>
        <w:t> 04-Oct-2018</w:t>
      </w:r>
    </w:p>
    <w:p w:rsidR="00324B18" w:rsidRDefault="00324B18" w:rsidP="00324B18">
      <w:pPr>
        <w:spacing w:after="0" w:line="240" w:lineRule="auto"/>
        <w:rPr>
          <w:rFonts w:ascii="Arial" w:eastAsia="Times New Roman" w:hAnsi="Arial" w:cs="Arial"/>
          <w:b/>
          <w:bCs/>
          <w:color w:val="222222"/>
          <w:sz w:val="18"/>
          <w:szCs w:val="18"/>
          <w:lang w:eastAsia="nl-NL"/>
        </w:rPr>
      </w:pPr>
    </w:p>
    <w:p w:rsidR="00324B18" w:rsidRPr="00324B18" w:rsidRDefault="00324B18" w:rsidP="00324B18">
      <w:pPr>
        <w:spacing w:after="0" w:line="240" w:lineRule="auto"/>
        <w:rPr>
          <w:rFonts w:ascii="Arial" w:eastAsia="Times New Roman" w:hAnsi="Arial" w:cs="Arial"/>
          <w:b/>
          <w:bCs/>
          <w:color w:val="222222"/>
          <w:sz w:val="18"/>
          <w:szCs w:val="18"/>
          <w:lang w:eastAsia="nl-NL"/>
        </w:rPr>
      </w:pPr>
      <w:r w:rsidRPr="00324B18">
        <w:rPr>
          <w:rFonts w:ascii="Arial" w:eastAsia="Times New Roman" w:hAnsi="Arial" w:cs="Arial"/>
          <w:b/>
          <w:bCs/>
          <w:color w:val="222222"/>
          <w:sz w:val="18"/>
          <w:szCs w:val="18"/>
          <w:lang w:eastAsia="nl-NL"/>
        </w:rPr>
        <w:t>Expression of Interest Deadline</w:t>
      </w:r>
    </w:p>
    <w:p w:rsidR="00324B18" w:rsidRPr="00324B18" w:rsidRDefault="00324B18" w:rsidP="00324B18">
      <w:pPr>
        <w:spacing w:after="0" w:line="240" w:lineRule="auto"/>
        <w:rPr>
          <w:rFonts w:ascii="Arial" w:eastAsia="Times New Roman" w:hAnsi="Arial" w:cs="Arial"/>
          <w:color w:val="222222"/>
          <w:sz w:val="18"/>
          <w:szCs w:val="18"/>
          <w:lang w:eastAsia="nl-NL"/>
        </w:rPr>
      </w:pPr>
      <w:r w:rsidRPr="00324B18">
        <w:rPr>
          <w:rFonts w:ascii="Arial" w:eastAsia="Times New Roman" w:hAnsi="Arial" w:cs="Arial"/>
          <w:color w:val="222222"/>
          <w:sz w:val="18"/>
          <w:szCs w:val="18"/>
          <w:lang w:eastAsia="nl-NL"/>
        </w:rPr>
        <w:t> 18-Oct-2018 at 11:59:59 PM (Eastern Time – Washington D.C.)</w:t>
      </w:r>
    </w:p>
    <w:p w:rsidR="00324B18" w:rsidRDefault="00324B18" w:rsidP="00324B18">
      <w:pPr>
        <w:spacing w:after="0" w:line="240" w:lineRule="auto"/>
        <w:rPr>
          <w:rFonts w:ascii="Arial" w:eastAsia="Times New Roman" w:hAnsi="Arial" w:cs="Arial"/>
          <w:b/>
          <w:bCs/>
          <w:color w:val="222222"/>
          <w:sz w:val="18"/>
          <w:szCs w:val="18"/>
          <w:lang w:val="nl-NL" w:eastAsia="nl-NL"/>
        </w:rPr>
      </w:pPr>
    </w:p>
    <w:p w:rsidR="00324B18" w:rsidRPr="00324B18" w:rsidRDefault="00324B18" w:rsidP="00324B18">
      <w:pPr>
        <w:spacing w:after="0" w:line="240" w:lineRule="auto"/>
        <w:rPr>
          <w:rFonts w:ascii="Arial" w:eastAsia="Times New Roman" w:hAnsi="Arial" w:cs="Arial"/>
          <w:b/>
          <w:bCs/>
          <w:vanish/>
          <w:color w:val="222222"/>
          <w:sz w:val="18"/>
          <w:szCs w:val="18"/>
          <w:lang w:val="nl-NL" w:eastAsia="nl-NL"/>
        </w:rPr>
      </w:pPr>
      <w:r w:rsidRPr="00324B18">
        <w:rPr>
          <w:rFonts w:ascii="Arial" w:eastAsia="Times New Roman" w:hAnsi="Arial" w:cs="Arial"/>
          <w:b/>
          <w:bCs/>
          <w:vanish/>
          <w:color w:val="222222"/>
          <w:sz w:val="18"/>
          <w:szCs w:val="18"/>
          <w:lang w:val="nl-NL" w:eastAsia="nl-NL"/>
        </w:rPr>
        <w:t>Contact Name</w:t>
      </w:r>
    </w:p>
    <w:p w:rsidR="00324B18" w:rsidRPr="00324B18" w:rsidRDefault="00324B18" w:rsidP="00324B18">
      <w:pPr>
        <w:spacing w:after="0" w:line="240" w:lineRule="auto"/>
        <w:rPr>
          <w:rFonts w:ascii="Arial" w:eastAsia="Times New Roman" w:hAnsi="Arial" w:cs="Arial"/>
          <w:vanish/>
          <w:color w:val="222222"/>
          <w:sz w:val="18"/>
          <w:szCs w:val="18"/>
          <w:lang w:val="nl-NL" w:eastAsia="nl-NL"/>
        </w:rPr>
      </w:pPr>
      <w:r w:rsidRPr="00324B18">
        <w:rPr>
          <w:rFonts w:ascii="Arial" w:eastAsia="Times New Roman" w:hAnsi="Arial" w:cs="Arial"/>
          <w:vanish/>
          <w:color w:val="222222"/>
          <w:sz w:val="18"/>
          <w:szCs w:val="18"/>
          <w:lang w:val="nl-NL" w:eastAsia="nl-NL"/>
        </w:rPr>
        <w:t> </w:t>
      </w:r>
    </w:p>
    <w:p w:rsidR="00324B18" w:rsidRPr="00324B18" w:rsidRDefault="00324B18" w:rsidP="00324B18">
      <w:pPr>
        <w:spacing w:after="0" w:line="240" w:lineRule="auto"/>
        <w:rPr>
          <w:rFonts w:ascii="Arial" w:eastAsia="Times New Roman" w:hAnsi="Arial" w:cs="Arial"/>
          <w:b/>
          <w:bCs/>
          <w:vanish/>
          <w:color w:val="222222"/>
          <w:sz w:val="18"/>
          <w:szCs w:val="18"/>
          <w:lang w:val="nl-NL" w:eastAsia="nl-NL"/>
        </w:rPr>
      </w:pPr>
      <w:r w:rsidRPr="00324B18">
        <w:rPr>
          <w:rFonts w:ascii="Arial" w:eastAsia="Times New Roman" w:hAnsi="Arial" w:cs="Arial"/>
          <w:b/>
          <w:bCs/>
          <w:vanish/>
          <w:color w:val="222222"/>
          <w:sz w:val="18"/>
          <w:szCs w:val="18"/>
          <w:lang w:val="nl-NL" w:eastAsia="nl-NL"/>
        </w:rPr>
        <w:t>Contact Email</w:t>
      </w:r>
    </w:p>
    <w:p w:rsidR="00324B18" w:rsidRPr="00324B18" w:rsidRDefault="00324B18" w:rsidP="00324B18">
      <w:pPr>
        <w:spacing w:after="0" w:line="240" w:lineRule="auto"/>
        <w:rPr>
          <w:rFonts w:ascii="Arial" w:eastAsia="Times New Roman" w:hAnsi="Arial" w:cs="Arial"/>
          <w:vanish/>
          <w:color w:val="222222"/>
          <w:sz w:val="18"/>
          <w:szCs w:val="18"/>
          <w:lang w:val="nl-NL" w:eastAsia="nl-NL"/>
        </w:rPr>
      </w:pPr>
      <w:r w:rsidRPr="00324B18">
        <w:rPr>
          <w:rFonts w:ascii="Arial" w:eastAsia="Times New Roman" w:hAnsi="Arial" w:cs="Arial"/>
          <w:vanish/>
          <w:color w:val="222222"/>
          <w:sz w:val="18"/>
          <w:szCs w:val="18"/>
          <w:lang w:val="nl-NL" w:eastAsia="nl-NL"/>
        </w:rPr>
        <w:t> </w:t>
      </w:r>
    </w:p>
    <w:p w:rsidR="00324B18" w:rsidRPr="00324B18" w:rsidRDefault="00324B18" w:rsidP="00324B18">
      <w:pPr>
        <w:spacing w:after="0" w:line="240" w:lineRule="auto"/>
        <w:rPr>
          <w:rFonts w:ascii="Arial" w:eastAsia="Times New Roman" w:hAnsi="Arial" w:cs="Arial"/>
          <w:b/>
          <w:bCs/>
          <w:vanish/>
          <w:color w:val="222222"/>
          <w:sz w:val="18"/>
          <w:szCs w:val="18"/>
          <w:lang w:val="nl-NL" w:eastAsia="nl-NL"/>
        </w:rPr>
      </w:pPr>
      <w:r w:rsidRPr="00324B18">
        <w:rPr>
          <w:rFonts w:ascii="Arial" w:eastAsia="Times New Roman" w:hAnsi="Arial" w:cs="Arial"/>
          <w:b/>
          <w:bCs/>
          <w:vanish/>
          <w:color w:val="222222"/>
          <w:sz w:val="18"/>
          <w:szCs w:val="18"/>
          <w:lang w:val="nl-NL" w:eastAsia="nl-NL"/>
        </w:rPr>
        <w:t>Contact Phone</w:t>
      </w:r>
    </w:p>
    <w:p w:rsidR="00324B18" w:rsidRPr="00324B18" w:rsidRDefault="00324B18" w:rsidP="00324B18">
      <w:pPr>
        <w:spacing w:after="0" w:line="240" w:lineRule="auto"/>
        <w:rPr>
          <w:rFonts w:ascii="Arial" w:eastAsia="Times New Roman" w:hAnsi="Arial" w:cs="Arial"/>
          <w:vanish/>
          <w:color w:val="222222"/>
          <w:sz w:val="18"/>
          <w:szCs w:val="18"/>
          <w:lang w:val="nl-NL" w:eastAsia="nl-NL"/>
        </w:rPr>
      </w:pPr>
      <w:r w:rsidRPr="00324B18">
        <w:rPr>
          <w:rFonts w:ascii="Arial" w:eastAsia="Times New Roman" w:hAnsi="Arial" w:cs="Arial"/>
          <w:vanish/>
          <w:color w:val="222222"/>
          <w:sz w:val="18"/>
          <w:szCs w:val="18"/>
          <w:lang w:val="nl-NL" w:eastAsia="nl-NL"/>
        </w:rPr>
        <w:t> </w:t>
      </w:r>
    </w:p>
    <w:p w:rsidR="00324B18" w:rsidRPr="00324B18" w:rsidRDefault="00324B18" w:rsidP="00324B18">
      <w:pPr>
        <w:spacing w:after="0" w:line="240" w:lineRule="auto"/>
        <w:rPr>
          <w:rFonts w:ascii="Arial" w:eastAsia="Times New Roman" w:hAnsi="Arial" w:cs="Arial"/>
          <w:b/>
          <w:bCs/>
          <w:vanish/>
          <w:color w:val="222222"/>
          <w:sz w:val="18"/>
          <w:szCs w:val="18"/>
          <w:lang w:val="nl-NL" w:eastAsia="nl-NL"/>
        </w:rPr>
      </w:pPr>
      <w:r w:rsidRPr="00324B18">
        <w:rPr>
          <w:rFonts w:ascii="Arial" w:eastAsia="Times New Roman" w:hAnsi="Arial" w:cs="Arial"/>
          <w:b/>
          <w:bCs/>
          <w:vanish/>
          <w:color w:val="222222"/>
          <w:sz w:val="18"/>
          <w:szCs w:val="18"/>
          <w:lang w:val="nl-NL" w:eastAsia="nl-NL"/>
        </w:rPr>
        <w:t>Contact Fax</w:t>
      </w:r>
    </w:p>
    <w:p w:rsidR="00324B18" w:rsidRPr="00324B18" w:rsidRDefault="00324B18" w:rsidP="00324B18">
      <w:pPr>
        <w:spacing w:after="0" w:line="240" w:lineRule="auto"/>
        <w:rPr>
          <w:rFonts w:ascii="Arial" w:eastAsia="Times New Roman" w:hAnsi="Arial" w:cs="Arial"/>
          <w:vanish/>
          <w:color w:val="222222"/>
          <w:sz w:val="18"/>
          <w:szCs w:val="18"/>
          <w:lang w:val="nl-NL" w:eastAsia="nl-NL"/>
        </w:rPr>
      </w:pPr>
      <w:r w:rsidRPr="00324B18">
        <w:rPr>
          <w:rFonts w:ascii="Arial" w:eastAsia="Times New Roman" w:hAnsi="Arial" w:cs="Arial"/>
          <w:vanish/>
          <w:color w:val="222222"/>
          <w:sz w:val="18"/>
          <w:szCs w:val="18"/>
          <w:lang w:val="nl-NL" w:eastAsia="nl-NL"/>
        </w:rPr>
        <w:t> </w:t>
      </w:r>
    </w:p>
    <w:p w:rsidR="00324B18" w:rsidRPr="00324B18" w:rsidRDefault="00324B18" w:rsidP="00324B18">
      <w:pPr>
        <w:spacing w:after="0" w:line="240" w:lineRule="auto"/>
        <w:rPr>
          <w:rFonts w:ascii="Arial" w:eastAsia="Times New Roman" w:hAnsi="Arial" w:cs="Arial"/>
          <w:b/>
          <w:bCs/>
          <w:color w:val="222222"/>
          <w:sz w:val="18"/>
          <w:szCs w:val="18"/>
          <w:lang w:eastAsia="nl-NL"/>
        </w:rPr>
      </w:pPr>
      <w:r w:rsidRPr="00324B18">
        <w:rPr>
          <w:rFonts w:ascii="Arial" w:eastAsia="Times New Roman" w:hAnsi="Arial" w:cs="Arial"/>
          <w:b/>
          <w:bCs/>
          <w:color w:val="222222"/>
          <w:sz w:val="18"/>
          <w:szCs w:val="18"/>
          <w:lang w:eastAsia="nl-NL"/>
        </w:rPr>
        <w:t>Language of Notice</w:t>
      </w:r>
    </w:p>
    <w:p w:rsidR="00324B18" w:rsidRPr="00324B18" w:rsidRDefault="00324B18" w:rsidP="00324B18">
      <w:pPr>
        <w:spacing w:after="0" w:line="240" w:lineRule="auto"/>
        <w:rPr>
          <w:rFonts w:ascii="Arial" w:eastAsia="Times New Roman" w:hAnsi="Arial" w:cs="Arial"/>
          <w:color w:val="222222"/>
          <w:sz w:val="18"/>
          <w:szCs w:val="18"/>
          <w:lang w:eastAsia="nl-NL"/>
        </w:rPr>
      </w:pPr>
      <w:r w:rsidRPr="00324B18">
        <w:rPr>
          <w:rFonts w:ascii="Arial" w:eastAsia="Times New Roman" w:hAnsi="Arial" w:cs="Arial"/>
          <w:color w:val="222222"/>
          <w:sz w:val="18"/>
          <w:szCs w:val="18"/>
          <w:lang w:eastAsia="nl-NL"/>
        </w:rPr>
        <w:t> English</w:t>
      </w:r>
    </w:p>
    <w:p w:rsidR="00324B18" w:rsidRPr="00324B18" w:rsidRDefault="00324B18" w:rsidP="00324B18">
      <w:pPr>
        <w:spacing w:after="0" w:line="240" w:lineRule="auto"/>
        <w:rPr>
          <w:rFonts w:ascii="Arial" w:eastAsia="Times New Roman" w:hAnsi="Arial" w:cs="Arial"/>
          <w:color w:val="222222"/>
          <w:sz w:val="18"/>
          <w:szCs w:val="18"/>
          <w:lang w:eastAsia="nl-NL"/>
        </w:rPr>
      </w:pPr>
      <w:r w:rsidRPr="00324B18">
        <w:rPr>
          <w:rFonts w:ascii="Arial" w:eastAsia="Times New Roman" w:hAnsi="Arial" w:cs="Arial"/>
          <w:color w:val="222222"/>
          <w:sz w:val="18"/>
          <w:szCs w:val="18"/>
          <w:lang w:eastAsia="nl-NL"/>
        </w:rPr>
        <w:t xml:space="preserve">Selection Notice </w:t>
      </w:r>
    </w:p>
    <w:p w:rsidR="00324B18" w:rsidRDefault="00324B18" w:rsidP="00324B18">
      <w:pPr>
        <w:spacing w:after="0" w:line="240" w:lineRule="auto"/>
        <w:rPr>
          <w:rFonts w:ascii="Arial" w:eastAsia="Times New Roman" w:hAnsi="Arial" w:cs="Arial"/>
          <w:b/>
          <w:bCs/>
          <w:color w:val="222222"/>
          <w:sz w:val="18"/>
          <w:szCs w:val="18"/>
          <w:lang w:val="nl-NL" w:eastAsia="nl-NL"/>
        </w:rPr>
      </w:pPr>
    </w:p>
    <w:p w:rsidR="00324B18" w:rsidRPr="00324B18" w:rsidRDefault="00324B18" w:rsidP="00324B18">
      <w:pPr>
        <w:spacing w:after="0" w:line="240" w:lineRule="auto"/>
        <w:rPr>
          <w:rFonts w:ascii="Arial" w:eastAsia="Times New Roman" w:hAnsi="Arial" w:cs="Arial"/>
          <w:b/>
          <w:bCs/>
          <w:color w:val="222222"/>
          <w:sz w:val="18"/>
          <w:szCs w:val="18"/>
          <w:lang w:val="nl-NL" w:eastAsia="nl-NL"/>
        </w:rPr>
      </w:pPr>
      <w:proofErr w:type="spellStart"/>
      <w:r w:rsidRPr="00324B18">
        <w:rPr>
          <w:rFonts w:ascii="Arial" w:eastAsia="Times New Roman" w:hAnsi="Arial" w:cs="Arial"/>
          <w:b/>
          <w:bCs/>
          <w:color w:val="222222"/>
          <w:sz w:val="18"/>
          <w:szCs w:val="18"/>
          <w:lang w:val="nl-NL" w:eastAsia="nl-NL"/>
        </w:rPr>
        <w:t>Assignment</w:t>
      </w:r>
      <w:proofErr w:type="spellEnd"/>
      <w:r w:rsidRPr="00324B18">
        <w:rPr>
          <w:rFonts w:ascii="Arial" w:eastAsia="Times New Roman" w:hAnsi="Arial" w:cs="Arial"/>
          <w:b/>
          <w:bCs/>
          <w:color w:val="222222"/>
          <w:sz w:val="18"/>
          <w:szCs w:val="18"/>
          <w:lang w:val="nl-NL" w:eastAsia="nl-NL"/>
        </w:rPr>
        <w:t xml:space="preserve"> Country</w:t>
      </w:r>
    </w:p>
    <w:p w:rsidR="00324B18" w:rsidRPr="00324B18" w:rsidRDefault="00324B18" w:rsidP="00324B18">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324B18">
        <w:rPr>
          <w:rFonts w:ascii="Arial" w:eastAsia="Times New Roman" w:hAnsi="Arial" w:cs="Arial"/>
          <w:color w:val="222222"/>
          <w:sz w:val="18"/>
          <w:szCs w:val="18"/>
          <w:lang w:val="nl-NL" w:eastAsia="nl-NL"/>
        </w:rPr>
        <w:t>ET - Ethiopia</w:t>
      </w:r>
    </w:p>
    <w:p w:rsidR="00324B18" w:rsidRPr="00324B18" w:rsidRDefault="00324B18" w:rsidP="00324B18">
      <w:pPr>
        <w:spacing w:after="0" w:line="240" w:lineRule="auto"/>
        <w:rPr>
          <w:rFonts w:ascii="Arial" w:eastAsia="Times New Roman" w:hAnsi="Arial" w:cs="Arial"/>
          <w:b/>
          <w:bCs/>
          <w:color w:val="222222"/>
          <w:sz w:val="18"/>
          <w:szCs w:val="18"/>
          <w:lang w:val="nl-NL" w:eastAsia="nl-NL"/>
        </w:rPr>
      </w:pPr>
      <w:proofErr w:type="spellStart"/>
      <w:r w:rsidRPr="00324B18">
        <w:rPr>
          <w:rFonts w:ascii="Arial" w:eastAsia="Times New Roman" w:hAnsi="Arial" w:cs="Arial"/>
          <w:b/>
          <w:bCs/>
          <w:color w:val="222222"/>
          <w:sz w:val="18"/>
          <w:szCs w:val="18"/>
          <w:lang w:val="nl-NL" w:eastAsia="nl-NL"/>
        </w:rPr>
        <w:t>Funding</w:t>
      </w:r>
      <w:proofErr w:type="spellEnd"/>
      <w:r w:rsidRPr="00324B18">
        <w:rPr>
          <w:rFonts w:ascii="Arial" w:eastAsia="Times New Roman" w:hAnsi="Arial" w:cs="Arial"/>
          <w:b/>
          <w:bCs/>
          <w:color w:val="222222"/>
          <w:sz w:val="18"/>
          <w:szCs w:val="18"/>
          <w:lang w:val="nl-NL" w:eastAsia="nl-NL"/>
        </w:rPr>
        <w:t xml:space="preserve"> Sources</w:t>
      </w:r>
    </w:p>
    <w:p w:rsidR="00324B18" w:rsidRPr="00324B18" w:rsidRDefault="00324B18" w:rsidP="00324B18">
      <w:pPr>
        <w:spacing w:after="0" w:line="240" w:lineRule="auto"/>
        <w:rPr>
          <w:rFonts w:ascii="Arial" w:eastAsia="Times New Roman" w:hAnsi="Arial" w:cs="Arial"/>
          <w:color w:val="222222"/>
          <w:sz w:val="18"/>
          <w:szCs w:val="18"/>
          <w:lang w:eastAsia="nl-NL"/>
        </w:rPr>
      </w:pPr>
      <w:r w:rsidRPr="00324B18">
        <w:rPr>
          <w:rFonts w:ascii="Arial" w:eastAsia="Times New Roman" w:hAnsi="Arial" w:cs="Arial"/>
          <w:color w:val="222222"/>
          <w:sz w:val="18"/>
          <w:szCs w:val="18"/>
          <w:lang w:eastAsia="nl-NL"/>
        </w:rPr>
        <w:t xml:space="preserve">The World Bank Group intends to finance the assignment/services under: </w:t>
      </w:r>
    </w:p>
    <w:p w:rsidR="00324B18" w:rsidRPr="00324B18" w:rsidRDefault="00324B18" w:rsidP="00324B18">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324B18">
        <w:rPr>
          <w:rFonts w:ascii="Arial" w:eastAsia="Times New Roman" w:hAnsi="Arial" w:cs="Arial"/>
          <w:color w:val="222222"/>
          <w:sz w:val="18"/>
          <w:szCs w:val="18"/>
          <w:lang w:val="nl-NL" w:eastAsia="nl-NL"/>
        </w:rPr>
        <w:t>BB - BANK BUDGET</w:t>
      </w:r>
    </w:p>
    <w:p w:rsidR="00324B18" w:rsidRPr="00324B18" w:rsidRDefault="00324B18" w:rsidP="00324B18">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324B18">
        <w:rPr>
          <w:rFonts w:ascii="Arial" w:eastAsia="Times New Roman" w:hAnsi="Arial" w:cs="Arial"/>
          <w:color w:val="222222"/>
          <w:sz w:val="18"/>
          <w:szCs w:val="18"/>
          <w:lang w:eastAsia="nl-NL"/>
        </w:rPr>
        <w:t>TF0A6147 - Ethiopia Green Industrialization support program</w:t>
      </w:r>
    </w:p>
    <w:p w:rsidR="00324B18" w:rsidRPr="00324B18" w:rsidRDefault="00324B18" w:rsidP="00324B18">
      <w:pPr>
        <w:spacing w:after="0" w:line="240" w:lineRule="auto"/>
        <w:rPr>
          <w:rFonts w:ascii="Arial" w:eastAsia="Times New Roman" w:hAnsi="Arial" w:cs="Arial"/>
          <w:b/>
          <w:bCs/>
          <w:color w:val="222222"/>
          <w:sz w:val="18"/>
          <w:szCs w:val="18"/>
          <w:lang w:eastAsia="nl-NL"/>
        </w:rPr>
      </w:pPr>
      <w:r w:rsidRPr="00324B18">
        <w:rPr>
          <w:rFonts w:ascii="Arial" w:eastAsia="Times New Roman" w:hAnsi="Arial" w:cs="Arial"/>
          <w:b/>
          <w:bCs/>
          <w:color w:val="222222"/>
          <w:sz w:val="18"/>
          <w:szCs w:val="18"/>
          <w:lang w:eastAsia="nl-NL"/>
        </w:rPr>
        <w:t>Individual/Firm</w:t>
      </w:r>
    </w:p>
    <w:p w:rsidR="00324B18" w:rsidRPr="00324B18" w:rsidRDefault="00324B18" w:rsidP="00324B18">
      <w:pPr>
        <w:spacing w:after="0" w:line="240" w:lineRule="auto"/>
        <w:rPr>
          <w:rFonts w:ascii="Arial" w:eastAsia="Times New Roman" w:hAnsi="Arial" w:cs="Arial"/>
          <w:color w:val="222222"/>
          <w:sz w:val="18"/>
          <w:szCs w:val="18"/>
          <w:lang w:eastAsia="nl-NL"/>
        </w:rPr>
      </w:pPr>
      <w:r w:rsidRPr="00324B18">
        <w:rPr>
          <w:rFonts w:ascii="Arial" w:eastAsia="Times New Roman" w:hAnsi="Arial" w:cs="Arial"/>
          <w:vanish/>
          <w:color w:val="222222"/>
          <w:sz w:val="18"/>
          <w:szCs w:val="18"/>
          <w:lang w:eastAsia="nl-NL"/>
        </w:rPr>
        <w:t>The consultant will be an individual.</w:t>
      </w:r>
      <w:r w:rsidRPr="00324B18">
        <w:rPr>
          <w:rFonts w:ascii="Arial" w:eastAsia="Times New Roman" w:hAnsi="Arial" w:cs="Arial"/>
          <w:color w:val="222222"/>
          <w:sz w:val="18"/>
          <w:szCs w:val="18"/>
          <w:lang w:eastAsia="nl-NL"/>
        </w:rPr>
        <w:t xml:space="preserve"> The consultant will be a firm. </w:t>
      </w:r>
    </w:p>
    <w:p w:rsidR="00324B18" w:rsidRPr="00324B18" w:rsidRDefault="00324B18" w:rsidP="00324B18">
      <w:pPr>
        <w:spacing w:after="0" w:line="240" w:lineRule="auto"/>
        <w:rPr>
          <w:rFonts w:ascii="Arial" w:eastAsia="Times New Roman" w:hAnsi="Arial" w:cs="Arial"/>
          <w:color w:val="222222"/>
          <w:sz w:val="18"/>
          <w:szCs w:val="18"/>
          <w:lang w:val="nl-NL" w:eastAsia="nl-NL"/>
        </w:rPr>
      </w:pPr>
      <w:proofErr w:type="spellStart"/>
      <w:r w:rsidRPr="00324B18">
        <w:rPr>
          <w:rFonts w:ascii="Arial" w:eastAsia="Times New Roman" w:hAnsi="Arial" w:cs="Arial"/>
          <w:color w:val="222222"/>
          <w:sz w:val="18"/>
          <w:szCs w:val="18"/>
          <w:lang w:val="nl-NL" w:eastAsia="nl-NL"/>
        </w:rPr>
        <w:t>Assignment</w:t>
      </w:r>
      <w:proofErr w:type="spellEnd"/>
      <w:r w:rsidRPr="00324B18">
        <w:rPr>
          <w:rFonts w:ascii="Arial" w:eastAsia="Times New Roman" w:hAnsi="Arial" w:cs="Arial"/>
          <w:color w:val="222222"/>
          <w:sz w:val="18"/>
          <w:szCs w:val="18"/>
          <w:lang w:val="nl-NL" w:eastAsia="nl-NL"/>
        </w:rPr>
        <w:t xml:space="preserve"> </w:t>
      </w:r>
      <w:proofErr w:type="spellStart"/>
      <w:r w:rsidRPr="00324B18">
        <w:rPr>
          <w:rFonts w:ascii="Arial" w:eastAsia="Times New Roman" w:hAnsi="Arial" w:cs="Arial"/>
          <w:color w:val="222222"/>
          <w:sz w:val="18"/>
          <w:szCs w:val="18"/>
          <w:lang w:val="nl-NL" w:eastAsia="nl-NL"/>
        </w:rPr>
        <w:t>Description</w:t>
      </w:r>
      <w:proofErr w:type="spellEnd"/>
      <w:r w:rsidRPr="00324B18">
        <w:rPr>
          <w:rFonts w:ascii="Arial" w:eastAsia="Times New Roman" w:hAnsi="Arial" w:cs="Arial"/>
          <w:color w:val="222222"/>
          <w:sz w:val="18"/>
          <w:szCs w:val="18"/>
          <w:lang w:val="nl-NL" w:eastAsia="nl-NL"/>
        </w:rPr>
        <w:t xml:space="preserve"> </w:t>
      </w:r>
    </w:p>
    <w:p w:rsidR="00324B18" w:rsidRPr="00324B18" w:rsidRDefault="00324B18" w:rsidP="00324B18">
      <w:pPr>
        <w:spacing w:after="0" w:line="240" w:lineRule="auto"/>
        <w:rPr>
          <w:rFonts w:ascii="Arial" w:eastAsia="Times New Roman" w:hAnsi="Arial" w:cs="Arial"/>
          <w:color w:val="222222"/>
          <w:sz w:val="17"/>
          <w:szCs w:val="17"/>
          <w:lang w:eastAsia="nl-NL"/>
        </w:rPr>
      </w:pPr>
      <w:r w:rsidRPr="00324B18">
        <w:rPr>
          <w:rFonts w:ascii="Arial" w:eastAsia="Times New Roman" w:hAnsi="Arial" w:cs="Arial"/>
          <w:color w:val="222222"/>
          <w:sz w:val="17"/>
          <w:szCs w:val="17"/>
          <w:lang w:eastAsia="nl-NL"/>
        </w:rPr>
        <w:t>SELECTION FOR CONSULTANTS BY THE WORLD BANK GROUP</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REQUEST FOR EXPRESSIONS OF INTEREST</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Electronic Submissions through World Bank Group eConsultant2</w:t>
      </w:r>
      <w:r w:rsidRPr="00324B18">
        <w:rPr>
          <w:rFonts w:ascii="Arial" w:eastAsia="Times New Roman" w:hAnsi="Arial" w:cs="Arial"/>
          <w:color w:val="222222"/>
          <w:sz w:val="17"/>
          <w:szCs w:val="17"/>
          <w:lang w:eastAsia="nl-NL"/>
        </w:rPr>
        <w:br/>
        <w:t>https://wbgeconsult2.worldbank.org/wbgec/index.html</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ASSIGNMENT OVERVIEW</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Assignment Title: 1259420 - Ethiopia Green Industrialization Project</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Assignment Countries:</w:t>
      </w:r>
      <w:r w:rsidRPr="00324B18">
        <w:rPr>
          <w:rFonts w:ascii="Arial" w:eastAsia="Times New Roman" w:hAnsi="Arial" w:cs="Arial"/>
          <w:color w:val="222222"/>
          <w:sz w:val="17"/>
          <w:szCs w:val="17"/>
          <w:lang w:eastAsia="nl-NL"/>
        </w:rPr>
        <w:br/>
        <w:t>- Ethiopia</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ASSIGNMENT DESCRIPTION</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 xml:space="preserve">The Government of Ethiopia expects the industrial sector to play an important role in GDP growth, job creation, foreign exchange earnings, and small and medium-sized enterprise (SME) development over the coming years. Therefore, the country is pursuing an ambitious industrialization agenda focused on developing light manufacturing industries that prioritizes sectors such as the leather and leather products, textile and apparel, agro processing and pharmaceuticals. In recent years, investments in these sectors have significantly increased particularly in the apparel, footwear and textile sectors and most of the new investments are within Industrial Parks (IPs). The Government has initiated Industrial Parks Development program as a tool to rapidly implement its industrialization strategy. Currently there are five industrial parks, consisting mostly of garment industries, that are operational (Bole </w:t>
      </w:r>
      <w:proofErr w:type="spellStart"/>
      <w:r w:rsidRPr="00324B18">
        <w:rPr>
          <w:rFonts w:ascii="Arial" w:eastAsia="Times New Roman" w:hAnsi="Arial" w:cs="Arial"/>
          <w:color w:val="222222"/>
          <w:sz w:val="17"/>
          <w:szCs w:val="17"/>
          <w:lang w:eastAsia="nl-NL"/>
        </w:rPr>
        <w:t>Lemi</w:t>
      </w:r>
      <w:proofErr w:type="spellEnd"/>
      <w:r w:rsidRPr="00324B18">
        <w:rPr>
          <w:rFonts w:ascii="Arial" w:eastAsia="Times New Roman" w:hAnsi="Arial" w:cs="Arial"/>
          <w:color w:val="222222"/>
          <w:sz w:val="17"/>
          <w:szCs w:val="17"/>
          <w:lang w:eastAsia="nl-NL"/>
        </w:rPr>
        <w:t xml:space="preserve"> Phase I, </w:t>
      </w:r>
      <w:proofErr w:type="spellStart"/>
      <w:r w:rsidRPr="00324B18">
        <w:rPr>
          <w:rFonts w:ascii="Arial" w:eastAsia="Times New Roman" w:hAnsi="Arial" w:cs="Arial"/>
          <w:color w:val="222222"/>
          <w:sz w:val="17"/>
          <w:szCs w:val="17"/>
          <w:lang w:eastAsia="nl-NL"/>
        </w:rPr>
        <w:t>Hawassa</w:t>
      </w:r>
      <w:proofErr w:type="spellEnd"/>
      <w:r w:rsidRPr="00324B18">
        <w:rPr>
          <w:rFonts w:ascii="Arial" w:eastAsia="Times New Roman" w:hAnsi="Arial" w:cs="Arial"/>
          <w:color w:val="222222"/>
          <w:sz w:val="17"/>
          <w:szCs w:val="17"/>
          <w:lang w:eastAsia="nl-NL"/>
        </w:rPr>
        <w:t xml:space="preserve">, </w:t>
      </w:r>
      <w:proofErr w:type="spellStart"/>
      <w:r w:rsidRPr="00324B18">
        <w:rPr>
          <w:rFonts w:ascii="Arial" w:eastAsia="Times New Roman" w:hAnsi="Arial" w:cs="Arial"/>
          <w:color w:val="222222"/>
          <w:sz w:val="17"/>
          <w:szCs w:val="17"/>
          <w:lang w:eastAsia="nl-NL"/>
        </w:rPr>
        <w:t>Mekelle</w:t>
      </w:r>
      <w:proofErr w:type="spellEnd"/>
      <w:r w:rsidRPr="00324B18">
        <w:rPr>
          <w:rFonts w:ascii="Arial" w:eastAsia="Times New Roman" w:hAnsi="Arial" w:cs="Arial"/>
          <w:color w:val="222222"/>
          <w:sz w:val="17"/>
          <w:szCs w:val="17"/>
          <w:lang w:eastAsia="nl-NL"/>
        </w:rPr>
        <w:t xml:space="preserve">, </w:t>
      </w:r>
      <w:proofErr w:type="spellStart"/>
      <w:r w:rsidRPr="00324B18">
        <w:rPr>
          <w:rFonts w:ascii="Arial" w:eastAsia="Times New Roman" w:hAnsi="Arial" w:cs="Arial"/>
          <w:color w:val="222222"/>
          <w:sz w:val="17"/>
          <w:szCs w:val="17"/>
          <w:lang w:eastAsia="nl-NL"/>
        </w:rPr>
        <w:t>Kombolcha</w:t>
      </w:r>
      <w:proofErr w:type="spellEnd"/>
      <w:r w:rsidRPr="00324B18">
        <w:rPr>
          <w:rFonts w:ascii="Arial" w:eastAsia="Times New Roman" w:hAnsi="Arial" w:cs="Arial"/>
          <w:color w:val="222222"/>
          <w:sz w:val="17"/>
          <w:szCs w:val="17"/>
          <w:lang w:eastAsia="nl-NL"/>
        </w:rPr>
        <w:t xml:space="preserve"> and Eastern). There are additional IPs under different stages of development. </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The World Bank Group has been actively supporting the Government of Ethiopia in the implementation of its industrialization strategy, including through advisory programs, lending operations and investments in viable operations. As such, the Group is uniquely positioned to provide complementary advisory support to the Government to help proactively position the country as a competitive and sustainable investment destination.</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 xml:space="preserve">Providing advisory support to </w:t>
      </w:r>
      <w:proofErr w:type="spellStart"/>
      <w:r w:rsidRPr="00324B18">
        <w:rPr>
          <w:rFonts w:ascii="Arial" w:eastAsia="Times New Roman" w:hAnsi="Arial" w:cs="Arial"/>
          <w:color w:val="222222"/>
          <w:sz w:val="17"/>
          <w:szCs w:val="17"/>
          <w:lang w:eastAsia="nl-NL"/>
        </w:rPr>
        <w:t>GoE</w:t>
      </w:r>
      <w:proofErr w:type="spellEnd"/>
      <w:r w:rsidRPr="00324B18">
        <w:rPr>
          <w:rFonts w:ascii="Arial" w:eastAsia="Times New Roman" w:hAnsi="Arial" w:cs="Arial"/>
          <w:color w:val="222222"/>
          <w:sz w:val="17"/>
          <w:szCs w:val="17"/>
          <w:lang w:eastAsia="nl-NL"/>
        </w:rPr>
        <w:t xml:space="preserve">, the main objective of this project is to enhance the competitiveness of the textile and </w:t>
      </w:r>
      <w:r w:rsidRPr="00324B18">
        <w:rPr>
          <w:rFonts w:ascii="Arial" w:eastAsia="Times New Roman" w:hAnsi="Arial" w:cs="Arial"/>
          <w:color w:val="222222"/>
          <w:sz w:val="17"/>
          <w:szCs w:val="17"/>
          <w:lang w:eastAsia="nl-NL"/>
        </w:rPr>
        <w:lastRenderedPageBreak/>
        <w:t xml:space="preserve">footwear sectors in Ethiopia by improving their sustainability via an adopted and operationalized environmental management mechanism. The Project will support efficiency improving interventions which will lower the production cost and minimize environmental impacts, that will consequently attract and retain investment. At a broader level, the project will contribute to the decrease of greenhouse gas emissions through the removal of regulatory barriers to the implementation of energy efficiency and water efficiency investments in the private and public sectors. By providing support to the Government and relevant industries on sector specific interventions, the project will ensure that the textile and footwear sector remain competitive while the growth of the sectors is environmentally sustainable. Industrial parks will be a significant focus of this project as they are the primary tool being used by the Government to develop the textile and footwear industries and are central to Ethiopia's industrialization strategy. </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IFC is seeking a consulting firm in: (</w:t>
      </w:r>
      <w:proofErr w:type="spellStart"/>
      <w:r w:rsidRPr="00324B18">
        <w:rPr>
          <w:rFonts w:ascii="Arial" w:eastAsia="Times New Roman" w:hAnsi="Arial" w:cs="Arial"/>
          <w:color w:val="222222"/>
          <w:sz w:val="17"/>
          <w:szCs w:val="17"/>
          <w:lang w:eastAsia="nl-NL"/>
        </w:rPr>
        <w:t>i</w:t>
      </w:r>
      <w:proofErr w:type="spellEnd"/>
      <w:r w:rsidRPr="00324B18">
        <w:rPr>
          <w:rFonts w:ascii="Arial" w:eastAsia="Times New Roman" w:hAnsi="Arial" w:cs="Arial"/>
          <w:color w:val="222222"/>
          <w:sz w:val="17"/>
          <w:szCs w:val="17"/>
          <w:lang w:eastAsia="nl-NL"/>
        </w:rPr>
        <w:t>) improving the regulatory and administrative framework for the management of environmental risks in the selected sectors in a way that will enhance the competitiveness of the industries; (ii) strengthening waste management systems including exploring opportunities for recycling and reuse; (iii) explore and develop opportunities for efficient use of resources; and (iv) build institutional capacity to implement, manage and regulate environmental sustainability systems (aligning with Eco-Industrial Park Framework).</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FUNDING SOURCE</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The World Bank Group intends to finance the assignment / services described below under the following:</w:t>
      </w:r>
      <w:r w:rsidRPr="00324B18">
        <w:rPr>
          <w:rFonts w:ascii="Arial" w:eastAsia="Times New Roman" w:hAnsi="Arial" w:cs="Arial"/>
          <w:color w:val="222222"/>
          <w:sz w:val="17"/>
          <w:szCs w:val="17"/>
          <w:lang w:eastAsia="nl-NL"/>
        </w:rPr>
        <w:br/>
        <w:t>- BANK BUDGET</w:t>
      </w:r>
      <w:r w:rsidRPr="00324B18">
        <w:rPr>
          <w:rFonts w:ascii="Arial" w:eastAsia="Times New Roman" w:hAnsi="Arial" w:cs="Arial"/>
          <w:color w:val="222222"/>
          <w:sz w:val="17"/>
          <w:szCs w:val="17"/>
          <w:lang w:eastAsia="nl-NL"/>
        </w:rPr>
        <w:br/>
        <w:t>- Ethiopia Green Industrialization support program</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ELIGIBILITY</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r>
      <w:proofErr w:type="spellStart"/>
      <w:r w:rsidRPr="00324B18">
        <w:rPr>
          <w:rFonts w:ascii="Arial" w:eastAsia="Times New Roman" w:hAnsi="Arial" w:cs="Arial"/>
          <w:color w:val="222222"/>
          <w:sz w:val="17"/>
          <w:szCs w:val="17"/>
          <w:lang w:eastAsia="nl-NL"/>
        </w:rPr>
        <w:t>Eligibility</w:t>
      </w:r>
      <w:proofErr w:type="spellEnd"/>
      <w:r w:rsidRPr="00324B18">
        <w:rPr>
          <w:rFonts w:ascii="Arial" w:eastAsia="Times New Roman" w:hAnsi="Arial" w:cs="Arial"/>
          <w:color w:val="222222"/>
          <w:sz w:val="17"/>
          <w:szCs w:val="17"/>
          <w:lang w:eastAsia="nl-NL"/>
        </w:rPr>
        <w:t xml:space="preserve"> restrictions apply:</w:t>
      </w:r>
      <w:r w:rsidRPr="00324B18">
        <w:rPr>
          <w:rFonts w:ascii="Arial" w:eastAsia="Times New Roman" w:hAnsi="Arial" w:cs="Arial"/>
          <w:color w:val="222222"/>
          <w:sz w:val="17"/>
          <w:szCs w:val="17"/>
          <w:lang w:eastAsia="nl-NL"/>
        </w:rPr>
        <w:br/>
        <w:t>[Please type list of restrictions]</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INDIVIDUAL / FIRM PROFILE</w:t>
      </w:r>
      <w:r w:rsidRPr="00324B18">
        <w:rPr>
          <w:rFonts w:ascii="Arial" w:eastAsia="Times New Roman" w:hAnsi="Arial" w:cs="Arial"/>
          <w:color w:val="222222"/>
          <w:sz w:val="17"/>
          <w:szCs w:val="17"/>
          <w:lang w:eastAsia="nl-NL"/>
        </w:rPr>
        <w:br/>
        <w:t xml:space="preserve">The consultant will be a firm. </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SUBMISSION REQUIREMENTS</w:t>
      </w:r>
      <w:r w:rsidRPr="00324B18">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Interested firms are hereby invited to submit expressions of interest.</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NOTES</w:t>
      </w:r>
      <w:r w:rsidRPr="00324B18">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324B18">
        <w:rPr>
          <w:rFonts w:ascii="Arial" w:eastAsia="Times New Roman" w:hAnsi="Arial" w:cs="Arial"/>
          <w:color w:val="222222"/>
          <w:sz w:val="17"/>
          <w:szCs w:val="17"/>
          <w:lang w:eastAsia="nl-NL"/>
        </w:rPr>
        <w:br/>
      </w:r>
      <w:r w:rsidRPr="00324B18">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324B18" w:rsidRPr="00324B18" w:rsidRDefault="00324B18" w:rsidP="00324B18">
      <w:pPr>
        <w:spacing w:after="0" w:line="240" w:lineRule="auto"/>
        <w:rPr>
          <w:rFonts w:ascii="Arial" w:eastAsia="Times New Roman" w:hAnsi="Arial" w:cs="Arial"/>
          <w:color w:val="222222"/>
          <w:sz w:val="18"/>
          <w:szCs w:val="18"/>
          <w:lang w:val="nl-NL" w:eastAsia="nl-NL"/>
        </w:rPr>
      </w:pPr>
      <w:proofErr w:type="spellStart"/>
      <w:r w:rsidRPr="00324B18">
        <w:rPr>
          <w:rFonts w:ascii="Arial" w:eastAsia="Times New Roman" w:hAnsi="Arial" w:cs="Arial"/>
          <w:color w:val="222222"/>
          <w:sz w:val="18"/>
          <w:szCs w:val="18"/>
          <w:lang w:val="nl-NL" w:eastAsia="nl-NL"/>
        </w:rPr>
        <w:t>Qualification</w:t>
      </w:r>
      <w:proofErr w:type="spellEnd"/>
      <w:r w:rsidRPr="00324B18">
        <w:rPr>
          <w:rFonts w:ascii="Arial" w:eastAsia="Times New Roman" w:hAnsi="Arial" w:cs="Arial"/>
          <w:color w:val="222222"/>
          <w:sz w:val="18"/>
          <w:szCs w:val="18"/>
          <w:lang w:val="nl-NL" w:eastAsia="nl-NL"/>
        </w:rPr>
        <w:t xml:space="preserve"> Criteria </w:t>
      </w:r>
    </w:p>
    <w:p w:rsidR="00324B18" w:rsidRPr="00324B18" w:rsidRDefault="00324B18" w:rsidP="00324B18">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324B18">
        <w:rPr>
          <w:rFonts w:ascii="Arial" w:eastAsia="Times New Roman" w:hAnsi="Arial" w:cs="Arial"/>
          <w:b/>
          <w:bCs/>
          <w:color w:val="222222"/>
          <w:sz w:val="18"/>
          <w:szCs w:val="18"/>
          <w:lang w:eastAsia="nl-NL"/>
        </w:rPr>
        <w:t>1.</w:t>
      </w:r>
      <w:r w:rsidRPr="00324B18">
        <w:rPr>
          <w:rFonts w:ascii="Arial" w:eastAsia="Times New Roman" w:hAnsi="Arial" w:cs="Arial"/>
          <w:color w:val="222222"/>
          <w:sz w:val="18"/>
          <w:szCs w:val="18"/>
          <w:lang w:eastAsia="nl-NL"/>
        </w:rPr>
        <w:t xml:space="preserve"> Provide information showing that they are qualified in the field of the assignment. </w:t>
      </w:r>
      <w:r w:rsidRPr="00324B18">
        <w:rPr>
          <w:rFonts w:ascii="Arial" w:eastAsia="Times New Roman" w:hAnsi="Arial" w:cs="Arial"/>
          <w:color w:val="CA0002"/>
          <w:sz w:val="18"/>
          <w:szCs w:val="18"/>
          <w:lang w:val="nl-NL" w:eastAsia="nl-NL"/>
        </w:rPr>
        <w:t>*</w:t>
      </w:r>
    </w:p>
    <w:p w:rsidR="00324B18" w:rsidRPr="00324B18" w:rsidRDefault="00324B18" w:rsidP="00324B18">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324B18">
        <w:rPr>
          <w:rFonts w:ascii="Arial" w:eastAsia="Times New Roman" w:hAnsi="Arial" w:cs="Arial"/>
          <w:b/>
          <w:bCs/>
          <w:color w:val="222222"/>
          <w:sz w:val="18"/>
          <w:szCs w:val="18"/>
          <w:lang w:eastAsia="nl-NL"/>
        </w:rPr>
        <w:t>2.</w:t>
      </w:r>
      <w:r w:rsidRPr="00324B18">
        <w:rPr>
          <w:rFonts w:ascii="Arial" w:eastAsia="Times New Roman" w:hAnsi="Arial" w:cs="Arial"/>
          <w:color w:val="222222"/>
          <w:sz w:val="18"/>
          <w:szCs w:val="18"/>
          <w:lang w:eastAsia="nl-NL"/>
        </w:rPr>
        <w:t xml:space="preserve"> Provide information on the technical and managerial capabilities of the firm. </w:t>
      </w:r>
      <w:r w:rsidRPr="00324B18">
        <w:rPr>
          <w:rFonts w:ascii="Arial" w:eastAsia="Times New Roman" w:hAnsi="Arial" w:cs="Arial"/>
          <w:color w:val="CA0002"/>
          <w:sz w:val="18"/>
          <w:szCs w:val="18"/>
          <w:lang w:val="nl-NL" w:eastAsia="nl-NL"/>
        </w:rPr>
        <w:t>*</w:t>
      </w:r>
    </w:p>
    <w:p w:rsidR="00324B18" w:rsidRPr="00324B18" w:rsidRDefault="00324B18" w:rsidP="00324B18">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324B18">
        <w:rPr>
          <w:rFonts w:ascii="Arial" w:eastAsia="Times New Roman" w:hAnsi="Arial" w:cs="Arial"/>
          <w:b/>
          <w:bCs/>
          <w:color w:val="222222"/>
          <w:sz w:val="18"/>
          <w:szCs w:val="18"/>
          <w:lang w:eastAsia="nl-NL"/>
        </w:rPr>
        <w:t>3.</w:t>
      </w:r>
      <w:r w:rsidRPr="00324B18">
        <w:rPr>
          <w:rFonts w:ascii="Arial" w:eastAsia="Times New Roman" w:hAnsi="Arial" w:cs="Arial"/>
          <w:color w:val="222222"/>
          <w:sz w:val="18"/>
          <w:szCs w:val="18"/>
          <w:lang w:eastAsia="nl-NL"/>
        </w:rPr>
        <w:t xml:space="preserve"> Provide information on their core business and years in business. </w:t>
      </w:r>
      <w:r w:rsidRPr="00324B18">
        <w:rPr>
          <w:rFonts w:ascii="Arial" w:eastAsia="Times New Roman" w:hAnsi="Arial" w:cs="Arial"/>
          <w:color w:val="CA0002"/>
          <w:sz w:val="18"/>
          <w:szCs w:val="18"/>
          <w:lang w:val="nl-NL" w:eastAsia="nl-NL"/>
        </w:rPr>
        <w:t>*</w:t>
      </w:r>
    </w:p>
    <w:p w:rsidR="00324B18" w:rsidRPr="00324B18" w:rsidRDefault="00324B18" w:rsidP="00324B18">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24B18">
        <w:rPr>
          <w:rFonts w:ascii="Arial" w:eastAsia="Times New Roman" w:hAnsi="Arial" w:cs="Arial"/>
          <w:b/>
          <w:bCs/>
          <w:color w:val="222222"/>
          <w:sz w:val="18"/>
          <w:szCs w:val="18"/>
          <w:lang w:eastAsia="nl-NL"/>
        </w:rPr>
        <w:t>4.</w:t>
      </w:r>
      <w:r w:rsidRPr="00324B18">
        <w:rPr>
          <w:rFonts w:ascii="Arial" w:eastAsia="Times New Roman" w:hAnsi="Arial" w:cs="Arial"/>
          <w:color w:val="222222"/>
          <w:sz w:val="18"/>
          <w:szCs w:val="18"/>
          <w:lang w:eastAsia="nl-NL"/>
        </w:rPr>
        <w:t xml:space="preserve"> Provide information on the qualifications of key staff.</w:t>
      </w:r>
    </w:p>
    <w:p w:rsidR="00324B18" w:rsidRPr="00324B18" w:rsidRDefault="00324B18" w:rsidP="00324B18">
      <w:pPr>
        <w:spacing w:after="0" w:line="240" w:lineRule="auto"/>
        <w:rPr>
          <w:rFonts w:ascii="Arial" w:eastAsia="Times New Roman" w:hAnsi="Arial" w:cs="Arial"/>
          <w:i/>
          <w:iCs/>
          <w:color w:val="222222"/>
          <w:sz w:val="16"/>
          <w:szCs w:val="16"/>
          <w:lang w:val="nl-NL" w:eastAsia="nl-NL"/>
        </w:rPr>
      </w:pPr>
      <w:r w:rsidRPr="00324B18">
        <w:rPr>
          <w:rFonts w:ascii="Arial" w:eastAsia="Times New Roman" w:hAnsi="Arial" w:cs="Arial"/>
          <w:i/>
          <w:iCs/>
          <w:color w:val="CA0002"/>
          <w:sz w:val="16"/>
          <w:szCs w:val="16"/>
          <w:lang w:val="nl-NL" w:eastAsia="nl-NL"/>
        </w:rPr>
        <w:t xml:space="preserve">* - </w:t>
      </w:r>
      <w:proofErr w:type="spellStart"/>
      <w:r w:rsidRPr="00324B18">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CD070A"/>
    <w:multiLevelType w:val="multilevel"/>
    <w:tmpl w:val="7E1C5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106A4F"/>
    <w:multiLevelType w:val="multilevel"/>
    <w:tmpl w:val="6FBC1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F745A2"/>
    <w:multiLevelType w:val="multilevel"/>
    <w:tmpl w:val="4E185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B18"/>
    <w:rsid w:val="00324B18"/>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740CB"/>
  <w15:chartTrackingRefBased/>
  <w15:docId w15:val="{044E8A91-6C22-4725-99AD-527A4D069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6467528">
      <w:bodyDiv w:val="1"/>
      <w:marLeft w:val="0"/>
      <w:marRight w:val="0"/>
      <w:marTop w:val="0"/>
      <w:marBottom w:val="0"/>
      <w:divBdr>
        <w:top w:val="none" w:sz="0" w:space="0" w:color="auto"/>
        <w:left w:val="none" w:sz="0" w:space="0" w:color="auto"/>
        <w:bottom w:val="none" w:sz="0" w:space="0" w:color="auto"/>
        <w:right w:val="none" w:sz="0" w:space="0" w:color="auto"/>
      </w:divBdr>
      <w:divsChild>
        <w:div w:id="1734159255">
          <w:marLeft w:val="0"/>
          <w:marRight w:val="0"/>
          <w:marTop w:val="0"/>
          <w:marBottom w:val="0"/>
          <w:divBdr>
            <w:top w:val="none" w:sz="0" w:space="0" w:color="auto"/>
            <w:left w:val="none" w:sz="0" w:space="0" w:color="auto"/>
            <w:bottom w:val="none" w:sz="0" w:space="0" w:color="auto"/>
            <w:right w:val="none" w:sz="0" w:space="0" w:color="auto"/>
          </w:divBdr>
          <w:divsChild>
            <w:div w:id="1843349655">
              <w:marLeft w:val="0"/>
              <w:marRight w:val="0"/>
              <w:marTop w:val="0"/>
              <w:marBottom w:val="0"/>
              <w:divBdr>
                <w:top w:val="none" w:sz="0" w:space="0" w:color="auto"/>
                <w:left w:val="none" w:sz="0" w:space="0" w:color="auto"/>
                <w:bottom w:val="none" w:sz="0" w:space="0" w:color="auto"/>
                <w:right w:val="none" w:sz="0" w:space="0" w:color="auto"/>
              </w:divBdr>
              <w:divsChild>
                <w:div w:id="604966352">
                  <w:marLeft w:val="0"/>
                  <w:marRight w:val="0"/>
                  <w:marTop w:val="0"/>
                  <w:marBottom w:val="0"/>
                  <w:divBdr>
                    <w:top w:val="none" w:sz="0" w:space="0" w:color="auto"/>
                    <w:left w:val="none" w:sz="0" w:space="0" w:color="auto"/>
                    <w:bottom w:val="none" w:sz="0" w:space="0" w:color="auto"/>
                    <w:right w:val="none" w:sz="0" w:space="0" w:color="auto"/>
                  </w:divBdr>
                  <w:divsChild>
                    <w:div w:id="1704329707">
                      <w:marLeft w:val="0"/>
                      <w:marRight w:val="0"/>
                      <w:marTop w:val="0"/>
                      <w:marBottom w:val="0"/>
                      <w:divBdr>
                        <w:top w:val="single" w:sz="6" w:space="6" w:color="999999"/>
                        <w:left w:val="single" w:sz="6" w:space="30" w:color="999999"/>
                        <w:bottom w:val="single" w:sz="6" w:space="0" w:color="999999"/>
                        <w:right w:val="single" w:sz="6" w:space="0" w:color="999999"/>
                      </w:divBdr>
                    </w:div>
                    <w:div w:id="1567449799">
                      <w:marLeft w:val="0"/>
                      <w:marRight w:val="0"/>
                      <w:marTop w:val="300"/>
                      <w:marBottom w:val="0"/>
                      <w:divBdr>
                        <w:top w:val="none" w:sz="0" w:space="0" w:color="auto"/>
                        <w:left w:val="none" w:sz="0" w:space="0" w:color="auto"/>
                        <w:bottom w:val="none" w:sz="0" w:space="0" w:color="auto"/>
                        <w:right w:val="none" w:sz="0" w:space="0" w:color="auto"/>
                      </w:divBdr>
                      <w:divsChild>
                        <w:div w:id="666592073">
                          <w:marLeft w:val="0"/>
                          <w:marRight w:val="0"/>
                          <w:marTop w:val="0"/>
                          <w:marBottom w:val="0"/>
                          <w:divBdr>
                            <w:top w:val="none" w:sz="0" w:space="0" w:color="auto"/>
                            <w:left w:val="none" w:sz="0" w:space="0" w:color="auto"/>
                            <w:bottom w:val="none" w:sz="0" w:space="0" w:color="auto"/>
                            <w:right w:val="none" w:sz="0" w:space="0" w:color="auto"/>
                          </w:divBdr>
                          <w:divsChild>
                            <w:div w:id="368990932">
                              <w:marLeft w:val="0"/>
                              <w:marRight w:val="0"/>
                              <w:marTop w:val="0"/>
                              <w:marBottom w:val="0"/>
                              <w:divBdr>
                                <w:top w:val="none" w:sz="0" w:space="0" w:color="auto"/>
                                <w:left w:val="none" w:sz="0" w:space="0" w:color="auto"/>
                                <w:bottom w:val="none" w:sz="0" w:space="0" w:color="auto"/>
                                <w:right w:val="none" w:sz="0" w:space="0" w:color="auto"/>
                              </w:divBdr>
                            </w:div>
                          </w:divsChild>
                        </w:div>
                        <w:div w:id="782260837">
                          <w:marLeft w:val="0"/>
                          <w:marRight w:val="0"/>
                          <w:marTop w:val="0"/>
                          <w:marBottom w:val="0"/>
                          <w:divBdr>
                            <w:top w:val="none" w:sz="0" w:space="0" w:color="auto"/>
                            <w:left w:val="none" w:sz="0" w:space="0" w:color="auto"/>
                            <w:bottom w:val="none" w:sz="0" w:space="0" w:color="auto"/>
                            <w:right w:val="none" w:sz="0" w:space="0" w:color="auto"/>
                          </w:divBdr>
                          <w:divsChild>
                            <w:div w:id="7413276">
                              <w:marLeft w:val="0"/>
                              <w:marRight w:val="0"/>
                              <w:marTop w:val="0"/>
                              <w:marBottom w:val="0"/>
                              <w:divBdr>
                                <w:top w:val="none" w:sz="0" w:space="0" w:color="auto"/>
                                <w:left w:val="none" w:sz="0" w:space="0" w:color="auto"/>
                                <w:bottom w:val="none" w:sz="0" w:space="0" w:color="auto"/>
                                <w:right w:val="none" w:sz="0" w:space="0" w:color="auto"/>
                              </w:divBdr>
                            </w:div>
                          </w:divsChild>
                        </w:div>
                        <w:div w:id="699622395">
                          <w:marLeft w:val="0"/>
                          <w:marRight w:val="0"/>
                          <w:marTop w:val="0"/>
                          <w:marBottom w:val="0"/>
                          <w:divBdr>
                            <w:top w:val="none" w:sz="0" w:space="0" w:color="auto"/>
                            <w:left w:val="none" w:sz="0" w:space="0" w:color="auto"/>
                            <w:bottom w:val="none" w:sz="0" w:space="0" w:color="auto"/>
                            <w:right w:val="none" w:sz="0" w:space="0" w:color="auto"/>
                          </w:divBdr>
                          <w:divsChild>
                            <w:div w:id="1694257546">
                              <w:marLeft w:val="0"/>
                              <w:marRight w:val="0"/>
                              <w:marTop w:val="0"/>
                              <w:marBottom w:val="0"/>
                              <w:divBdr>
                                <w:top w:val="none" w:sz="0" w:space="0" w:color="auto"/>
                                <w:left w:val="none" w:sz="0" w:space="0" w:color="auto"/>
                                <w:bottom w:val="none" w:sz="0" w:space="0" w:color="auto"/>
                                <w:right w:val="none" w:sz="0" w:space="0" w:color="auto"/>
                              </w:divBdr>
                            </w:div>
                          </w:divsChild>
                        </w:div>
                        <w:div w:id="1995452059">
                          <w:marLeft w:val="0"/>
                          <w:marRight w:val="0"/>
                          <w:marTop w:val="0"/>
                          <w:marBottom w:val="0"/>
                          <w:divBdr>
                            <w:top w:val="none" w:sz="0" w:space="0" w:color="auto"/>
                            <w:left w:val="none" w:sz="0" w:space="0" w:color="auto"/>
                            <w:bottom w:val="none" w:sz="0" w:space="0" w:color="auto"/>
                            <w:right w:val="none" w:sz="0" w:space="0" w:color="auto"/>
                          </w:divBdr>
                          <w:divsChild>
                            <w:div w:id="878318530">
                              <w:marLeft w:val="0"/>
                              <w:marRight w:val="0"/>
                              <w:marTop w:val="0"/>
                              <w:marBottom w:val="0"/>
                              <w:divBdr>
                                <w:top w:val="none" w:sz="0" w:space="0" w:color="auto"/>
                                <w:left w:val="none" w:sz="0" w:space="0" w:color="auto"/>
                                <w:bottom w:val="none" w:sz="0" w:space="0" w:color="auto"/>
                                <w:right w:val="none" w:sz="0" w:space="0" w:color="auto"/>
                              </w:divBdr>
                            </w:div>
                          </w:divsChild>
                        </w:div>
                        <w:div w:id="575356863">
                          <w:marLeft w:val="0"/>
                          <w:marRight w:val="0"/>
                          <w:marTop w:val="0"/>
                          <w:marBottom w:val="0"/>
                          <w:divBdr>
                            <w:top w:val="none" w:sz="0" w:space="0" w:color="auto"/>
                            <w:left w:val="none" w:sz="0" w:space="0" w:color="auto"/>
                            <w:bottom w:val="none" w:sz="0" w:space="0" w:color="auto"/>
                            <w:right w:val="none" w:sz="0" w:space="0" w:color="auto"/>
                          </w:divBdr>
                          <w:divsChild>
                            <w:div w:id="11273998">
                              <w:marLeft w:val="0"/>
                              <w:marRight w:val="0"/>
                              <w:marTop w:val="0"/>
                              <w:marBottom w:val="0"/>
                              <w:divBdr>
                                <w:top w:val="none" w:sz="0" w:space="0" w:color="auto"/>
                                <w:left w:val="none" w:sz="0" w:space="0" w:color="auto"/>
                                <w:bottom w:val="none" w:sz="0" w:space="0" w:color="auto"/>
                                <w:right w:val="none" w:sz="0" w:space="0" w:color="auto"/>
                              </w:divBdr>
                            </w:div>
                          </w:divsChild>
                        </w:div>
                        <w:div w:id="1901138607">
                          <w:marLeft w:val="0"/>
                          <w:marRight w:val="0"/>
                          <w:marTop w:val="0"/>
                          <w:marBottom w:val="0"/>
                          <w:divBdr>
                            <w:top w:val="none" w:sz="0" w:space="0" w:color="auto"/>
                            <w:left w:val="none" w:sz="0" w:space="0" w:color="auto"/>
                            <w:bottom w:val="none" w:sz="0" w:space="0" w:color="auto"/>
                            <w:right w:val="none" w:sz="0" w:space="0" w:color="auto"/>
                          </w:divBdr>
                          <w:divsChild>
                            <w:div w:id="205679900">
                              <w:marLeft w:val="0"/>
                              <w:marRight w:val="0"/>
                              <w:marTop w:val="0"/>
                              <w:marBottom w:val="0"/>
                              <w:divBdr>
                                <w:top w:val="none" w:sz="0" w:space="0" w:color="auto"/>
                                <w:left w:val="none" w:sz="0" w:space="0" w:color="auto"/>
                                <w:bottom w:val="none" w:sz="0" w:space="0" w:color="auto"/>
                                <w:right w:val="none" w:sz="0" w:space="0" w:color="auto"/>
                              </w:divBdr>
                            </w:div>
                          </w:divsChild>
                        </w:div>
                        <w:div w:id="1837114522">
                          <w:marLeft w:val="0"/>
                          <w:marRight w:val="0"/>
                          <w:marTop w:val="0"/>
                          <w:marBottom w:val="0"/>
                          <w:divBdr>
                            <w:top w:val="none" w:sz="0" w:space="0" w:color="auto"/>
                            <w:left w:val="none" w:sz="0" w:space="0" w:color="auto"/>
                            <w:bottom w:val="none" w:sz="0" w:space="0" w:color="auto"/>
                            <w:right w:val="none" w:sz="0" w:space="0" w:color="auto"/>
                          </w:divBdr>
                          <w:divsChild>
                            <w:div w:id="1640766489">
                              <w:marLeft w:val="0"/>
                              <w:marRight w:val="0"/>
                              <w:marTop w:val="0"/>
                              <w:marBottom w:val="0"/>
                              <w:divBdr>
                                <w:top w:val="none" w:sz="0" w:space="0" w:color="auto"/>
                                <w:left w:val="none" w:sz="0" w:space="0" w:color="auto"/>
                                <w:bottom w:val="none" w:sz="0" w:space="0" w:color="auto"/>
                                <w:right w:val="none" w:sz="0" w:space="0" w:color="auto"/>
                              </w:divBdr>
                            </w:div>
                          </w:divsChild>
                        </w:div>
                        <w:div w:id="1405639403">
                          <w:marLeft w:val="0"/>
                          <w:marRight w:val="0"/>
                          <w:marTop w:val="0"/>
                          <w:marBottom w:val="0"/>
                          <w:divBdr>
                            <w:top w:val="none" w:sz="0" w:space="0" w:color="auto"/>
                            <w:left w:val="none" w:sz="0" w:space="0" w:color="auto"/>
                            <w:bottom w:val="none" w:sz="0" w:space="0" w:color="auto"/>
                            <w:right w:val="none" w:sz="0" w:space="0" w:color="auto"/>
                          </w:divBdr>
                          <w:divsChild>
                            <w:div w:id="1135366055">
                              <w:marLeft w:val="0"/>
                              <w:marRight w:val="0"/>
                              <w:marTop w:val="0"/>
                              <w:marBottom w:val="0"/>
                              <w:divBdr>
                                <w:top w:val="none" w:sz="0" w:space="0" w:color="auto"/>
                                <w:left w:val="none" w:sz="0" w:space="0" w:color="auto"/>
                                <w:bottom w:val="none" w:sz="0" w:space="0" w:color="auto"/>
                                <w:right w:val="none" w:sz="0" w:space="0" w:color="auto"/>
                              </w:divBdr>
                            </w:div>
                          </w:divsChild>
                        </w:div>
                        <w:div w:id="924536458">
                          <w:marLeft w:val="0"/>
                          <w:marRight w:val="0"/>
                          <w:marTop w:val="0"/>
                          <w:marBottom w:val="0"/>
                          <w:divBdr>
                            <w:top w:val="none" w:sz="0" w:space="0" w:color="auto"/>
                            <w:left w:val="none" w:sz="0" w:space="0" w:color="auto"/>
                            <w:bottom w:val="none" w:sz="0" w:space="0" w:color="auto"/>
                            <w:right w:val="none" w:sz="0" w:space="0" w:color="auto"/>
                          </w:divBdr>
                          <w:divsChild>
                            <w:div w:id="172376293">
                              <w:marLeft w:val="0"/>
                              <w:marRight w:val="0"/>
                              <w:marTop w:val="0"/>
                              <w:marBottom w:val="0"/>
                              <w:divBdr>
                                <w:top w:val="none" w:sz="0" w:space="0" w:color="auto"/>
                                <w:left w:val="none" w:sz="0" w:space="0" w:color="auto"/>
                                <w:bottom w:val="none" w:sz="0" w:space="0" w:color="auto"/>
                                <w:right w:val="none" w:sz="0" w:space="0" w:color="auto"/>
                              </w:divBdr>
                            </w:div>
                          </w:divsChild>
                        </w:div>
                        <w:div w:id="671444894">
                          <w:marLeft w:val="0"/>
                          <w:marRight w:val="0"/>
                          <w:marTop w:val="0"/>
                          <w:marBottom w:val="0"/>
                          <w:divBdr>
                            <w:top w:val="none" w:sz="0" w:space="0" w:color="auto"/>
                            <w:left w:val="none" w:sz="0" w:space="0" w:color="auto"/>
                            <w:bottom w:val="none" w:sz="0" w:space="0" w:color="auto"/>
                            <w:right w:val="none" w:sz="0" w:space="0" w:color="auto"/>
                          </w:divBdr>
                          <w:divsChild>
                            <w:div w:id="103967676">
                              <w:marLeft w:val="0"/>
                              <w:marRight w:val="0"/>
                              <w:marTop w:val="0"/>
                              <w:marBottom w:val="0"/>
                              <w:divBdr>
                                <w:top w:val="none" w:sz="0" w:space="0" w:color="auto"/>
                                <w:left w:val="none" w:sz="0" w:space="0" w:color="auto"/>
                                <w:bottom w:val="none" w:sz="0" w:space="0" w:color="auto"/>
                                <w:right w:val="none" w:sz="0" w:space="0" w:color="auto"/>
                              </w:divBdr>
                            </w:div>
                          </w:divsChild>
                        </w:div>
                        <w:div w:id="198126276">
                          <w:marLeft w:val="0"/>
                          <w:marRight w:val="0"/>
                          <w:marTop w:val="0"/>
                          <w:marBottom w:val="0"/>
                          <w:divBdr>
                            <w:top w:val="none" w:sz="0" w:space="0" w:color="auto"/>
                            <w:left w:val="none" w:sz="0" w:space="0" w:color="auto"/>
                            <w:bottom w:val="none" w:sz="0" w:space="0" w:color="auto"/>
                            <w:right w:val="none" w:sz="0" w:space="0" w:color="auto"/>
                          </w:divBdr>
                          <w:divsChild>
                            <w:div w:id="638386977">
                              <w:marLeft w:val="0"/>
                              <w:marRight w:val="0"/>
                              <w:marTop w:val="0"/>
                              <w:marBottom w:val="0"/>
                              <w:divBdr>
                                <w:top w:val="none" w:sz="0" w:space="0" w:color="auto"/>
                                <w:left w:val="none" w:sz="0" w:space="0" w:color="auto"/>
                                <w:bottom w:val="none" w:sz="0" w:space="0" w:color="auto"/>
                                <w:right w:val="none" w:sz="0" w:space="0" w:color="auto"/>
                              </w:divBdr>
                            </w:div>
                          </w:divsChild>
                        </w:div>
                        <w:div w:id="360402389">
                          <w:marLeft w:val="0"/>
                          <w:marRight w:val="0"/>
                          <w:marTop w:val="0"/>
                          <w:marBottom w:val="0"/>
                          <w:divBdr>
                            <w:top w:val="none" w:sz="0" w:space="0" w:color="auto"/>
                            <w:left w:val="none" w:sz="0" w:space="0" w:color="auto"/>
                            <w:bottom w:val="none" w:sz="0" w:space="0" w:color="auto"/>
                            <w:right w:val="none" w:sz="0" w:space="0" w:color="auto"/>
                          </w:divBdr>
                          <w:divsChild>
                            <w:div w:id="1055084470">
                              <w:marLeft w:val="0"/>
                              <w:marRight w:val="0"/>
                              <w:marTop w:val="0"/>
                              <w:marBottom w:val="0"/>
                              <w:divBdr>
                                <w:top w:val="none" w:sz="0" w:space="0" w:color="auto"/>
                                <w:left w:val="none" w:sz="0" w:space="0" w:color="auto"/>
                                <w:bottom w:val="none" w:sz="0" w:space="0" w:color="auto"/>
                                <w:right w:val="none" w:sz="0" w:space="0" w:color="auto"/>
                              </w:divBdr>
                            </w:div>
                          </w:divsChild>
                        </w:div>
                        <w:div w:id="295717596">
                          <w:marLeft w:val="0"/>
                          <w:marRight w:val="0"/>
                          <w:marTop w:val="0"/>
                          <w:marBottom w:val="0"/>
                          <w:divBdr>
                            <w:top w:val="none" w:sz="0" w:space="0" w:color="auto"/>
                            <w:left w:val="none" w:sz="0" w:space="0" w:color="auto"/>
                            <w:bottom w:val="none" w:sz="0" w:space="0" w:color="auto"/>
                            <w:right w:val="none" w:sz="0" w:space="0" w:color="auto"/>
                          </w:divBdr>
                        </w:div>
                        <w:div w:id="1056472659">
                          <w:marLeft w:val="0"/>
                          <w:marRight w:val="0"/>
                          <w:marTop w:val="0"/>
                          <w:marBottom w:val="0"/>
                          <w:divBdr>
                            <w:top w:val="none" w:sz="0" w:space="0" w:color="auto"/>
                            <w:left w:val="none" w:sz="0" w:space="0" w:color="auto"/>
                            <w:bottom w:val="none" w:sz="0" w:space="0" w:color="auto"/>
                            <w:right w:val="none" w:sz="0" w:space="0" w:color="auto"/>
                          </w:divBdr>
                          <w:divsChild>
                            <w:div w:id="746849765">
                              <w:marLeft w:val="0"/>
                              <w:marRight w:val="0"/>
                              <w:marTop w:val="0"/>
                              <w:marBottom w:val="0"/>
                              <w:divBdr>
                                <w:top w:val="none" w:sz="0" w:space="0" w:color="auto"/>
                                <w:left w:val="none" w:sz="0" w:space="0" w:color="auto"/>
                                <w:bottom w:val="none" w:sz="0" w:space="0" w:color="auto"/>
                                <w:right w:val="none" w:sz="0" w:space="0" w:color="auto"/>
                              </w:divBdr>
                            </w:div>
                            <w:div w:id="764765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ECE2556D</Template>
  <TotalTime>8</TotalTime>
  <Pages>2</Pages>
  <Words>925</Words>
  <Characters>5091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2018-10-04T12:20:00Z</dcterms:created>
  <dcterms:modified xsi:type="dcterms:W3CDTF">2018-10-04T12:28:00Z</dcterms:modified>
</cp:coreProperties>
</file>