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411F" w:rsidRPr="002A411F" w:rsidRDefault="002A411F" w:rsidP="002A411F">
      <w:pPr>
        <w:shd w:val="clear" w:color="auto" w:fill="D4E6FC"/>
        <w:spacing w:after="0" w:line="240" w:lineRule="auto"/>
        <w:rPr>
          <w:rFonts w:ascii="Arial" w:eastAsia="Times New Roman" w:hAnsi="Arial" w:cs="Arial"/>
          <w:b/>
          <w:bCs/>
          <w:smallCaps/>
          <w:color w:val="222222"/>
          <w:sz w:val="27"/>
          <w:szCs w:val="27"/>
          <w:lang w:eastAsia="nl-NL"/>
        </w:rPr>
      </w:pPr>
      <w:r w:rsidRPr="002A411F">
        <w:rPr>
          <w:rFonts w:ascii="Arial" w:eastAsia="Times New Roman" w:hAnsi="Arial" w:cs="Arial"/>
          <w:b/>
          <w:bCs/>
          <w:smallCaps/>
          <w:color w:val="222222"/>
          <w:sz w:val="27"/>
          <w:szCs w:val="27"/>
          <w:lang w:eastAsia="nl-NL"/>
        </w:rPr>
        <w:t>request for expression of interest for selection # 1259305</w:t>
      </w:r>
    </w:p>
    <w:p w:rsidR="002A411F" w:rsidRDefault="002A411F" w:rsidP="002A411F">
      <w:pPr>
        <w:spacing w:after="0" w:line="240" w:lineRule="auto"/>
        <w:rPr>
          <w:rFonts w:ascii="Arial" w:eastAsia="Times New Roman" w:hAnsi="Arial" w:cs="Arial"/>
          <w:color w:val="CA0002"/>
          <w:sz w:val="20"/>
          <w:szCs w:val="20"/>
          <w:lang w:eastAsia="nl-NL"/>
        </w:rPr>
      </w:pPr>
    </w:p>
    <w:p w:rsidR="002A411F" w:rsidRPr="002A411F" w:rsidRDefault="002A411F" w:rsidP="002A411F">
      <w:pPr>
        <w:spacing w:after="0" w:line="240" w:lineRule="auto"/>
        <w:rPr>
          <w:rFonts w:ascii="Arial" w:eastAsia="Times New Roman" w:hAnsi="Arial" w:cs="Arial"/>
          <w:b/>
          <w:bCs/>
          <w:color w:val="222222"/>
          <w:sz w:val="18"/>
          <w:szCs w:val="18"/>
          <w:lang w:eastAsia="nl-NL"/>
        </w:rPr>
      </w:pPr>
      <w:r w:rsidRPr="002A411F">
        <w:rPr>
          <w:rFonts w:ascii="Arial" w:eastAsia="Times New Roman" w:hAnsi="Arial" w:cs="Arial"/>
          <w:b/>
          <w:bCs/>
          <w:color w:val="222222"/>
          <w:sz w:val="18"/>
          <w:szCs w:val="18"/>
          <w:lang w:eastAsia="nl-NL"/>
        </w:rPr>
        <w:t>Assignment Title</w:t>
      </w:r>
    </w:p>
    <w:p w:rsidR="002A411F" w:rsidRDefault="002A411F" w:rsidP="002A411F">
      <w:pPr>
        <w:spacing w:after="0" w:line="240" w:lineRule="auto"/>
        <w:rPr>
          <w:rFonts w:ascii="Arial" w:eastAsia="Times New Roman" w:hAnsi="Arial" w:cs="Arial"/>
          <w:color w:val="222222"/>
          <w:sz w:val="18"/>
          <w:szCs w:val="18"/>
          <w:lang w:eastAsia="nl-NL"/>
        </w:rPr>
      </w:pPr>
      <w:bookmarkStart w:id="0" w:name="_GoBack"/>
      <w:r w:rsidRPr="002A411F">
        <w:rPr>
          <w:rFonts w:ascii="Arial" w:eastAsia="Times New Roman" w:hAnsi="Arial" w:cs="Arial"/>
          <w:color w:val="222222"/>
          <w:sz w:val="18"/>
          <w:szCs w:val="18"/>
          <w:lang w:eastAsia="nl-NL"/>
        </w:rPr>
        <w:t>Development of quantitative and actuarial tools for disaster risk financing and insurance</w:t>
      </w:r>
    </w:p>
    <w:bookmarkEnd w:id="0"/>
    <w:p w:rsidR="002A411F" w:rsidRPr="002A411F" w:rsidRDefault="002A411F" w:rsidP="002A411F">
      <w:pPr>
        <w:spacing w:after="0" w:line="240" w:lineRule="auto"/>
        <w:rPr>
          <w:rFonts w:ascii="Arial" w:eastAsia="Times New Roman" w:hAnsi="Arial" w:cs="Arial"/>
          <w:color w:val="222222"/>
          <w:sz w:val="18"/>
          <w:szCs w:val="18"/>
          <w:lang w:eastAsia="nl-NL"/>
        </w:rPr>
      </w:pPr>
    </w:p>
    <w:p w:rsidR="002A411F" w:rsidRPr="002A411F" w:rsidRDefault="002A411F" w:rsidP="002A411F">
      <w:pPr>
        <w:spacing w:after="0" w:line="240" w:lineRule="auto"/>
        <w:rPr>
          <w:rFonts w:ascii="Arial" w:eastAsia="Times New Roman" w:hAnsi="Arial" w:cs="Arial"/>
          <w:b/>
          <w:bCs/>
          <w:color w:val="222222"/>
          <w:sz w:val="18"/>
          <w:szCs w:val="18"/>
          <w:lang w:eastAsia="nl-NL"/>
        </w:rPr>
      </w:pPr>
      <w:r w:rsidRPr="002A411F">
        <w:rPr>
          <w:rFonts w:ascii="Arial" w:eastAsia="Times New Roman" w:hAnsi="Arial" w:cs="Arial"/>
          <w:b/>
          <w:bCs/>
          <w:color w:val="222222"/>
          <w:sz w:val="18"/>
          <w:szCs w:val="18"/>
          <w:lang w:eastAsia="nl-NL"/>
        </w:rPr>
        <w:t>Publication Date</w:t>
      </w:r>
    </w:p>
    <w:p w:rsidR="002A411F" w:rsidRDefault="002A411F" w:rsidP="002A411F">
      <w:pPr>
        <w:spacing w:after="0" w:line="240" w:lineRule="auto"/>
        <w:rPr>
          <w:rFonts w:ascii="Arial" w:eastAsia="Times New Roman" w:hAnsi="Arial" w:cs="Arial"/>
          <w:color w:val="222222"/>
          <w:sz w:val="18"/>
          <w:szCs w:val="18"/>
          <w:lang w:eastAsia="nl-NL"/>
        </w:rPr>
      </w:pPr>
      <w:r w:rsidRPr="002A411F">
        <w:rPr>
          <w:rFonts w:ascii="Arial" w:eastAsia="Times New Roman" w:hAnsi="Arial" w:cs="Arial"/>
          <w:color w:val="222222"/>
          <w:sz w:val="18"/>
          <w:szCs w:val="18"/>
          <w:lang w:eastAsia="nl-NL"/>
        </w:rPr>
        <w:t> 01-Oct-2018</w:t>
      </w:r>
    </w:p>
    <w:p w:rsidR="002A411F" w:rsidRPr="002A411F" w:rsidRDefault="002A411F" w:rsidP="002A411F">
      <w:pPr>
        <w:spacing w:after="0" w:line="240" w:lineRule="auto"/>
        <w:rPr>
          <w:rFonts w:ascii="Arial" w:eastAsia="Times New Roman" w:hAnsi="Arial" w:cs="Arial"/>
          <w:color w:val="222222"/>
          <w:sz w:val="18"/>
          <w:szCs w:val="18"/>
          <w:lang w:eastAsia="nl-NL"/>
        </w:rPr>
      </w:pPr>
    </w:p>
    <w:p w:rsidR="002A411F" w:rsidRPr="002A411F" w:rsidRDefault="002A411F" w:rsidP="002A411F">
      <w:pPr>
        <w:spacing w:after="0" w:line="240" w:lineRule="auto"/>
        <w:rPr>
          <w:rFonts w:ascii="Arial" w:eastAsia="Times New Roman" w:hAnsi="Arial" w:cs="Arial"/>
          <w:b/>
          <w:bCs/>
          <w:color w:val="222222"/>
          <w:sz w:val="18"/>
          <w:szCs w:val="18"/>
          <w:lang w:eastAsia="nl-NL"/>
        </w:rPr>
      </w:pPr>
      <w:r w:rsidRPr="002A411F">
        <w:rPr>
          <w:rFonts w:ascii="Arial" w:eastAsia="Times New Roman" w:hAnsi="Arial" w:cs="Arial"/>
          <w:b/>
          <w:bCs/>
          <w:color w:val="222222"/>
          <w:sz w:val="18"/>
          <w:szCs w:val="18"/>
          <w:lang w:eastAsia="nl-NL"/>
        </w:rPr>
        <w:t>Expression of Interest Deadline</w:t>
      </w:r>
    </w:p>
    <w:p w:rsidR="002A411F" w:rsidRDefault="002A411F" w:rsidP="002A411F">
      <w:pPr>
        <w:spacing w:after="0" w:line="240" w:lineRule="auto"/>
        <w:rPr>
          <w:rFonts w:ascii="Arial" w:eastAsia="Times New Roman" w:hAnsi="Arial" w:cs="Arial"/>
          <w:color w:val="222222"/>
          <w:sz w:val="18"/>
          <w:szCs w:val="18"/>
          <w:lang w:eastAsia="nl-NL"/>
        </w:rPr>
      </w:pPr>
      <w:r w:rsidRPr="002A411F">
        <w:rPr>
          <w:rFonts w:ascii="Arial" w:eastAsia="Times New Roman" w:hAnsi="Arial" w:cs="Arial"/>
          <w:color w:val="222222"/>
          <w:sz w:val="18"/>
          <w:szCs w:val="18"/>
          <w:lang w:eastAsia="nl-NL"/>
        </w:rPr>
        <w:t> 22-Oct-2018 at 11:59:59 PM (Eastern Time – Washington D.C.)</w:t>
      </w:r>
    </w:p>
    <w:p w:rsidR="002A411F" w:rsidRPr="002A411F" w:rsidRDefault="002A411F" w:rsidP="002A411F">
      <w:pPr>
        <w:spacing w:after="0" w:line="240" w:lineRule="auto"/>
        <w:rPr>
          <w:rFonts w:ascii="Arial" w:eastAsia="Times New Roman" w:hAnsi="Arial" w:cs="Arial"/>
          <w:color w:val="222222"/>
          <w:sz w:val="18"/>
          <w:szCs w:val="18"/>
          <w:lang w:eastAsia="nl-NL"/>
        </w:rPr>
      </w:pPr>
    </w:p>
    <w:p w:rsidR="002A411F" w:rsidRPr="002A411F" w:rsidRDefault="002A411F" w:rsidP="002A411F">
      <w:pPr>
        <w:spacing w:after="0" w:line="240" w:lineRule="auto"/>
        <w:rPr>
          <w:rFonts w:ascii="Arial" w:eastAsia="Times New Roman" w:hAnsi="Arial" w:cs="Arial"/>
          <w:b/>
          <w:bCs/>
          <w:vanish/>
          <w:color w:val="222222"/>
          <w:sz w:val="18"/>
          <w:szCs w:val="18"/>
          <w:lang w:val="nl-NL" w:eastAsia="nl-NL"/>
        </w:rPr>
      </w:pPr>
      <w:r w:rsidRPr="002A411F">
        <w:rPr>
          <w:rFonts w:ascii="Arial" w:eastAsia="Times New Roman" w:hAnsi="Arial" w:cs="Arial"/>
          <w:b/>
          <w:bCs/>
          <w:vanish/>
          <w:color w:val="222222"/>
          <w:sz w:val="18"/>
          <w:szCs w:val="18"/>
          <w:lang w:val="nl-NL" w:eastAsia="nl-NL"/>
        </w:rPr>
        <w:t>Contact Name</w:t>
      </w:r>
    </w:p>
    <w:p w:rsidR="002A411F" w:rsidRPr="002A411F" w:rsidRDefault="002A411F" w:rsidP="002A411F">
      <w:pPr>
        <w:spacing w:after="0" w:line="240" w:lineRule="auto"/>
        <w:rPr>
          <w:rFonts w:ascii="Arial" w:eastAsia="Times New Roman" w:hAnsi="Arial" w:cs="Arial"/>
          <w:vanish/>
          <w:color w:val="222222"/>
          <w:sz w:val="18"/>
          <w:szCs w:val="18"/>
          <w:lang w:val="nl-NL" w:eastAsia="nl-NL"/>
        </w:rPr>
      </w:pPr>
      <w:r w:rsidRPr="002A411F">
        <w:rPr>
          <w:rFonts w:ascii="Arial" w:eastAsia="Times New Roman" w:hAnsi="Arial" w:cs="Arial"/>
          <w:vanish/>
          <w:color w:val="222222"/>
          <w:sz w:val="18"/>
          <w:szCs w:val="18"/>
          <w:lang w:val="nl-NL" w:eastAsia="nl-NL"/>
        </w:rPr>
        <w:t> </w:t>
      </w:r>
    </w:p>
    <w:p w:rsidR="002A411F" w:rsidRPr="002A411F" w:rsidRDefault="002A411F" w:rsidP="002A411F">
      <w:pPr>
        <w:spacing w:after="0" w:line="240" w:lineRule="auto"/>
        <w:rPr>
          <w:rFonts w:ascii="Arial" w:eastAsia="Times New Roman" w:hAnsi="Arial" w:cs="Arial"/>
          <w:b/>
          <w:bCs/>
          <w:vanish/>
          <w:color w:val="222222"/>
          <w:sz w:val="18"/>
          <w:szCs w:val="18"/>
          <w:lang w:val="nl-NL" w:eastAsia="nl-NL"/>
        </w:rPr>
      </w:pPr>
      <w:r w:rsidRPr="002A411F">
        <w:rPr>
          <w:rFonts w:ascii="Arial" w:eastAsia="Times New Roman" w:hAnsi="Arial" w:cs="Arial"/>
          <w:b/>
          <w:bCs/>
          <w:vanish/>
          <w:color w:val="222222"/>
          <w:sz w:val="18"/>
          <w:szCs w:val="18"/>
          <w:lang w:val="nl-NL" w:eastAsia="nl-NL"/>
        </w:rPr>
        <w:t>Contact Email</w:t>
      </w:r>
    </w:p>
    <w:p w:rsidR="002A411F" w:rsidRPr="002A411F" w:rsidRDefault="002A411F" w:rsidP="002A411F">
      <w:pPr>
        <w:spacing w:after="0" w:line="240" w:lineRule="auto"/>
        <w:rPr>
          <w:rFonts w:ascii="Arial" w:eastAsia="Times New Roman" w:hAnsi="Arial" w:cs="Arial"/>
          <w:vanish/>
          <w:color w:val="222222"/>
          <w:sz w:val="18"/>
          <w:szCs w:val="18"/>
          <w:lang w:val="nl-NL" w:eastAsia="nl-NL"/>
        </w:rPr>
      </w:pPr>
      <w:r w:rsidRPr="002A411F">
        <w:rPr>
          <w:rFonts w:ascii="Arial" w:eastAsia="Times New Roman" w:hAnsi="Arial" w:cs="Arial"/>
          <w:vanish/>
          <w:color w:val="222222"/>
          <w:sz w:val="18"/>
          <w:szCs w:val="18"/>
          <w:lang w:val="nl-NL" w:eastAsia="nl-NL"/>
        </w:rPr>
        <w:t> </w:t>
      </w:r>
    </w:p>
    <w:p w:rsidR="002A411F" w:rsidRPr="002A411F" w:rsidRDefault="002A411F" w:rsidP="002A411F">
      <w:pPr>
        <w:spacing w:after="0" w:line="240" w:lineRule="auto"/>
        <w:rPr>
          <w:rFonts w:ascii="Arial" w:eastAsia="Times New Roman" w:hAnsi="Arial" w:cs="Arial"/>
          <w:b/>
          <w:bCs/>
          <w:vanish/>
          <w:color w:val="222222"/>
          <w:sz w:val="18"/>
          <w:szCs w:val="18"/>
          <w:lang w:val="nl-NL" w:eastAsia="nl-NL"/>
        </w:rPr>
      </w:pPr>
      <w:r w:rsidRPr="002A411F">
        <w:rPr>
          <w:rFonts w:ascii="Arial" w:eastAsia="Times New Roman" w:hAnsi="Arial" w:cs="Arial"/>
          <w:b/>
          <w:bCs/>
          <w:vanish/>
          <w:color w:val="222222"/>
          <w:sz w:val="18"/>
          <w:szCs w:val="18"/>
          <w:lang w:val="nl-NL" w:eastAsia="nl-NL"/>
        </w:rPr>
        <w:t>Contact Phone</w:t>
      </w:r>
    </w:p>
    <w:p w:rsidR="002A411F" w:rsidRPr="002A411F" w:rsidRDefault="002A411F" w:rsidP="002A411F">
      <w:pPr>
        <w:spacing w:after="0" w:line="240" w:lineRule="auto"/>
        <w:rPr>
          <w:rFonts w:ascii="Arial" w:eastAsia="Times New Roman" w:hAnsi="Arial" w:cs="Arial"/>
          <w:vanish/>
          <w:color w:val="222222"/>
          <w:sz w:val="18"/>
          <w:szCs w:val="18"/>
          <w:lang w:val="nl-NL" w:eastAsia="nl-NL"/>
        </w:rPr>
      </w:pPr>
      <w:r w:rsidRPr="002A411F">
        <w:rPr>
          <w:rFonts w:ascii="Arial" w:eastAsia="Times New Roman" w:hAnsi="Arial" w:cs="Arial"/>
          <w:vanish/>
          <w:color w:val="222222"/>
          <w:sz w:val="18"/>
          <w:szCs w:val="18"/>
          <w:lang w:val="nl-NL" w:eastAsia="nl-NL"/>
        </w:rPr>
        <w:t> </w:t>
      </w:r>
    </w:p>
    <w:p w:rsidR="002A411F" w:rsidRPr="002A411F" w:rsidRDefault="002A411F" w:rsidP="002A411F">
      <w:pPr>
        <w:spacing w:after="0" w:line="240" w:lineRule="auto"/>
        <w:rPr>
          <w:rFonts w:ascii="Arial" w:eastAsia="Times New Roman" w:hAnsi="Arial" w:cs="Arial"/>
          <w:b/>
          <w:bCs/>
          <w:vanish/>
          <w:color w:val="222222"/>
          <w:sz w:val="18"/>
          <w:szCs w:val="18"/>
          <w:lang w:val="nl-NL" w:eastAsia="nl-NL"/>
        </w:rPr>
      </w:pPr>
      <w:r w:rsidRPr="002A411F">
        <w:rPr>
          <w:rFonts w:ascii="Arial" w:eastAsia="Times New Roman" w:hAnsi="Arial" w:cs="Arial"/>
          <w:b/>
          <w:bCs/>
          <w:vanish/>
          <w:color w:val="222222"/>
          <w:sz w:val="18"/>
          <w:szCs w:val="18"/>
          <w:lang w:val="nl-NL" w:eastAsia="nl-NL"/>
        </w:rPr>
        <w:t>Contact Fax</w:t>
      </w:r>
    </w:p>
    <w:p w:rsidR="002A411F" w:rsidRPr="002A411F" w:rsidRDefault="002A411F" w:rsidP="002A411F">
      <w:pPr>
        <w:spacing w:after="0" w:line="240" w:lineRule="auto"/>
        <w:rPr>
          <w:rFonts w:ascii="Arial" w:eastAsia="Times New Roman" w:hAnsi="Arial" w:cs="Arial"/>
          <w:vanish/>
          <w:color w:val="222222"/>
          <w:sz w:val="18"/>
          <w:szCs w:val="18"/>
          <w:lang w:val="nl-NL" w:eastAsia="nl-NL"/>
        </w:rPr>
      </w:pPr>
      <w:r w:rsidRPr="002A411F">
        <w:rPr>
          <w:rFonts w:ascii="Arial" w:eastAsia="Times New Roman" w:hAnsi="Arial" w:cs="Arial"/>
          <w:vanish/>
          <w:color w:val="222222"/>
          <w:sz w:val="18"/>
          <w:szCs w:val="18"/>
          <w:lang w:val="nl-NL" w:eastAsia="nl-NL"/>
        </w:rPr>
        <w:t> </w:t>
      </w:r>
    </w:p>
    <w:p w:rsidR="002A411F" w:rsidRPr="002A411F" w:rsidRDefault="002A411F" w:rsidP="002A411F">
      <w:pPr>
        <w:spacing w:after="0" w:line="240" w:lineRule="auto"/>
        <w:rPr>
          <w:rFonts w:ascii="Arial" w:eastAsia="Times New Roman" w:hAnsi="Arial" w:cs="Arial"/>
          <w:b/>
          <w:bCs/>
          <w:color w:val="222222"/>
          <w:sz w:val="18"/>
          <w:szCs w:val="18"/>
          <w:lang w:eastAsia="nl-NL"/>
        </w:rPr>
      </w:pPr>
      <w:r w:rsidRPr="002A411F">
        <w:rPr>
          <w:rFonts w:ascii="Arial" w:eastAsia="Times New Roman" w:hAnsi="Arial" w:cs="Arial"/>
          <w:b/>
          <w:bCs/>
          <w:color w:val="222222"/>
          <w:sz w:val="18"/>
          <w:szCs w:val="18"/>
          <w:lang w:eastAsia="nl-NL"/>
        </w:rPr>
        <w:t>Language of Notice</w:t>
      </w:r>
    </w:p>
    <w:p w:rsidR="002A411F" w:rsidRPr="002A411F" w:rsidRDefault="002A411F" w:rsidP="002A411F">
      <w:pPr>
        <w:spacing w:after="0" w:line="240" w:lineRule="auto"/>
        <w:rPr>
          <w:rFonts w:ascii="Arial" w:eastAsia="Times New Roman" w:hAnsi="Arial" w:cs="Arial"/>
          <w:color w:val="222222"/>
          <w:sz w:val="18"/>
          <w:szCs w:val="18"/>
          <w:lang w:eastAsia="nl-NL"/>
        </w:rPr>
      </w:pPr>
      <w:r w:rsidRPr="002A411F">
        <w:rPr>
          <w:rFonts w:ascii="Arial" w:eastAsia="Times New Roman" w:hAnsi="Arial" w:cs="Arial"/>
          <w:color w:val="222222"/>
          <w:sz w:val="18"/>
          <w:szCs w:val="18"/>
          <w:lang w:eastAsia="nl-NL"/>
        </w:rPr>
        <w:t> English</w:t>
      </w:r>
    </w:p>
    <w:p w:rsidR="002A411F" w:rsidRDefault="002A411F" w:rsidP="002A411F">
      <w:pPr>
        <w:spacing w:after="0" w:line="240" w:lineRule="auto"/>
        <w:rPr>
          <w:rFonts w:ascii="Arial" w:eastAsia="Times New Roman" w:hAnsi="Arial" w:cs="Arial"/>
          <w:color w:val="222222"/>
          <w:sz w:val="18"/>
          <w:szCs w:val="18"/>
          <w:lang w:eastAsia="nl-NL"/>
        </w:rPr>
      </w:pPr>
      <w:r w:rsidRPr="002A411F">
        <w:rPr>
          <w:rFonts w:ascii="Arial" w:eastAsia="Times New Roman" w:hAnsi="Arial" w:cs="Arial"/>
          <w:color w:val="222222"/>
          <w:sz w:val="18"/>
          <w:szCs w:val="18"/>
          <w:lang w:eastAsia="nl-NL"/>
        </w:rPr>
        <w:t xml:space="preserve">Selection Notice </w:t>
      </w:r>
    </w:p>
    <w:p w:rsidR="002A411F" w:rsidRPr="002A411F" w:rsidRDefault="002A411F" w:rsidP="002A411F">
      <w:pPr>
        <w:spacing w:after="0" w:line="240" w:lineRule="auto"/>
        <w:rPr>
          <w:rFonts w:ascii="Arial" w:eastAsia="Times New Roman" w:hAnsi="Arial" w:cs="Arial"/>
          <w:color w:val="222222"/>
          <w:sz w:val="18"/>
          <w:szCs w:val="18"/>
          <w:lang w:eastAsia="nl-NL"/>
        </w:rPr>
      </w:pPr>
    </w:p>
    <w:p w:rsidR="002A411F" w:rsidRPr="002A411F" w:rsidRDefault="002A411F" w:rsidP="002A411F">
      <w:pPr>
        <w:spacing w:after="0" w:line="240" w:lineRule="auto"/>
        <w:rPr>
          <w:rFonts w:ascii="Arial" w:eastAsia="Times New Roman" w:hAnsi="Arial" w:cs="Arial"/>
          <w:b/>
          <w:bCs/>
          <w:color w:val="222222"/>
          <w:sz w:val="18"/>
          <w:szCs w:val="18"/>
          <w:lang w:val="nl-NL" w:eastAsia="nl-NL"/>
        </w:rPr>
      </w:pPr>
      <w:proofErr w:type="spellStart"/>
      <w:r w:rsidRPr="002A411F">
        <w:rPr>
          <w:rFonts w:ascii="Arial" w:eastAsia="Times New Roman" w:hAnsi="Arial" w:cs="Arial"/>
          <w:b/>
          <w:bCs/>
          <w:color w:val="222222"/>
          <w:sz w:val="18"/>
          <w:szCs w:val="18"/>
          <w:lang w:val="nl-NL" w:eastAsia="nl-NL"/>
        </w:rPr>
        <w:t>Assignment</w:t>
      </w:r>
      <w:proofErr w:type="spellEnd"/>
      <w:r w:rsidRPr="002A411F">
        <w:rPr>
          <w:rFonts w:ascii="Arial" w:eastAsia="Times New Roman" w:hAnsi="Arial" w:cs="Arial"/>
          <w:b/>
          <w:bCs/>
          <w:color w:val="222222"/>
          <w:sz w:val="18"/>
          <w:szCs w:val="18"/>
          <w:lang w:val="nl-NL" w:eastAsia="nl-NL"/>
        </w:rPr>
        <w:t xml:space="preserve"> Country</w:t>
      </w:r>
    </w:p>
    <w:p w:rsidR="002A411F" w:rsidRPr="002A411F" w:rsidRDefault="002A411F" w:rsidP="002A411F">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A411F">
        <w:rPr>
          <w:rFonts w:ascii="Arial" w:eastAsia="Times New Roman" w:hAnsi="Arial" w:cs="Arial"/>
          <w:color w:val="222222"/>
          <w:sz w:val="18"/>
          <w:szCs w:val="18"/>
          <w:lang w:val="nl-NL" w:eastAsia="nl-NL"/>
        </w:rPr>
        <w:t>PH - Philippines</w:t>
      </w:r>
    </w:p>
    <w:p w:rsidR="002A411F" w:rsidRPr="002A411F" w:rsidRDefault="002A411F" w:rsidP="002A411F">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A411F">
        <w:rPr>
          <w:rFonts w:ascii="Arial" w:eastAsia="Times New Roman" w:hAnsi="Arial" w:cs="Arial"/>
          <w:color w:val="222222"/>
          <w:sz w:val="18"/>
          <w:szCs w:val="18"/>
          <w:lang w:val="nl-NL" w:eastAsia="nl-NL"/>
        </w:rPr>
        <w:t>PK - Pakistan</w:t>
      </w:r>
    </w:p>
    <w:p w:rsidR="002A411F" w:rsidRPr="002A411F" w:rsidRDefault="002A411F" w:rsidP="002A411F">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A411F">
        <w:rPr>
          <w:rFonts w:ascii="Arial" w:eastAsia="Times New Roman" w:hAnsi="Arial" w:cs="Arial"/>
          <w:color w:val="222222"/>
          <w:sz w:val="18"/>
          <w:szCs w:val="18"/>
          <w:lang w:val="nl-NL" w:eastAsia="nl-NL"/>
        </w:rPr>
        <w:t>KE - Kenya</w:t>
      </w:r>
    </w:p>
    <w:p w:rsidR="002A411F" w:rsidRPr="002A411F" w:rsidRDefault="002A411F" w:rsidP="002A411F">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A411F">
        <w:rPr>
          <w:rFonts w:ascii="Arial" w:eastAsia="Times New Roman" w:hAnsi="Arial" w:cs="Arial"/>
          <w:color w:val="222222"/>
          <w:sz w:val="18"/>
          <w:szCs w:val="18"/>
          <w:lang w:val="nl-NL" w:eastAsia="nl-NL"/>
        </w:rPr>
        <w:t>UG - Uganda</w:t>
      </w:r>
    </w:p>
    <w:p w:rsidR="002A411F" w:rsidRPr="002A411F" w:rsidRDefault="002A411F" w:rsidP="002A411F">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A411F">
        <w:rPr>
          <w:rFonts w:ascii="Arial" w:eastAsia="Times New Roman" w:hAnsi="Arial" w:cs="Arial"/>
          <w:color w:val="222222"/>
          <w:sz w:val="18"/>
          <w:szCs w:val="18"/>
          <w:lang w:val="nl-NL" w:eastAsia="nl-NL"/>
        </w:rPr>
        <w:t>RW - Rwanda</w:t>
      </w:r>
    </w:p>
    <w:p w:rsidR="002A411F" w:rsidRPr="002A411F" w:rsidRDefault="002A411F" w:rsidP="002A411F">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A411F">
        <w:rPr>
          <w:rFonts w:ascii="Arial" w:eastAsia="Times New Roman" w:hAnsi="Arial" w:cs="Arial"/>
          <w:color w:val="222222"/>
          <w:sz w:val="18"/>
          <w:szCs w:val="18"/>
          <w:lang w:val="nl-NL" w:eastAsia="nl-NL"/>
        </w:rPr>
        <w:t>LK - Sri Lanka</w:t>
      </w:r>
    </w:p>
    <w:p w:rsidR="002A411F" w:rsidRPr="002A411F" w:rsidRDefault="002A411F" w:rsidP="002A411F">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A411F">
        <w:rPr>
          <w:rFonts w:ascii="Arial" w:eastAsia="Times New Roman" w:hAnsi="Arial" w:cs="Arial"/>
          <w:color w:val="222222"/>
          <w:sz w:val="18"/>
          <w:szCs w:val="18"/>
          <w:lang w:val="nl-NL" w:eastAsia="nl-NL"/>
        </w:rPr>
        <w:t>MZ - Mozambique</w:t>
      </w:r>
    </w:p>
    <w:p w:rsidR="002A411F" w:rsidRPr="002A411F" w:rsidRDefault="002A411F" w:rsidP="002A411F">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A411F">
        <w:rPr>
          <w:rFonts w:ascii="Arial" w:eastAsia="Times New Roman" w:hAnsi="Arial" w:cs="Arial"/>
          <w:color w:val="222222"/>
          <w:sz w:val="18"/>
          <w:szCs w:val="18"/>
          <w:lang w:val="nl-NL" w:eastAsia="nl-NL"/>
        </w:rPr>
        <w:t xml:space="preserve">ZA - South </w:t>
      </w:r>
      <w:proofErr w:type="spellStart"/>
      <w:r w:rsidRPr="002A411F">
        <w:rPr>
          <w:rFonts w:ascii="Arial" w:eastAsia="Times New Roman" w:hAnsi="Arial" w:cs="Arial"/>
          <w:color w:val="222222"/>
          <w:sz w:val="18"/>
          <w:szCs w:val="18"/>
          <w:lang w:val="nl-NL" w:eastAsia="nl-NL"/>
        </w:rPr>
        <w:t>Africa</w:t>
      </w:r>
      <w:proofErr w:type="spellEnd"/>
    </w:p>
    <w:p w:rsidR="002A411F" w:rsidRPr="002A411F" w:rsidRDefault="002A411F" w:rsidP="002A411F">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A411F">
        <w:rPr>
          <w:rFonts w:ascii="Arial" w:eastAsia="Times New Roman" w:hAnsi="Arial" w:cs="Arial"/>
          <w:color w:val="222222"/>
          <w:sz w:val="18"/>
          <w:szCs w:val="18"/>
          <w:lang w:val="nl-NL" w:eastAsia="nl-NL"/>
        </w:rPr>
        <w:t xml:space="preserve">YF - </w:t>
      </w:r>
      <w:proofErr w:type="spellStart"/>
      <w:r w:rsidRPr="002A411F">
        <w:rPr>
          <w:rFonts w:ascii="Arial" w:eastAsia="Times New Roman" w:hAnsi="Arial" w:cs="Arial"/>
          <w:color w:val="222222"/>
          <w:sz w:val="18"/>
          <w:szCs w:val="18"/>
          <w:lang w:val="nl-NL" w:eastAsia="nl-NL"/>
        </w:rPr>
        <w:t>Serbia</w:t>
      </w:r>
      <w:proofErr w:type="spellEnd"/>
    </w:p>
    <w:p w:rsidR="002A411F" w:rsidRPr="002A411F" w:rsidRDefault="002A411F" w:rsidP="002A411F">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A411F">
        <w:rPr>
          <w:rFonts w:ascii="Arial" w:eastAsia="Times New Roman" w:hAnsi="Arial" w:cs="Arial"/>
          <w:color w:val="222222"/>
          <w:sz w:val="18"/>
          <w:szCs w:val="18"/>
          <w:lang w:val="nl-NL" w:eastAsia="nl-NL"/>
        </w:rPr>
        <w:t>FJ - Fiji</w:t>
      </w:r>
    </w:p>
    <w:p w:rsidR="002A411F" w:rsidRPr="002A411F" w:rsidRDefault="002A411F" w:rsidP="002A411F">
      <w:pPr>
        <w:spacing w:after="0" w:line="240" w:lineRule="auto"/>
        <w:rPr>
          <w:rFonts w:ascii="Arial" w:eastAsia="Times New Roman" w:hAnsi="Arial" w:cs="Arial"/>
          <w:b/>
          <w:bCs/>
          <w:color w:val="222222"/>
          <w:sz w:val="18"/>
          <w:szCs w:val="18"/>
          <w:lang w:val="nl-NL" w:eastAsia="nl-NL"/>
        </w:rPr>
      </w:pPr>
      <w:proofErr w:type="spellStart"/>
      <w:r w:rsidRPr="002A411F">
        <w:rPr>
          <w:rFonts w:ascii="Arial" w:eastAsia="Times New Roman" w:hAnsi="Arial" w:cs="Arial"/>
          <w:b/>
          <w:bCs/>
          <w:color w:val="222222"/>
          <w:sz w:val="18"/>
          <w:szCs w:val="18"/>
          <w:lang w:val="nl-NL" w:eastAsia="nl-NL"/>
        </w:rPr>
        <w:t>Funding</w:t>
      </w:r>
      <w:proofErr w:type="spellEnd"/>
      <w:r w:rsidRPr="002A411F">
        <w:rPr>
          <w:rFonts w:ascii="Arial" w:eastAsia="Times New Roman" w:hAnsi="Arial" w:cs="Arial"/>
          <w:b/>
          <w:bCs/>
          <w:color w:val="222222"/>
          <w:sz w:val="18"/>
          <w:szCs w:val="18"/>
          <w:lang w:val="nl-NL" w:eastAsia="nl-NL"/>
        </w:rPr>
        <w:t xml:space="preserve"> Sources</w:t>
      </w:r>
    </w:p>
    <w:p w:rsidR="002A411F" w:rsidRPr="002A411F" w:rsidRDefault="002A411F" w:rsidP="002A411F">
      <w:pPr>
        <w:spacing w:after="0" w:line="240" w:lineRule="auto"/>
        <w:rPr>
          <w:rFonts w:ascii="Arial" w:eastAsia="Times New Roman" w:hAnsi="Arial" w:cs="Arial"/>
          <w:color w:val="222222"/>
          <w:sz w:val="18"/>
          <w:szCs w:val="18"/>
          <w:lang w:eastAsia="nl-NL"/>
        </w:rPr>
      </w:pPr>
      <w:r w:rsidRPr="002A411F">
        <w:rPr>
          <w:rFonts w:ascii="Arial" w:eastAsia="Times New Roman" w:hAnsi="Arial" w:cs="Arial"/>
          <w:color w:val="222222"/>
          <w:sz w:val="18"/>
          <w:szCs w:val="18"/>
          <w:lang w:eastAsia="nl-NL"/>
        </w:rPr>
        <w:t xml:space="preserve">The World Bank Group intends to finance the assignment/services under: </w:t>
      </w:r>
    </w:p>
    <w:p w:rsidR="002A411F" w:rsidRPr="002A411F" w:rsidRDefault="002A411F" w:rsidP="002A411F">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A411F">
        <w:rPr>
          <w:rFonts w:ascii="Arial" w:eastAsia="Times New Roman" w:hAnsi="Arial" w:cs="Arial"/>
          <w:color w:val="222222"/>
          <w:sz w:val="18"/>
          <w:szCs w:val="18"/>
          <w:lang w:val="nl-NL" w:eastAsia="nl-NL"/>
        </w:rPr>
        <w:t>BB - BANK BUDGET</w:t>
      </w:r>
    </w:p>
    <w:p w:rsidR="002A411F" w:rsidRPr="002A411F" w:rsidRDefault="002A411F" w:rsidP="002A411F">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2A411F">
        <w:rPr>
          <w:rFonts w:ascii="Arial" w:eastAsia="Times New Roman" w:hAnsi="Arial" w:cs="Arial"/>
          <w:color w:val="222222"/>
          <w:sz w:val="18"/>
          <w:szCs w:val="18"/>
          <w:lang w:eastAsia="nl-NL"/>
        </w:rPr>
        <w:t>TF0A3395 - WB/GFDRR-EU DRF Analytics - Generic tools</w:t>
      </w:r>
    </w:p>
    <w:p w:rsidR="002A411F" w:rsidRPr="002A411F" w:rsidRDefault="002A411F" w:rsidP="002A411F">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A411F">
        <w:rPr>
          <w:rFonts w:ascii="Arial" w:eastAsia="Times New Roman" w:hAnsi="Arial" w:cs="Arial"/>
          <w:color w:val="222222"/>
          <w:sz w:val="18"/>
          <w:szCs w:val="18"/>
          <w:lang w:val="nl-NL" w:eastAsia="nl-NL"/>
        </w:rPr>
        <w:t>TF0A2727 - WB/GFDRR-EU DRF Analytics Program</w:t>
      </w:r>
    </w:p>
    <w:p w:rsidR="002A411F" w:rsidRPr="002A411F" w:rsidRDefault="002A411F" w:rsidP="002A411F">
      <w:pPr>
        <w:spacing w:after="0" w:line="240" w:lineRule="auto"/>
        <w:rPr>
          <w:rFonts w:ascii="Arial" w:eastAsia="Times New Roman" w:hAnsi="Arial" w:cs="Arial"/>
          <w:b/>
          <w:bCs/>
          <w:color w:val="222222"/>
          <w:sz w:val="18"/>
          <w:szCs w:val="18"/>
          <w:lang w:val="nl-NL" w:eastAsia="nl-NL"/>
        </w:rPr>
      </w:pPr>
      <w:proofErr w:type="spellStart"/>
      <w:r w:rsidRPr="002A411F">
        <w:rPr>
          <w:rFonts w:ascii="Arial" w:eastAsia="Times New Roman" w:hAnsi="Arial" w:cs="Arial"/>
          <w:b/>
          <w:bCs/>
          <w:color w:val="222222"/>
          <w:sz w:val="18"/>
          <w:szCs w:val="18"/>
          <w:lang w:val="nl-NL" w:eastAsia="nl-NL"/>
        </w:rPr>
        <w:t>Individual</w:t>
      </w:r>
      <w:proofErr w:type="spellEnd"/>
      <w:r w:rsidRPr="002A411F">
        <w:rPr>
          <w:rFonts w:ascii="Arial" w:eastAsia="Times New Roman" w:hAnsi="Arial" w:cs="Arial"/>
          <w:b/>
          <w:bCs/>
          <w:color w:val="222222"/>
          <w:sz w:val="18"/>
          <w:szCs w:val="18"/>
          <w:lang w:val="nl-NL" w:eastAsia="nl-NL"/>
        </w:rPr>
        <w:t>/</w:t>
      </w:r>
      <w:proofErr w:type="spellStart"/>
      <w:r w:rsidRPr="002A411F">
        <w:rPr>
          <w:rFonts w:ascii="Arial" w:eastAsia="Times New Roman" w:hAnsi="Arial" w:cs="Arial"/>
          <w:b/>
          <w:bCs/>
          <w:color w:val="222222"/>
          <w:sz w:val="18"/>
          <w:szCs w:val="18"/>
          <w:lang w:val="nl-NL" w:eastAsia="nl-NL"/>
        </w:rPr>
        <w:t>Firm</w:t>
      </w:r>
      <w:proofErr w:type="spellEnd"/>
    </w:p>
    <w:p w:rsidR="002A411F" w:rsidRDefault="002A411F" w:rsidP="002A411F">
      <w:pPr>
        <w:spacing w:after="0" w:line="240" w:lineRule="auto"/>
        <w:rPr>
          <w:rFonts w:ascii="Arial" w:eastAsia="Times New Roman" w:hAnsi="Arial" w:cs="Arial"/>
          <w:color w:val="222222"/>
          <w:sz w:val="18"/>
          <w:szCs w:val="18"/>
          <w:lang w:eastAsia="nl-NL"/>
        </w:rPr>
      </w:pPr>
      <w:r w:rsidRPr="002A411F">
        <w:rPr>
          <w:rFonts w:ascii="Arial" w:eastAsia="Times New Roman" w:hAnsi="Arial" w:cs="Arial"/>
          <w:vanish/>
          <w:color w:val="222222"/>
          <w:sz w:val="18"/>
          <w:szCs w:val="18"/>
          <w:lang w:eastAsia="nl-NL"/>
        </w:rPr>
        <w:t>The consultant will be an individual.</w:t>
      </w:r>
      <w:r w:rsidRPr="002A411F">
        <w:rPr>
          <w:rFonts w:ascii="Arial" w:eastAsia="Times New Roman" w:hAnsi="Arial" w:cs="Arial"/>
          <w:color w:val="222222"/>
          <w:sz w:val="18"/>
          <w:szCs w:val="18"/>
          <w:lang w:eastAsia="nl-NL"/>
        </w:rPr>
        <w:t xml:space="preserve">The consultant will be a firm. </w:t>
      </w:r>
    </w:p>
    <w:p w:rsidR="002A411F" w:rsidRPr="002A411F" w:rsidRDefault="002A411F" w:rsidP="002A411F">
      <w:pPr>
        <w:spacing w:after="0" w:line="240" w:lineRule="auto"/>
        <w:rPr>
          <w:rFonts w:ascii="Arial" w:eastAsia="Times New Roman" w:hAnsi="Arial" w:cs="Arial"/>
          <w:color w:val="222222"/>
          <w:sz w:val="18"/>
          <w:szCs w:val="18"/>
          <w:lang w:eastAsia="nl-NL"/>
        </w:rPr>
      </w:pPr>
    </w:p>
    <w:p w:rsidR="002A411F" w:rsidRPr="002A411F" w:rsidRDefault="002A411F" w:rsidP="002A411F">
      <w:pPr>
        <w:spacing w:after="0" w:line="240" w:lineRule="auto"/>
        <w:rPr>
          <w:rFonts w:ascii="Arial" w:eastAsia="Times New Roman" w:hAnsi="Arial" w:cs="Arial"/>
          <w:color w:val="222222"/>
          <w:sz w:val="18"/>
          <w:szCs w:val="18"/>
          <w:lang w:eastAsia="nl-NL"/>
        </w:rPr>
      </w:pPr>
      <w:r w:rsidRPr="002A411F">
        <w:rPr>
          <w:rFonts w:ascii="Arial" w:eastAsia="Times New Roman" w:hAnsi="Arial" w:cs="Arial"/>
          <w:color w:val="222222"/>
          <w:sz w:val="18"/>
          <w:szCs w:val="18"/>
          <w:lang w:eastAsia="nl-NL"/>
        </w:rPr>
        <w:t xml:space="preserve">Assignment Description </w:t>
      </w:r>
    </w:p>
    <w:p w:rsidR="002A411F" w:rsidRPr="002A411F" w:rsidRDefault="002A411F" w:rsidP="002A411F">
      <w:pPr>
        <w:spacing w:after="0" w:line="240" w:lineRule="auto"/>
        <w:rPr>
          <w:rFonts w:ascii="Arial" w:eastAsia="Times New Roman" w:hAnsi="Arial" w:cs="Arial"/>
          <w:color w:val="222222"/>
          <w:sz w:val="17"/>
          <w:szCs w:val="17"/>
          <w:lang w:eastAsia="nl-NL"/>
        </w:rPr>
      </w:pPr>
      <w:r w:rsidRPr="002A411F">
        <w:rPr>
          <w:rFonts w:ascii="Arial" w:eastAsia="Times New Roman" w:hAnsi="Arial" w:cs="Arial"/>
          <w:color w:val="222222"/>
          <w:sz w:val="17"/>
          <w:szCs w:val="17"/>
          <w:lang w:eastAsia="nl-NL"/>
        </w:rPr>
        <w:t>SELECTION FOR CONSU</w:t>
      </w:r>
      <w:r>
        <w:rPr>
          <w:rFonts w:ascii="Arial" w:eastAsia="Times New Roman" w:hAnsi="Arial" w:cs="Arial"/>
          <w:color w:val="222222"/>
          <w:sz w:val="17"/>
          <w:szCs w:val="17"/>
          <w:lang w:eastAsia="nl-NL"/>
        </w:rPr>
        <w:t>LTANTS BY THE WORLD BANK GROUP</w:t>
      </w:r>
      <w:r>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t>REQUEST FOR EXPRESSIONS OF INTEREST</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Electronic Submissions through World Bank Group eConsultant2</w:t>
      </w:r>
      <w:r w:rsidRPr="002A411F">
        <w:rPr>
          <w:rFonts w:ascii="Arial" w:eastAsia="Times New Roman" w:hAnsi="Arial" w:cs="Arial"/>
          <w:color w:val="222222"/>
          <w:sz w:val="17"/>
          <w:szCs w:val="17"/>
          <w:lang w:eastAsia="nl-NL"/>
        </w:rPr>
        <w:br/>
        <w:t>https://wbgeconsult2.worldbank.org/wbgec/index.html</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ASSIGNMENT OVERVIEW</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Assignment Title: 1259305 - Development of quantitative and actuarial tools for disaster risk financing and insurance</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Assignment Countries potentially includes:</w:t>
      </w:r>
      <w:r w:rsidRPr="002A411F">
        <w:rPr>
          <w:rFonts w:ascii="Arial" w:eastAsia="Times New Roman" w:hAnsi="Arial" w:cs="Arial"/>
          <w:color w:val="222222"/>
          <w:sz w:val="17"/>
          <w:szCs w:val="17"/>
          <w:lang w:eastAsia="nl-NL"/>
        </w:rPr>
        <w:br/>
        <w:t>- Philippines</w:t>
      </w:r>
      <w:r w:rsidRPr="002A411F">
        <w:rPr>
          <w:rFonts w:ascii="Arial" w:eastAsia="Times New Roman" w:hAnsi="Arial" w:cs="Arial"/>
          <w:color w:val="222222"/>
          <w:sz w:val="17"/>
          <w:szCs w:val="17"/>
          <w:lang w:eastAsia="nl-NL"/>
        </w:rPr>
        <w:br/>
        <w:t>- Pakistan</w:t>
      </w:r>
      <w:r w:rsidRPr="002A411F">
        <w:rPr>
          <w:rFonts w:ascii="Arial" w:eastAsia="Times New Roman" w:hAnsi="Arial" w:cs="Arial"/>
          <w:color w:val="222222"/>
          <w:sz w:val="17"/>
          <w:szCs w:val="17"/>
          <w:lang w:eastAsia="nl-NL"/>
        </w:rPr>
        <w:br/>
        <w:t>- Kenya</w:t>
      </w:r>
      <w:r w:rsidRPr="002A411F">
        <w:rPr>
          <w:rFonts w:ascii="Arial" w:eastAsia="Times New Roman" w:hAnsi="Arial" w:cs="Arial"/>
          <w:color w:val="222222"/>
          <w:sz w:val="17"/>
          <w:szCs w:val="17"/>
          <w:lang w:eastAsia="nl-NL"/>
        </w:rPr>
        <w:br/>
        <w:t>- Uganda</w:t>
      </w:r>
      <w:r w:rsidRPr="002A411F">
        <w:rPr>
          <w:rFonts w:ascii="Arial" w:eastAsia="Times New Roman" w:hAnsi="Arial" w:cs="Arial"/>
          <w:color w:val="222222"/>
          <w:sz w:val="17"/>
          <w:szCs w:val="17"/>
          <w:lang w:eastAsia="nl-NL"/>
        </w:rPr>
        <w:br/>
        <w:t>- Rwanda</w:t>
      </w:r>
      <w:r w:rsidRPr="002A411F">
        <w:rPr>
          <w:rFonts w:ascii="Arial" w:eastAsia="Times New Roman" w:hAnsi="Arial" w:cs="Arial"/>
          <w:color w:val="222222"/>
          <w:sz w:val="17"/>
          <w:szCs w:val="17"/>
          <w:lang w:eastAsia="nl-NL"/>
        </w:rPr>
        <w:br/>
        <w:t>- Sri Lanka</w:t>
      </w:r>
      <w:r w:rsidRPr="002A411F">
        <w:rPr>
          <w:rFonts w:ascii="Arial" w:eastAsia="Times New Roman" w:hAnsi="Arial" w:cs="Arial"/>
          <w:color w:val="222222"/>
          <w:sz w:val="17"/>
          <w:szCs w:val="17"/>
          <w:lang w:eastAsia="nl-NL"/>
        </w:rPr>
        <w:br/>
        <w:t>- Mozambique</w:t>
      </w:r>
      <w:r w:rsidRPr="002A411F">
        <w:rPr>
          <w:rFonts w:ascii="Arial" w:eastAsia="Times New Roman" w:hAnsi="Arial" w:cs="Arial"/>
          <w:color w:val="222222"/>
          <w:sz w:val="17"/>
          <w:szCs w:val="17"/>
          <w:lang w:eastAsia="nl-NL"/>
        </w:rPr>
        <w:br/>
        <w:t>- South Africa</w:t>
      </w:r>
      <w:r w:rsidRPr="002A411F">
        <w:rPr>
          <w:rFonts w:ascii="Arial" w:eastAsia="Times New Roman" w:hAnsi="Arial" w:cs="Arial"/>
          <w:color w:val="222222"/>
          <w:sz w:val="17"/>
          <w:szCs w:val="17"/>
          <w:lang w:eastAsia="nl-NL"/>
        </w:rPr>
        <w:br/>
        <w:t>- Serbia</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lastRenderedPageBreak/>
        <w:t>- Fiji</w:t>
      </w:r>
      <w:r w:rsidRPr="002A411F">
        <w:rPr>
          <w:rFonts w:ascii="Arial" w:eastAsia="Times New Roman" w:hAnsi="Arial" w:cs="Arial"/>
          <w:color w:val="222222"/>
          <w:sz w:val="17"/>
          <w:szCs w:val="17"/>
          <w:lang w:eastAsia="nl-NL"/>
        </w:rPr>
        <w:br/>
        <w:t>- And others to be determined</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ASSIGNMENT DESCRIPTION</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 xml:space="preserve">The Disaster Risk Financing and Insurance Program (DRFIP) is seeking support from a firm in the specification, development and validation of quantitative and actuarial tools (likely in MS Excel). The tools will be used in disaster risk financing and insurance capacity building and decision making. The tools should draw on current international best practice in user interface design, user experience, visualization, transparency and quality in coding, and probabilistic financial and actuarial and economic analysis. </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Each tool will be of varying complexity and dependent on the requirements and objectives of individual client and project needs. The initial tool envisaged is briefly described as follows:</w:t>
      </w:r>
      <w:r w:rsidRPr="002A411F">
        <w:rPr>
          <w:rFonts w:ascii="Arial" w:eastAsia="Times New Roman" w:hAnsi="Arial" w:cs="Arial"/>
          <w:color w:val="222222"/>
          <w:sz w:val="17"/>
          <w:szCs w:val="17"/>
          <w:lang w:eastAsia="nl-NL"/>
        </w:rPr>
        <w:br/>
        <w:t>- A tool to enable Government of Kenya make informed decisions regarding the structure of a sovereign risk transfer product (attachment point, exhaustion point, ceding percentage, premium, etc.) with the underlying (insured) risk based on the financial cost of scaling up the Kenya Hunger Safety Net Program.</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FUNDING SOURCE</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The World Bank Group intends to finance the assignment / services described below under the following:</w:t>
      </w:r>
      <w:r w:rsidRPr="002A411F">
        <w:rPr>
          <w:rFonts w:ascii="Arial" w:eastAsia="Times New Roman" w:hAnsi="Arial" w:cs="Arial"/>
          <w:color w:val="222222"/>
          <w:sz w:val="17"/>
          <w:szCs w:val="17"/>
          <w:lang w:eastAsia="nl-NL"/>
        </w:rPr>
        <w:br/>
        <w:t>- WB/GFDRR-EU DRF Analytics - Generic tools</w:t>
      </w:r>
      <w:r w:rsidRPr="002A411F">
        <w:rPr>
          <w:rFonts w:ascii="Arial" w:eastAsia="Times New Roman" w:hAnsi="Arial" w:cs="Arial"/>
          <w:color w:val="222222"/>
          <w:sz w:val="17"/>
          <w:szCs w:val="17"/>
          <w:lang w:eastAsia="nl-NL"/>
        </w:rPr>
        <w:br/>
        <w:t>- WB/GFDRR-EU DRF Analytics Program</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ELIGIBILITY</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r>
      <w:proofErr w:type="spellStart"/>
      <w:r w:rsidRPr="002A411F">
        <w:rPr>
          <w:rFonts w:ascii="Arial" w:eastAsia="Times New Roman" w:hAnsi="Arial" w:cs="Arial"/>
          <w:color w:val="222222"/>
          <w:sz w:val="17"/>
          <w:szCs w:val="17"/>
          <w:lang w:eastAsia="nl-NL"/>
        </w:rPr>
        <w:t>Eligibility</w:t>
      </w:r>
      <w:proofErr w:type="spellEnd"/>
      <w:r w:rsidRPr="002A411F">
        <w:rPr>
          <w:rFonts w:ascii="Arial" w:eastAsia="Times New Roman" w:hAnsi="Arial" w:cs="Arial"/>
          <w:color w:val="222222"/>
          <w:sz w:val="17"/>
          <w:szCs w:val="17"/>
          <w:lang w:eastAsia="nl-NL"/>
        </w:rPr>
        <w:t xml:space="preserve"> restrictions apply:</w:t>
      </w:r>
      <w:r w:rsidRPr="002A411F">
        <w:rPr>
          <w:rFonts w:ascii="Arial" w:eastAsia="Times New Roman" w:hAnsi="Arial" w:cs="Arial"/>
          <w:color w:val="222222"/>
          <w:sz w:val="17"/>
          <w:szCs w:val="17"/>
          <w:lang w:eastAsia="nl-NL"/>
        </w:rPr>
        <w:br/>
        <w:t>[Please type list of restrictions]</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INDIVIDUAL / FIRM PROFILE</w:t>
      </w:r>
      <w:r w:rsidRPr="002A411F">
        <w:rPr>
          <w:rFonts w:ascii="Arial" w:eastAsia="Times New Roman" w:hAnsi="Arial" w:cs="Arial"/>
          <w:color w:val="222222"/>
          <w:sz w:val="17"/>
          <w:szCs w:val="17"/>
          <w:lang w:eastAsia="nl-NL"/>
        </w:rPr>
        <w:br/>
        <w:t xml:space="preserve">The consultant will be a firm. </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SUBMISSION REQUIREMENTS</w:t>
      </w:r>
      <w:r w:rsidRPr="002A411F">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Interested firms are hereby invited to submit expressions of interest.</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Expressions of Interest should be submitted, in English, electronically through World Bank Group eConsultant2 (https://wbgeconsult2.w</w:t>
      </w:r>
      <w:r>
        <w:rPr>
          <w:rFonts w:ascii="Arial" w:eastAsia="Times New Roman" w:hAnsi="Arial" w:cs="Arial"/>
          <w:color w:val="222222"/>
          <w:sz w:val="17"/>
          <w:szCs w:val="17"/>
          <w:lang w:eastAsia="nl-NL"/>
        </w:rPr>
        <w:t>orldbank.org/wbgec/index.html)</w:t>
      </w:r>
      <w:r>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t>NOTES</w:t>
      </w:r>
      <w:r w:rsidRPr="002A411F">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2A411F">
        <w:rPr>
          <w:rFonts w:ascii="Arial" w:eastAsia="Times New Roman" w:hAnsi="Arial" w:cs="Arial"/>
          <w:color w:val="222222"/>
          <w:sz w:val="17"/>
          <w:szCs w:val="17"/>
          <w:lang w:eastAsia="nl-NL"/>
        </w:rPr>
        <w:br/>
      </w:r>
      <w:r w:rsidRPr="002A411F">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2A411F" w:rsidRPr="002A411F" w:rsidRDefault="002A411F" w:rsidP="002A411F">
      <w:pPr>
        <w:spacing w:after="0" w:line="240" w:lineRule="auto"/>
        <w:rPr>
          <w:rFonts w:ascii="Arial" w:eastAsia="Times New Roman" w:hAnsi="Arial" w:cs="Arial"/>
          <w:color w:val="222222"/>
          <w:sz w:val="18"/>
          <w:szCs w:val="18"/>
          <w:lang w:val="nl-NL" w:eastAsia="nl-NL"/>
        </w:rPr>
      </w:pPr>
      <w:proofErr w:type="spellStart"/>
      <w:r w:rsidRPr="002A411F">
        <w:rPr>
          <w:rFonts w:ascii="Arial" w:eastAsia="Times New Roman" w:hAnsi="Arial" w:cs="Arial"/>
          <w:color w:val="222222"/>
          <w:sz w:val="18"/>
          <w:szCs w:val="18"/>
          <w:lang w:val="nl-NL" w:eastAsia="nl-NL"/>
        </w:rPr>
        <w:t>Attachments</w:t>
      </w:r>
      <w:proofErr w:type="spellEnd"/>
      <w:r w:rsidRPr="002A411F">
        <w:rPr>
          <w:rFonts w:ascii="Arial" w:eastAsia="Times New Roman" w:hAnsi="Arial" w:cs="Arial"/>
          <w:color w:val="222222"/>
          <w:sz w:val="18"/>
          <w:szCs w:val="18"/>
          <w:lang w:val="nl-NL" w:eastAsia="nl-NL"/>
        </w:rPr>
        <w:t xml:space="preserve"> </w:t>
      </w:r>
    </w:p>
    <w:p w:rsidR="002A411F" w:rsidRPr="002A411F" w:rsidRDefault="002A411F" w:rsidP="002A411F">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2A411F">
          <w:rPr>
            <w:rFonts w:ascii="Arial" w:eastAsia="Times New Roman" w:hAnsi="Arial" w:cs="Arial"/>
            <w:color w:val="004276"/>
            <w:sz w:val="18"/>
            <w:szCs w:val="18"/>
            <w:lang w:val="nl-NL" w:eastAsia="nl-NL"/>
          </w:rPr>
          <w:t>Optional</w:t>
        </w:r>
        <w:proofErr w:type="spellEnd"/>
        <w:r w:rsidRPr="002A411F">
          <w:rPr>
            <w:rFonts w:ascii="Arial" w:eastAsia="Times New Roman" w:hAnsi="Arial" w:cs="Arial"/>
            <w:color w:val="004276"/>
            <w:sz w:val="18"/>
            <w:szCs w:val="18"/>
            <w:lang w:val="nl-NL" w:eastAsia="nl-NL"/>
          </w:rPr>
          <w:t xml:space="preserve"> TOR File</w:t>
        </w:r>
      </w:hyperlink>
    </w:p>
    <w:p w:rsidR="002A411F" w:rsidRPr="002A411F" w:rsidRDefault="002A411F" w:rsidP="002A411F">
      <w:pPr>
        <w:spacing w:after="0" w:line="240" w:lineRule="auto"/>
        <w:rPr>
          <w:rFonts w:ascii="Arial" w:eastAsia="Times New Roman" w:hAnsi="Arial" w:cs="Arial"/>
          <w:color w:val="222222"/>
          <w:sz w:val="18"/>
          <w:szCs w:val="18"/>
          <w:lang w:val="nl-NL" w:eastAsia="nl-NL"/>
        </w:rPr>
      </w:pPr>
      <w:proofErr w:type="spellStart"/>
      <w:r w:rsidRPr="002A411F">
        <w:rPr>
          <w:rFonts w:ascii="Arial" w:eastAsia="Times New Roman" w:hAnsi="Arial" w:cs="Arial"/>
          <w:color w:val="222222"/>
          <w:sz w:val="18"/>
          <w:szCs w:val="18"/>
          <w:lang w:val="nl-NL" w:eastAsia="nl-NL"/>
        </w:rPr>
        <w:t>Qualification</w:t>
      </w:r>
      <w:proofErr w:type="spellEnd"/>
      <w:r w:rsidRPr="002A411F">
        <w:rPr>
          <w:rFonts w:ascii="Arial" w:eastAsia="Times New Roman" w:hAnsi="Arial" w:cs="Arial"/>
          <w:color w:val="222222"/>
          <w:sz w:val="18"/>
          <w:szCs w:val="18"/>
          <w:lang w:val="nl-NL" w:eastAsia="nl-NL"/>
        </w:rPr>
        <w:t xml:space="preserve"> Criteria </w:t>
      </w:r>
    </w:p>
    <w:p w:rsidR="002A411F" w:rsidRPr="002A411F" w:rsidRDefault="002A411F" w:rsidP="002A411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A411F">
        <w:rPr>
          <w:rFonts w:ascii="Arial" w:eastAsia="Times New Roman" w:hAnsi="Arial" w:cs="Arial"/>
          <w:b/>
          <w:bCs/>
          <w:color w:val="222222"/>
          <w:sz w:val="18"/>
          <w:szCs w:val="18"/>
          <w:lang w:eastAsia="nl-NL"/>
        </w:rPr>
        <w:t>1.</w:t>
      </w:r>
      <w:r w:rsidRPr="002A411F">
        <w:rPr>
          <w:rFonts w:ascii="Arial" w:eastAsia="Times New Roman" w:hAnsi="Arial" w:cs="Arial"/>
          <w:color w:val="222222"/>
          <w:sz w:val="18"/>
          <w:szCs w:val="18"/>
          <w:lang w:eastAsia="nl-NL"/>
        </w:rPr>
        <w:t xml:space="preserve"> Provide information showing technical qualifications and expertise in complex risk modelling and financing analysis, including working in a probabilistic framework and an actuarial and economic environment </w:t>
      </w:r>
      <w:r w:rsidRPr="002A411F">
        <w:rPr>
          <w:rFonts w:ascii="Arial" w:eastAsia="Times New Roman" w:hAnsi="Arial" w:cs="Arial"/>
          <w:color w:val="CA0002"/>
          <w:sz w:val="18"/>
          <w:szCs w:val="18"/>
          <w:lang w:eastAsia="nl-NL"/>
        </w:rPr>
        <w:t>*</w:t>
      </w:r>
    </w:p>
    <w:p w:rsidR="002A411F" w:rsidRPr="002A411F" w:rsidRDefault="002A411F" w:rsidP="002A411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A411F">
        <w:rPr>
          <w:rFonts w:ascii="Arial" w:eastAsia="Times New Roman" w:hAnsi="Arial" w:cs="Arial"/>
          <w:b/>
          <w:bCs/>
          <w:color w:val="222222"/>
          <w:sz w:val="18"/>
          <w:szCs w:val="18"/>
          <w:lang w:eastAsia="nl-NL"/>
        </w:rPr>
        <w:t>2.</w:t>
      </w:r>
      <w:r w:rsidRPr="002A411F">
        <w:rPr>
          <w:rFonts w:ascii="Arial" w:eastAsia="Times New Roman" w:hAnsi="Arial" w:cs="Arial"/>
          <w:color w:val="222222"/>
          <w:sz w:val="18"/>
          <w:szCs w:val="18"/>
          <w:lang w:eastAsia="nl-NL"/>
        </w:rPr>
        <w:t xml:space="preserve"> Provide information showing technical qualifications and experience in the development of robust interactive spreadsheet-based tools for non-technical users and for use in an operational context </w:t>
      </w:r>
      <w:r w:rsidRPr="002A411F">
        <w:rPr>
          <w:rFonts w:ascii="Arial" w:eastAsia="Times New Roman" w:hAnsi="Arial" w:cs="Arial"/>
          <w:color w:val="CA0002"/>
          <w:sz w:val="18"/>
          <w:szCs w:val="18"/>
          <w:lang w:eastAsia="nl-NL"/>
        </w:rPr>
        <w:t>*</w:t>
      </w:r>
    </w:p>
    <w:p w:rsidR="002A411F" w:rsidRPr="002A411F" w:rsidRDefault="002A411F" w:rsidP="002A411F">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2A411F">
        <w:rPr>
          <w:rFonts w:ascii="Arial" w:eastAsia="Times New Roman" w:hAnsi="Arial" w:cs="Arial"/>
          <w:b/>
          <w:bCs/>
          <w:color w:val="222222"/>
          <w:sz w:val="18"/>
          <w:szCs w:val="18"/>
          <w:lang w:eastAsia="nl-NL"/>
        </w:rPr>
        <w:t>3.</w:t>
      </w:r>
      <w:r w:rsidRPr="002A411F">
        <w:rPr>
          <w:rFonts w:ascii="Arial" w:eastAsia="Times New Roman" w:hAnsi="Arial" w:cs="Arial"/>
          <w:color w:val="222222"/>
          <w:sz w:val="18"/>
          <w:szCs w:val="18"/>
          <w:lang w:eastAsia="nl-NL"/>
        </w:rPr>
        <w:t xml:space="preserve"> Provide information on the firms core business and years in business. </w:t>
      </w:r>
      <w:r w:rsidRPr="002A411F">
        <w:rPr>
          <w:rFonts w:ascii="Arial" w:eastAsia="Times New Roman" w:hAnsi="Arial" w:cs="Arial"/>
          <w:color w:val="CA0002"/>
          <w:sz w:val="18"/>
          <w:szCs w:val="18"/>
          <w:lang w:val="nl-NL" w:eastAsia="nl-NL"/>
        </w:rPr>
        <w:t>*</w:t>
      </w:r>
    </w:p>
    <w:p w:rsidR="002A411F" w:rsidRPr="002A411F" w:rsidRDefault="002A411F" w:rsidP="002A411F">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2A411F">
        <w:rPr>
          <w:rFonts w:ascii="Arial" w:eastAsia="Times New Roman" w:hAnsi="Arial" w:cs="Arial"/>
          <w:b/>
          <w:bCs/>
          <w:color w:val="222222"/>
          <w:sz w:val="18"/>
          <w:szCs w:val="18"/>
          <w:lang w:eastAsia="nl-NL"/>
        </w:rPr>
        <w:t>4.</w:t>
      </w:r>
      <w:r w:rsidRPr="002A411F">
        <w:rPr>
          <w:rFonts w:ascii="Arial" w:eastAsia="Times New Roman" w:hAnsi="Arial" w:cs="Arial"/>
          <w:color w:val="222222"/>
          <w:sz w:val="18"/>
          <w:szCs w:val="18"/>
          <w:lang w:eastAsia="nl-NL"/>
        </w:rPr>
        <w:t xml:space="preserve"> Provide information on the qualifications of key staff. </w:t>
      </w:r>
      <w:r w:rsidRPr="002A411F">
        <w:rPr>
          <w:rFonts w:ascii="Arial" w:eastAsia="Times New Roman" w:hAnsi="Arial" w:cs="Arial"/>
          <w:color w:val="CA0002"/>
          <w:sz w:val="18"/>
          <w:szCs w:val="18"/>
          <w:lang w:val="nl-NL" w:eastAsia="nl-NL"/>
        </w:rPr>
        <w:t>*</w:t>
      </w:r>
    </w:p>
    <w:p w:rsidR="00895661" w:rsidRPr="00FA4134" w:rsidRDefault="002A411F" w:rsidP="002A411F">
      <w:pPr>
        <w:spacing w:after="0" w:line="240" w:lineRule="auto"/>
        <w:rPr>
          <w:rFonts w:ascii="Arial" w:eastAsia="Times New Roman" w:hAnsi="Arial" w:cs="Arial"/>
          <w:i/>
          <w:iCs/>
          <w:color w:val="222222"/>
          <w:sz w:val="16"/>
          <w:szCs w:val="16"/>
          <w:lang w:eastAsia="nl-NL"/>
        </w:rPr>
      </w:pPr>
      <w:r w:rsidRPr="002A411F">
        <w:rPr>
          <w:rFonts w:ascii="Arial" w:eastAsia="Times New Roman" w:hAnsi="Arial" w:cs="Arial"/>
          <w:i/>
          <w:iCs/>
          <w:color w:val="CA0002"/>
          <w:sz w:val="16"/>
          <w:szCs w:val="16"/>
          <w:lang w:val="nl-NL" w:eastAsia="nl-NL"/>
        </w:rPr>
        <w:t xml:space="preserve">* - </w:t>
      </w:r>
      <w:proofErr w:type="spellStart"/>
      <w:r w:rsidRPr="002A411F">
        <w:rPr>
          <w:rFonts w:ascii="Arial" w:eastAsia="Times New Roman" w:hAnsi="Arial" w:cs="Arial"/>
          <w:i/>
          <w:iCs/>
          <w:color w:val="CA0002"/>
          <w:sz w:val="16"/>
          <w:szCs w:val="16"/>
          <w:lang w:val="nl-NL" w:eastAsia="nl-NL"/>
        </w:rPr>
        <w:t>Mandatory</w:t>
      </w:r>
      <w:proofErr w:type="spellEnd"/>
    </w:p>
    <w:sectPr w:rsidR="00895661" w:rsidRPr="00FA413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224984"/>
    <w:multiLevelType w:val="multilevel"/>
    <w:tmpl w:val="34DE7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850BD2"/>
    <w:multiLevelType w:val="multilevel"/>
    <w:tmpl w:val="68BA2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C97DC2"/>
    <w:multiLevelType w:val="multilevel"/>
    <w:tmpl w:val="8BFCE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AB6B28"/>
    <w:multiLevelType w:val="multilevel"/>
    <w:tmpl w:val="539AA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11F"/>
    <w:rsid w:val="002A411F"/>
    <w:rsid w:val="00895661"/>
    <w:rsid w:val="00B902C5"/>
    <w:rsid w:val="00FA41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24193"/>
  <w15:chartTrackingRefBased/>
  <w15:docId w15:val="{82845951-D84E-4EA9-AEA7-8F7AB9BDF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A411F"/>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7206040">
      <w:bodyDiv w:val="1"/>
      <w:marLeft w:val="0"/>
      <w:marRight w:val="0"/>
      <w:marTop w:val="0"/>
      <w:marBottom w:val="0"/>
      <w:divBdr>
        <w:top w:val="none" w:sz="0" w:space="0" w:color="auto"/>
        <w:left w:val="none" w:sz="0" w:space="0" w:color="auto"/>
        <w:bottom w:val="none" w:sz="0" w:space="0" w:color="auto"/>
        <w:right w:val="none" w:sz="0" w:space="0" w:color="auto"/>
      </w:divBdr>
      <w:divsChild>
        <w:div w:id="2023579303">
          <w:marLeft w:val="0"/>
          <w:marRight w:val="0"/>
          <w:marTop w:val="0"/>
          <w:marBottom w:val="0"/>
          <w:divBdr>
            <w:top w:val="none" w:sz="0" w:space="0" w:color="auto"/>
            <w:left w:val="none" w:sz="0" w:space="0" w:color="auto"/>
            <w:bottom w:val="none" w:sz="0" w:space="0" w:color="auto"/>
            <w:right w:val="none" w:sz="0" w:space="0" w:color="auto"/>
          </w:divBdr>
          <w:divsChild>
            <w:div w:id="2028559193">
              <w:marLeft w:val="0"/>
              <w:marRight w:val="0"/>
              <w:marTop w:val="0"/>
              <w:marBottom w:val="0"/>
              <w:divBdr>
                <w:top w:val="none" w:sz="0" w:space="0" w:color="auto"/>
                <w:left w:val="none" w:sz="0" w:space="0" w:color="auto"/>
                <w:bottom w:val="none" w:sz="0" w:space="0" w:color="auto"/>
                <w:right w:val="none" w:sz="0" w:space="0" w:color="auto"/>
              </w:divBdr>
              <w:divsChild>
                <w:div w:id="2082553416">
                  <w:marLeft w:val="0"/>
                  <w:marRight w:val="0"/>
                  <w:marTop w:val="0"/>
                  <w:marBottom w:val="0"/>
                  <w:divBdr>
                    <w:top w:val="none" w:sz="0" w:space="0" w:color="auto"/>
                    <w:left w:val="none" w:sz="0" w:space="0" w:color="auto"/>
                    <w:bottom w:val="none" w:sz="0" w:space="0" w:color="auto"/>
                    <w:right w:val="none" w:sz="0" w:space="0" w:color="auto"/>
                  </w:divBdr>
                  <w:divsChild>
                    <w:div w:id="691801049">
                      <w:marLeft w:val="0"/>
                      <w:marRight w:val="0"/>
                      <w:marTop w:val="0"/>
                      <w:marBottom w:val="0"/>
                      <w:divBdr>
                        <w:top w:val="single" w:sz="6" w:space="6" w:color="999999"/>
                        <w:left w:val="single" w:sz="6" w:space="30" w:color="999999"/>
                        <w:bottom w:val="single" w:sz="6" w:space="0" w:color="999999"/>
                        <w:right w:val="single" w:sz="6" w:space="0" w:color="999999"/>
                      </w:divBdr>
                    </w:div>
                    <w:div w:id="663778045">
                      <w:marLeft w:val="0"/>
                      <w:marRight w:val="0"/>
                      <w:marTop w:val="300"/>
                      <w:marBottom w:val="0"/>
                      <w:divBdr>
                        <w:top w:val="none" w:sz="0" w:space="0" w:color="auto"/>
                        <w:left w:val="none" w:sz="0" w:space="0" w:color="auto"/>
                        <w:bottom w:val="none" w:sz="0" w:space="0" w:color="auto"/>
                        <w:right w:val="none" w:sz="0" w:space="0" w:color="auto"/>
                      </w:divBdr>
                      <w:divsChild>
                        <w:div w:id="694422134">
                          <w:marLeft w:val="0"/>
                          <w:marRight w:val="0"/>
                          <w:marTop w:val="0"/>
                          <w:marBottom w:val="0"/>
                          <w:divBdr>
                            <w:top w:val="none" w:sz="0" w:space="0" w:color="auto"/>
                            <w:left w:val="none" w:sz="0" w:space="0" w:color="auto"/>
                            <w:bottom w:val="none" w:sz="0" w:space="0" w:color="auto"/>
                            <w:right w:val="none" w:sz="0" w:space="0" w:color="auto"/>
                          </w:divBdr>
                          <w:divsChild>
                            <w:div w:id="551235675">
                              <w:marLeft w:val="0"/>
                              <w:marRight w:val="0"/>
                              <w:marTop w:val="0"/>
                              <w:marBottom w:val="0"/>
                              <w:divBdr>
                                <w:top w:val="none" w:sz="0" w:space="0" w:color="auto"/>
                                <w:left w:val="none" w:sz="0" w:space="0" w:color="auto"/>
                                <w:bottom w:val="none" w:sz="0" w:space="0" w:color="auto"/>
                                <w:right w:val="none" w:sz="0" w:space="0" w:color="auto"/>
                              </w:divBdr>
                            </w:div>
                          </w:divsChild>
                        </w:div>
                        <w:div w:id="660356754">
                          <w:marLeft w:val="0"/>
                          <w:marRight w:val="0"/>
                          <w:marTop w:val="0"/>
                          <w:marBottom w:val="0"/>
                          <w:divBdr>
                            <w:top w:val="none" w:sz="0" w:space="0" w:color="auto"/>
                            <w:left w:val="none" w:sz="0" w:space="0" w:color="auto"/>
                            <w:bottom w:val="none" w:sz="0" w:space="0" w:color="auto"/>
                            <w:right w:val="none" w:sz="0" w:space="0" w:color="auto"/>
                          </w:divBdr>
                          <w:divsChild>
                            <w:div w:id="1316035970">
                              <w:marLeft w:val="0"/>
                              <w:marRight w:val="0"/>
                              <w:marTop w:val="0"/>
                              <w:marBottom w:val="0"/>
                              <w:divBdr>
                                <w:top w:val="none" w:sz="0" w:space="0" w:color="auto"/>
                                <w:left w:val="none" w:sz="0" w:space="0" w:color="auto"/>
                                <w:bottom w:val="none" w:sz="0" w:space="0" w:color="auto"/>
                                <w:right w:val="none" w:sz="0" w:space="0" w:color="auto"/>
                              </w:divBdr>
                            </w:div>
                          </w:divsChild>
                        </w:div>
                        <w:div w:id="442379789">
                          <w:marLeft w:val="0"/>
                          <w:marRight w:val="0"/>
                          <w:marTop w:val="0"/>
                          <w:marBottom w:val="0"/>
                          <w:divBdr>
                            <w:top w:val="none" w:sz="0" w:space="0" w:color="auto"/>
                            <w:left w:val="none" w:sz="0" w:space="0" w:color="auto"/>
                            <w:bottom w:val="none" w:sz="0" w:space="0" w:color="auto"/>
                            <w:right w:val="none" w:sz="0" w:space="0" w:color="auto"/>
                          </w:divBdr>
                          <w:divsChild>
                            <w:div w:id="137767299">
                              <w:marLeft w:val="0"/>
                              <w:marRight w:val="0"/>
                              <w:marTop w:val="0"/>
                              <w:marBottom w:val="0"/>
                              <w:divBdr>
                                <w:top w:val="none" w:sz="0" w:space="0" w:color="auto"/>
                                <w:left w:val="none" w:sz="0" w:space="0" w:color="auto"/>
                                <w:bottom w:val="none" w:sz="0" w:space="0" w:color="auto"/>
                                <w:right w:val="none" w:sz="0" w:space="0" w:color="auto"/>
                              </w:divBdr>
                            </w:div>
                          </w:divsChild>
                        </w:div>
                        <w:div w:id="1181434928">
                          <w:marLeft w:val="0"/>
                          <w:marRight w:val="0"/>
                          <w:marTop w:val="0"/>
                          <w:marBottom w:val="0"/>
                          <w:divBdr>
                            <w:top w:val="none" w:sz="0" w:space="0" w:color="auto"/>
                            <w:left w:val="none" w:sz="0" w:space="0" w:color="auto"/>
                            <w:bottom w:val="none" w:sz="0" w:space="0" w:color="auto"/>
                            <w:right w:val="none" w:sz="0" w:space="0" w:color="auto"/>
                          </w:divBdr>
                          <w:divsChild>
                            <w:div w:id="1251506346">
                              <w:marLeft w:val="0"/>
                              <w:marRight w:val="0"/>
                              <w:marTop w:val="0"/>
                              <w:marBottom w:val="0"/>
                              <w:divBdr>
                                <w:top w:val="none" w:sz="0" w:space="0" w:color="auto"/>
                                <w:left w:val="none" w:sz="0" w:space="0" w:color="auto"/>
                                <w:bottom w:val="none" w:sz="0" w:space="0" w:color="auto"/>
                                <w:right w:val="none" w:sz="0" w:space="0" w:color="auto"/>
                              </w:divBdr>
                            </w:div>
                          </w:divsChild>
                        </w:div>
                        <w:div w:id="51736556">
                          <w:marLeft w:val="0"/>
                          <w:marRight w:val="0"/>
                          <w:marTop w:val="0"/>
                          <w:marBottom w:val="0"/>
                          <w:divBdr>
                            <w:top w:val="none" w:sz="0" w:space="0" w:color="auto"/>
                            <w:left w:val="none" w:sz="0" w:space="0" w:color="auto"/>
                            <w:bottom w:val="none" w:sz="0" w:space="0" w:color="auto"/>
                            <w:right w:val="none" w:sz="0" w:space="0" w:color="auto"/>
                          </w:divBdr>
                          <w:divsChild>
                            <w:div w:id="314727250">
                              <w:marLeft w:val="0"/>
                              <w:marRight w:val="0"/>
                              <w:marTop w:val="0"/>
                              <w:marBottom w:val="0"/>
                              <w:divBdr>
                                <w:top w:val="none" w:sz="0" w:space="0" w:color="auto"/>
                                <w:left w:val="none" w:sz="0" w:space="0" w:color="auto"/>
                                <w:bottom w:val="none" w:sz="0" w:space="0" w:color="auto"/>
                                <w:right w:val="none" w:sz="0" w:space="0" w:color="auto"/>
                              </w:divBdr>
                            </w:div>
                          </w:divsChild>
                        </w:div>
                        <w:div w:id="1107434141">
                          <w:marLeft w:val="0"/>
                          <w:marRight w:val="0"/>
                          <w:marTop w:val="0"/>
                          <w:marBottom w:val="0"/>
                          <w:divBdr>
                            <w:top w:val="none" w:sz="0" w:space="0" w:color="auto"/>
                            <w:left w:val="none" w:sz="0" w:space="0" w:color="auto"/>
                            <w:bottom w:val="none" w:sz="0" w:space="0" w:color="auto"/>
                            <w:right w:val="none" w:sz="0" w:space="0" w:color="auto"/>
                          </w:divBdr>
                          <w:divsChild>
                            <w:div w:id="1473136273">
                              <w:marLeft w:val="0"/>
                              <w:marRight w:val="0"/>
                              <w:marTop w:val="0"/>
                              <w:marBottom w:val="0"/>
                              <w:divBdr>
                                <w:top w:val="none" w:sz="0" w:space="0" w:color="auto"/>
                                <w:left w:val="none" w:sz="0" w:space="0" w:color="auto"/>
                                <w:bottom w:val="none" w:sz="0" w:space="0" w:color="auto"/>
                                <w:right w:val="none" w:sz="0" w:space="0" w:color="auto"/>
                              </w:divBdr>
                            </w:div>
                          </w:divsChild>
                        </w:div>
                        <w:div w:id="352272763">
                          <w:marLeft w:val="0"/>
                          <w:marRight w:val="0"/>
                          <w:marTop w:val="0"/>
                          <w:marBottom w:val="0"/>
                          <w:divBdr>
                            <w:top w:val="none" w:sz="0" w:space="0" w:color="auto"/>
                            <w:left w:val="none" w:sz="0" w:space="0" w:color="auto"/>
                            <w:bottom w:val="none" w:sz="0" w:space="0" w:color="auto"/>
                            <w:right w:val="none" w:sz="0" w:space="0" w:color="auto"/>
                          </w:divBdr>
                          <w:divsChild>
                            <w:div w:id="413361099">
                              <w:marLeft w:val="0"/>
                              <w:marRight w:val="0"/>
                              <w:marTop w:val="0"/>
                              <w:marBottom w:val="0"/>
                              <w:divBdr>
                                <w:top w:val="none" w:sz="0" w:space="0" w:color="auto"/>
                                <w:left w:val="none" w:sz="0" w:space="0" w:color="auto"/>
                                <w:bottom w:val="none" w:sz="0" w:space="0" w:color="auto"/>
                                <w:right w:val="none" w:sz="0" w:space="0" w:color="auto"/>
                              </w:divBdr>
                            </w:div>
                          </w:divsChild>
                        </w:div>
                        <w:div w:id="385373676">
                          <w:marLeft w:val="0"/>
                          <w:marRight w:val="0"/>
                          <w:marTop w:val="0"/>
                          <w:marBottom w:val="0"/>
                          <w:divBdr>
                            <w:top w:val="none" w:sz="0" w:space="0" w:color="auto"/>
                            <w:left w:val="none" w:sz="0" w:space="0" w:color="auto"/>
                            <w:bottom w:val="none" w:sz="0" w:space="0" w:color="auto"/>
                            <w:right w:val="none" w:sz="0" w:space="0" w:color="auto"/>
                          </w:divBdr>
                          <w:divsChild>
                            <w:div w:id="702244915">
                              <w:marLeft w:val="0"/>
                              <w:marRight w:val="0"/>
                              <w:marTop w:val="0"/>
                              <w:marBottom w:val="0"/>
                              <w:divBdr>
                                <w:top w:val="none" w:sz="0" w:space="0" w:color="auto"/>
                                <w:left w:val="none" w:sz="0" w:space="0" w:color="auto"/>
                                <w:bottom w:val="none" w:sz="0" w:space="0" w:color="auto"/>
                                <w:right w:val="none" w:sz="0" w:space="0" w:color="auto"/>
                              </w:divBdr>
                            </w:div>
                          </w:divsChild>
                        </w:div>
                        <w:div w:id="1474909035">
                          <w:marLeft w:val="0"/>
                          <w:marRight w:val="0"/>
                          <w:marTop w:val="0"/>
                          <w:marBottom w:val="0"/>
                          <w:divBdr>
                            <w:top w:val="none" w:sz="0" w:space="0" w:color="auto"/>
                            <w:left w:val="none" w:sz="0" w:space="0" w:color="auto"/>
                            <w:bottom w:val="none" w:sz="0" w:space="0" w:color="auto"/>
                            <w:right w:val="none" w:sz="0" w:space="0" w:color="auto"/>
                          </w:divBdr>
                          <w:divsChild>
                            <w:div w:id="1487941260">
                              <w:marLeft w:val="0"/>
                              <w:marRight w:val="0"/>
                              <w:marTop w:val="0"/>
                              <w:marBottom w:val="0"/>
                              <w:divBdr>
                                <w:top w:val="none" w:sz="0" w:space="0" w:color="auto"/>
                                <w:left w:val="none" w:sz="0" w:space="0" w:color="auto"/>
                                <w:bottom w:val="none" w:sz="0" w:space="0" w:color="auto"/>
                                <w:right w:val="none" w:sz="0" w:space="0" w:color="auto"/>
                              </w:divBdr>
                            </w:div>
                          </w:divsChild>
                        </w:div>
                        <w:div w:id="163861157">
                          <w:marLeft w:val="0"/>
                          <w:marRight w:val="0"/>
                          <w:marTop w:val="0"/>
                          <w:marBottom w:val="0"/>
                          <w:divBdr>
                            <w:top w:val="none" w:sz="0" w:space="0" w:color="auto"/>
                            <w:left w:val="none" w:sz="0" w:space="0" w:color="auto"/>
                            <w:bottom w:val="none" w:sz="0" w:space="0" w:color="auto"/>
                            <w:right w:val="none" w:sz="0" w:space="0" w:color="auto"/>
                          </w:divBdr>
                          <w:divsChild>
                            <w:div w:id="1911452877">
                              <w:marLeft w:val="0"/>
                              <w:marRight w:val="0"/>
                              <w:marTop w:val="0"/>
                              <w:marBottom w:val="0"/>
                              <w:divBdr>
                                <w:top w:val="none" w:sz="0" w:space="0" w:color="auto"/>
                                <w:left w:val="none" w:sz="0" w:space="0" w:color="auto"/>
                                <w:bottom w:val="none" w:sz="0" w:space="0" w:color="auto"/>
                                <w:right w:val="none" w:sz="0" w:space="0" w:color="auto"/>
                              </w:divBdr>
                            </w:div>
                          </w:divsChild>
                        </w:div>
                        <w:div w:id="1337154210">
                          <w:marLeft w:val="0"/>
                          <w:marRight w:val="0"/>
                          <w:marTop w:val="0"/>
                          <w:marBottom w:val="0"/>
                          <w:divBdr>
                            <w:top w:val="none" w:sz="0" w:space="0" w:color="auto"/>
                            <w:left w:val="none" w:sz="0" w:space="0" w:color="auto"/>
                            <w:bottom w:val="none" w:sz="0" w:space="0" w:color="auto"/>
                            <w:right w:val="none" w:sz="0" w:space="0" w:color="auto"/>
                          </w:divBdr>
                          <w:divsChild>
                            <w:div w:id="316225235">
                              <w:marLeft w:val="0"/>
                              <w:marRight w:val="0"/>
                              <w:marTop w:val="0"/>
                              <w:marBottom w:val="0"/>
                              <w:divBdr>
                                <w:top w:val="none" w:sz="0" w:space="0" w:color="auto"/>
                                <w:left w:val="none" w:sz="0" w:space="0" w:color="auto"/>
                                <w:bottom w:val="none" w:sz="0" w:space="0" w:color="auto"/>
                                <w:right w:val="none" w:sz="0" w:space="0" w:color="auto"/>
                              </w:divBdr>
                            </w:div>
                          </w:divsChild>
                        </w:div>
                        <w:div w:id="837424838">
                          <w:marLeft w:val="0"/>
                          <w:marRight w:val="0"/>
                          <w:marTop w:val="0"/>
                          <w:marBottom w:val="0"/>
                          <w:divBdr>
                            <w:top w:val="none" w:sz="0" w:space="0" w:color="auto"/>
                            <w:left w:val="none" w:sz="0" w:space="0" w:color="auto"/>
                            <w:bottom w:val="none" w:sz="0" w:space="0" w:color="auto"/>
                            <w:right w:val="none" w:sz="0" w:space="0" w:color="auto"/>
                          </w:divBdr>
                          <w:divsChild>
                            <w:div w:id="310016834">
                              <w:marLeft w:val="0"/>
                              <w:marRight w:val="0"/>
                              <w:marTop w:val="0"/>
                              <w:marBottom w:val="0"/>
                              <w:divBdr>
                                <w:top w:val="none" w:sz="0" w:space="0" w:color="auto"/>
                                <w:left w:val="none" w:sz="0" w:space="0" w:color="auto"/>
                                <w:bottom w:val="none" w:sz="0" w:space="0" w:color="auto"/>
                                <w:right w:val="none" w:sz="0" w:space="0" w:color="auto"/>
                              </w:divBdr>
                            </w:div>
                          </w:divsChild>
                        </w:div>
                        <w:div w:id="1019283055">
                          <w:marLeft w:val="0"/>
                          <w:marRight w:val="0"/>
                          <w:marTop w:val="0"/>
                          <w:marBottom w:val="0"/>
                          <w:divBdr>
                            <w:top w:val="none" w:sz="0" w:space="0" w:color="auto"/>
                            <w:left w:val="none" w:sz="0" w:space="0" w:color="auto"/>
                            <w:bottom w:val="none" w:sz="0" w:space="0" w:color="auto"/>
                            <w:right w:val="none" w:sz="0" w:space="0" w:color="auto"/>
                          </w:divBdr>
                        </w:div>
                        <w:div w:id="1879203667">
                          <w:marLeft w:val="0"/>
                          <w:marRight w:val="0"/>
                          <w:marTop w:val="0"/>
                          <w:marBottom w:val="0"/>
                          <w:divBdr>
                            <w:top w:val="none" w:sz="0" w:space="0" w:color="auto"/>
                            <w:left w:val="none" w:sz="0" w:space="0" w:color="auto"/>
                            <w:bottom w:val="none" w:sz="0" w:space="0" w:color="auto"/>
                            <w:right w:val="none" w:sz="0" w:space="0" w:color="auto"/>
                          </w:divBdr>
                          <w:divsChild>
                            <w:div w:id="1171916347">
                              <w:marLeft w:val="0"/>
                              <w:marRight w:val="0"/>
                              <w:marTop w:val="0"/>
                              <w:marBottom w:val="0"/>
                              <w:divBdr>
                                <w:top w:val="none" w:sz="0" w:space="0" w:color="auto"/>
                                <w:left w:val="none" w:sz="0" w:space="0" w:color="auto"/>
                                <w:bottom w:val="none" w:sz="0" w:space="0" w:color="auto"/>
                                <w:right w:val="none" w:sz="0" w:space="0" w:color="auto"/>
                              </w:divBdr>
                            </w:div>
                            <w:div w:id="43903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c35ba2e0-ed01-4bee-b141-d89c80667f8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CC0785D5</Template>
  <TotalTime>1</TotalTime>
  <Pages>2</Pages>
  <Words>717</Words>
  <Characters>3946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2018-10-01T15:51:00Z</dcterms:created>
  <dcterms:modified xsi:type="dcterms:W3CDTF">2018-10-01T17:17:00Z</dcterms:modified>
</cp:coreProperties>
</file>