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5121" w:rsidRPr="00D05121" w:rsidRDefault="00D05121" w:rsidP="00D05121">
      <w:pPr>
        <w:spacing w:after="0" w:line="240" w:lineRule="auto"/>
        <w:rPr>
          <w:rFonts w:ascii="Arial" w:eastAsia="Times New Roman" w:hAnsi="Arial" w:cs="Arial"/>
          <w:b/>
          <w:color w:val="222222"/>
          <w:szCs w:val="18"/>
          <w:lang w:eastAsia="nl-NL"/>
        </w:rPr>
      </w:pPr>
      <w:bookmarkStart w:id="0" w:name="_GoBack"/>
      <w:r w:rsidRPr="00D05121">
        <w:rPr>
          <w:rFonts w:ascii="Arial" w:eastAsia="Times New Roman" w:hAnsi="Arial" w:cs="Arial"/>
          <w:b/>
          <w:color w:val="222222"/>
          <w:szCs w:val="18"/>
          <w:lang w:eastAsia="nl-NL"/>
        </w:rPr>
        <w:t>Technical Consultant for a</w:t>
      </w:r>
      <w:r>
        <w:rPr>
          <w:rFonts w:ascii="Arial" w:eastAsia="Times New Roman" w:hAnsi="Arial" w:cs="Arial"/>
          <w:b/>
          <w:color w:val="222222"/>
          <w:szCs w:val="18"/>
          <w:lang w:eastAsia="nl-NL"/>
        </w:rPr>
        <w:t>n</w:t>
      </w:r>
      <w:r w:rsidRPr="00D05121">
        <w:rPr>
          <w:rFonts w:ascii="Arial" w:eastAsia="Times New Roman" w:hAnsi="Arial" w:cs="Arial"/>
          <w:b/>
          <w:color w:val="222222"/>
          <w:szCs w:val="18"/>
          <w:lang w:eastAsia="nl-NL"/>
        </w:rPr>
        <w:t xml:space="preserve"> Affordable Housing Project</w:t>
      </w:r>
      <w:r w:rsidRPr="00D05121">
        <w:rPr>
          <w:rFonts w:ascii="Arial" w:eastAsia="Times New Roman" w:hAnsi="Arial" w:cs="Arial"/>
          <w:b/>
          <w:color w:val="222222"/>
          <w:szCs w:val="18"/>
          <w:lang w:eastAsia="nl-NL"/>
        </w:rPr>
        <w:t xml:space="preserve"> </w:t>
      </w:r>
      <w:r>
        <w:rPr>
          <w:rFonts w:ascii="Arial" w:eastAsia="Times New Roman" w:hAnsi="Arial" w:cs="Arial"/>
          <w:b/>
          <w:color w:val="222222"/>
          <w:szCs w:val="18"/>
          <w:lang w:eastAsia="nl-NL"/>
        </w:rPr>
        <w:t xml:space="preserve">in India </w:t>
      </w:r>
      <w:bookmarkEnd w:id="0"/>
      <w:r w:rsidRPr="00D05121">
        <w:rPr>
          <w:rFonts w:ascii="Arial" w:eastAsia="Times New Roman" w:hAnsi="Arial" w:cs="Arial"/>
          <w:b/>
          <w:color w:val="222222"/>
          <w:szCs w:val="18"/>
          <w:lang w:eastAsia="nl-NL"/>
        </w:rPr>
        <w:t>#1259232</w:t>
      </w:r>
    </w:p>
    <w:p w:rsidR="00D05121" w:rsidRDefault="00D05121" w:rsidP="00D05121">
      <w:pPr>
        <w:spacing w:after="0" w:line="240" w:lineRule="auto"/>
        <w:rPr>
          <w:rFonts w:ascii="Arial" w:eastAsia="Times New Roman" w:hAnsi="Arial" w:cs="Arial"/>
          <w:b/>
          <w:bCs/>
          <w:color w:val="222222"/>
          <w:sz w:val="18"/>
          <w:szCs w:val="18"/>
          <w:lang w:eastAsia="nl-NL"/>
        </w:rPr>
      </w:pPr>
    </w:p>
    <w:p w:rsidR="00D05121" w:rsidRPr="00D05121" w:rsidRDefault="00D05121" w:rsidP="00D05121">
      <w:pPr>
        <w:spacing w:after="0" w:line="240" w:lineRule="auto"/>
        <w:rPr>
          <w:rFonts w:ascii="Arial" w:eastAsia="Times New Roman" w:hAnsi="Arial" w:cs="Arial"/>
          <w:b/>
          <w:bCs/>
          <w:color w:val="222222"/>
          <w:sz w:val="18"/>
          <w:szCs w:val="18"/>
          <w:lang w:eastAsia="nl-NL"/>
        </w:rPr>
      </w:pPr>
      <w:r w:rsidRPr="00D05121">
        <w:rPr>
          <w:rFonts w:ascii="Arial" w:eastAsia="Times New Roman" w:hAnsi="Arial" w:cs="Arial"/>
          <w:b/>
          <w:bCs/>
          <w:color w:val="222222"/>
          <w:sz w:val="18"/>
          <w:szCs w:val="18"/>
          <w:lang w:eastAsia="nl-NL"/>
        </w:rPr>
        <w:t>Assignment Title</w:t>
      </w:r>
    </w:p>
    <w:p w:rsidR="00D05121" w:rsidRPr="00D05121" w:rsidRDefault="00D05121" w:rsidP="00D05121">
      <w:pPr>
        <w:spacing w:after="0" w:line="240" w:lineRule="auto"/>
        <w:rPr>
          <w:rFonts w:ascii="Arial" w:eastAsia="Times New Roman" w:hAnsi="Arial" w:cs="Arial"/>
          <w:color w:val="222222"/>
          <w:sz w:val="18"/>
          <w:szCs w:val="18"/>
          <w:lang w:eastAsia="nl-NL"/>
        </w:rPr>
      </w:pPr>
      <w:r w:rsidRPr="00D05121">
        <w:rPr>
          <w:rFonts w:ascii="Arial" w:eastAsia="Times New Roman" w:hAnsi="Arial" w:cs="Arial"/>
          <w:color w:val="222222"/>
          <w:sz w:val="18"/>
          <w:szCs w:val="18"/>
          <w:lang w:eastAsia="nl-NL"/>
        </w:rPr>
        <w:t>Technical Consultant for a</w:t>
      </w:r>
      <w:r>
        <w:rPr>
          <w:rFonts w:ascii="Arial" w:eastAsia="Times New Roman" w:hAnsi="Arial" w:cs="Arial"/>
          <w:color w:val="222222"/>
          <w:sz w:val="18"/>
          <w:szCs w:val="18"/>
          <w:lang w:eastAsia="nl-NL"/>
        </w:rPr>
        <w:t>n</w:t>
      </w:r>
      <w:r w:rsidRPr="00D05121">
        <w:rPr>
          <w:rFonts w:ascii="Arial" w:eastAsia="Times New Roman" w:hAnsi="Arial" w:cs="Arial"/>
          <w:color w:val="222222"/>
          <w:sz w:val="18"/>
          <w:szCs w:val="18"/>
          <w:lang w:eastAsia="nl-NL"/>
        </w:rPr>
        <w:t xml:space="preserve"> Affordable Housing Project</w:t>
      </w:r>
    </w:p>
    <w:p w:rsidR="00D05121" w:rsidRDefault="00D05121" w:rsidP="00D05121">
      <w:pPr>
        <w:spacing w:after="0" w:line="240" w:lineRule="auto"/>
        <w:rPr>
          <w:rFonts w:ascii="Arial" w:eastAsia="Times New Roman" w:hAnsi="Arial" w:cs="Arial"/>
          <w:b/>
          <w:bCs/>
          <w:color w:val="222222"/>
          <w:sz w:val="18"/>
          <w:szCs w:val="18"/>
          <w:lang w:eastAsia="nl-NL"/>
        </w:rPr>
      </w:pPr>
    </w:p>
    <w:p w:rsidR="00D05121" w:rsidRPr="00D05121" w:rsidRDefault="00D05121" w:rsidP="00D05121">
      <w:pPr>
        <w:spacing w:after="0" w:line="240" w:lineRule="auto"/>
        <w:rPr>
          <w:rFonts w:ascii="Arial" w:eastAsia="Times New Roman" w:hAnsi="Arial" w:cs="Arial"/>
          <w:b/>
          <w:bCs/>
          <w:color w:val="222222"/>
          <w:sz w:val="18"/>
          <w:szCs w:val="18"/>
          <w:lang w:eastAsia="nl-NL"/>
        </w:rPr>
      </w:pPr>
      <w:r w:rsidRPr="00D05121">
        <w:rPr>
          <w:rFonts w:ascii="Arial" w:eastAsia="Times New Roman" w:hAnsi="Arial" w:cs="Arial"/>
          <w:b/>
          <w:bCs/>
          <w:color w:val="222222"/>
          <w:sz w:val="18"/>
          <w:szCs w:val="18"/>
          <w:lang w:eastAsia="nl-NL"/>
        </w:rPr>
        <w:t>Publication Date</w:t>
      </w:r>
    </w:p>
    <w:p w:rsidR="00D05121" w:rsidRPr="00D05121" w:rsidRDefault="00D05121" w:rsidP="00D05121">
      <w:pPr>
        <w:spacing w:after="0" w:line="240" w:lineRule="auto"/>
        <w:rPr>
          <w:rFonts w:ascii="Arial" w:eastAsia="Times New Roman" w:hAnsi="Arial" w:cs="Arial"/>
          <w:color w:val="222222"/>
          <w:sz w:val="18"/>
          <w:szCs w:val="18"/>
          <w:lang w:eastAsia="nl-NL"/>
        </w:rPr>
      </w:pPr>
      <w:r w:rsidRPr="00D05121">
        <w:rPr>
          <w:rFonts w:ascii="Arial" w:eastAsia="Times New Roman" w:hAnsi="Arial" w:cs="Arial"/>
          <w:color w:val="222222"/>
          <w:sz w:val="18"/>
          <w:szCs w:val="18"/>
          <w:lang w:eastAsia="nl-NL"/>
        </w:rPr>
        <w:t> 21-Sep-2018</w:t>
      </w:r>
    </w:p>
    <w:p w:rsidR="00D05121" w:rsidRDefault="00D05121" w:rsidP="00D05121">
      <w:pPr>
        <w:spacing w:after="0" w:line="240" w:lineRule="auto"/>
        <w:rPr>
          <w:rFonts w:ascii="Arial" w:eastAsia="Times New Roman" w:hAnsi="Arial" w:cs="Arial"/>
          <w:b/>
          <w:bCs/>
          <w:color w:val="222222"/>
          <w:sz w:val="18"/>
          <w:szCs w:val="18"/>
          <w:lang w:eastAsia="nl-NL"/>
        </w:rPr>
      </w:pPr>
    </w:p>
    <w:p w:rsidR="00D05121" w:rsidRPr="00D05121" w:rsidRDefault="00D05121" w:rsidP="00D05121">
      <w:pPr>
        <w:spacing w:after="0" w:line="240" w:lineRule="auto"/>
        <w:rPr>
          <w:rFonts w:ascii="Arial" w:eastAsia="Times New Roman" w:hAnsi="Arial" w:cs="Arial"/>
          <w:b/>
          <w:bCs/>
          <w:color w:val="222222"/>
          <w:sz w:val="18"/>
          <w:szCs w:val="18"/>
          <w:lang w:eastAsia="nl-NL"/>
        </w:rPr>
      </w:pPr>
      <w:r w:rsidRPr="00D05121">
        <w:rPr>
          <w:rFonts w:ascii="Arial" w:eastAsia="Times New Roman" w:hAnsi="Arial" w:cs="Arial"/>
          <w:b/>
          <w:bCs/>
          <w:color w:val="222222"/>
          <w:sz w:val="18"/>
          <w:szCs w:val="18"/>
          <w:lang w:eastAsia="nl-NL"/>
        </w:rPr>
        <w:t>Expression of Interest Deadline</w:t>
      </w:r>
    </w:p>
    <w:p w:rsidR="00D05121" w:rsidRPr="00D05121" w:rsidRDefault="00D05121" w:rsidP="00D05121">
      <w:pPr>
        <w:spacing w:after="0" w:line="240" w:lineRule="auto"/>
        <w:rPr>
          <w:rFonts w:ascii="Arial" w:eastAsia="Times New Roman" w:hAnsi="Arial" w:cs="Arial"/>
          <w:color w:val="222222"/>
          <w:sz w:val="18"/>
          <w:szCs w:val="18"/>
          <w:lang w:eastAsia="nl-NL"/>
        </w:rPr>
      </w:pPr>
      <w:r w:rsidRPr="00D05121">
        <w:rPr>
          <w:rFonts w:ascii="Arial" w:eastAsia="Times New Roman" w:hAnsi="Arial" w:cs="Arial"/>
          <w:color w:val="222222"/>
          <w:sz w:val="18"/>
          <w:szCs w:val="18"/>
          <w:lang w:eastAsia="nl-NL"/>
        </w:rPr>
        <w:t> 06-Oct-2018 at 11:59:59 PM (Eastern Time – Washington D.C.)</w:t>
      </w:r>
    </w:p>
    <w:p w:rsidR="00D05121" w:rsidRDefault="00D05121" w:rsidP="00D05121">
      <w:pPr>
        <w:spacing w:after="0" w:line="240" w:lineRule="auto"/>
        <w:rPr>
          <w:rFonts w:ascii="Arial" w:eastAsia="Times New Roman" w:hAnsi="Arial" w:cs="Arial"/>
          <w:b/>
          <w:bCs/>
          <w:color w:val="222222"/>
          <w:sz w:val="18"/>
          <w:szCs w:val="18"/>
          <w:lang w:val="nl-NL" w:eastAsia="nl-NL"/>
        </w:rPr>
      </w:pPr>
    </w:p>
    <w:p w:rsidR="00D05121" w:rsidRPr="00D05121" w:rsidRDefault="00D05121" w:rsidP="00D05121">
      <w:pPr>
        <w:spacing w:after="0" w:line="240" w:lineRule="auto"/>
        <w:rPr>
          <w:rFonts w:ascii="Arial" w:eastAsia="Times New Roman" w:hAnsi="Arial" w:cs="Arial"/>
          <w:b/>
          <w:bCs/>
          <w:vanish/>
          <w:color w:val="222222"/>
          <w:sz w:val="18"/>
          <w:szCs w:val="18"/>
          <w:lang w:val="nl-NL" w:eastAsia="nl-NL"/>
        </w:rPr>
      </w:pPr>
      <w:r w:rsidRPr="00D05121">
        <w:rPr>
          <w:rFonts w:ascii="Arial" w:eastAsia="Times New Roman" w:hAnsi="Arial" w:cs="Arial"/>
          <w:b/>
          <w:bCs/>
          <w:vanish/>
          <w:color w:val="222222"/>
          <w:sz w:val="18"/>
          <w:szCs w:val="18"/>
          <w:lang w:val="nl-NL" w:eastAsia="nl-NL"/>
        </w:rPr>
        <w:t>Contact Name</w:t>
      </w:r>
    </w:p>
    <w:p w:rsidR="00D05121" w:rsidRPr="00D05121" w:rsidRDefault="00D05121" w:rsidP="00D05121">
      <w:pPr>
        <w:spacing w:after="0" w:line="240" w:lineRule="auto"/>
        <w:rPr>
          <w:rFonts w:ascii="Arial" w:eastAsia="Times New Roman" w:hAnsi="Arial" w:cs="Arial"/>
          <w:vanish/>
          <w:color w:val="222222"/>
          <w:sz w:val="18"/>
          <w:szCs w:val="18"/>
          <w:lang w:val="nl-NL" w:eastAsia="nl-NL"/>
        </w:rPr>
      </w:pPr>
      <w:r w:rsidRPr="00D05121">
        <w:rPr>
          <w:rFonts w:ascii="Arial" w:eastAsia="Times New Roman" w:hAnsi="Arial" w:cs="Arial"/>
          <w:vanish/>
          <w:color w:val="222222"/>
          <w:sz w:val="18"/>
          <w:szCs w:val="18"/>
          <w:lang w:val="nl-NL" w:eastAsia="nl-NL"/>
        </w:rPr>
        <w:t> </w:t>
      </w:r>
    </w:p>
    <w:p w:rsidR="00D05121" w:rsidRPr="00D05121" w:rsidRDefault="00D05121" w:rsidP="00D05121">
      <w:pPr>
        <w:spacing w:after="0" w:line="240" w:lineRule="auto"/>
        <w:rPr>
          <w:rFonts w:ascii="Arial" w:eastAsia="Times New Roman" w:hAnsi="Arial" w:cs="Arial"/>
          <w:b/>
          <w:bCs/>
          <w:vanish/>
          <w:color w:val="222222"/>
          <w:sz w:val="18"/>
          <w:szCs w:val="18"/>
          <w:lang w:val="nl-NL" w:eastAsia="nl-NL"/>
        </w:rPr>
      </w:pPr>
      <w:r w:rsidRPr="00D05121">
        <w:rPr>
          <w:rFonts w:ascii="Arial" w:eastAsia="Times New Roman" w:hAnsi="Arial" w:cs="Arial"/>
          <w:b/>
          <w:bCs/>
          <w:vanish/>
          <w:color w:val="222222"/>
          <w:sz w:val="18"/>
          <w:szCs w:val="18"/>
          <w:lang w:val="nl-NL" w:eastAsia="nl-NL"/>
        </w:rPr>
        <w:t>Contact Email</w:t>
      </w:r>
    </w:p>
    <w:p w:rsidR="00D05121" w:rsidRPr="00D05121" w:rsidRDefault="00D05121" w:rsidP="00D05121">
      <w:pPr>
        <w:spacing w:after="0" w:line="240" w:lineRule="auto"/>
        <w:rPr>
          <w:rFonts w:ascii="Arial" w:eastAsia="Times New Roman" w:hAnsi="Arial" w:cs="Arial"/>
          <w:vanish/>
          <w:color w:val="222222"/>
          <w:sz w:val="18"/>
          <w:szCs w:val="18"/>
          <w:lang w:val="nl-NL" w:eastAsia="nl-NL"/>
        </w:rPr>
      </w:pPr>
      <w:r w:rsidRPr="00D05121">
        <w:rPr>
          <w:rFonts w:ascii="Arial" w:eastAsia="Times New Roman" w:hAnsi="Arial" w:cs="Arial"/>
          <w:vanish/>
          <w:color w:val="222222"/>
          <w:sz w:val="18"/>
          <w:szCs w:val="18"/>
          <w:lang w:val="nl-NL" w:eastAsia="nl-NL"/>
        </w:rPr>
        <w:t> </w:t>
      </w:r>
    </w:p>
    <w:p w:rsidR="00D05121" w:rsidRPr="00D05121" w:rsidRDefault="00D05121" w:rsidP="00D05121">
      <w:pPr>
        <w:spacing w:after="0" w:line="240" w:lineRule="auto"/>
        <w:rPr>
          <w:rFonts w:ascii="Arial" w:eastAsia="Times New Roman" w:hAnsi="Arial" w:cs="Arial"/>
          <w:b/>
          <w:bCs/>
          <w:vanish/>
          <w:color w:val="222222"/>
          <w:sz w:val="18"/>
          <w:szCs w:val="18"/>
          <w:lang w:val="nl-NL" w:eastAsia="nl-NL"/>
        </w:rPr>
      </w:pPr>
      <w:r w:rsidRPr="00D05121">
        <w:rPr>
          <w:rFonts w:ascii="Arial" w:eastAsia="Times New Roman" w:hAnsi="Arial" w:cs="Arial"/>
          <w:b/>
          <w:bCs/>
          <w:vanish/>
          <w:color w:val="222222"/>
          <w:sz w:val="18"/>
          <w:szCs w:val="18"/>
          <w:lang w:val="nl-NL" w:eastAsia="nl-NL"/>
        </w:rPr>
        <w:t>Contact Phone</w:t>
      </w:r>
    </w:p>
    <w:p w:rsidR="00D05121" w:rsidRPr="00D05121" w:rsidRDefault="00D05121" w:rsidP="00D05121">
      <w:pPr>
        <w:spacing w:after="0" w:line="240" w:lineRule="auto"/>
        <w:rPr>
          <w:rFonts w:ascii="Arial" w:eastAsia="Times New Roman" w:hAnsi="Arial" w:cs="Arial"/>
          <w:vanish/>
          <w:color w:val="222222"/>
          <w:sz w:val="18"/>
          <w:szCs w:val="18"/>
          <w:lang w:val="nl-NL" w:eastAsia="nl-NL"/>
        </w:rPr>
      </w:pPr>
      <w:r w:rsidRPr="00D05121">
        <w:rPr>
          <w:rFonts w:ascii="Arial" w:eastAsia="Times New Roman" w:hAnsi="Arial" w:cs="Arial"/>
          <w:vanish/>
          <w:color w:val="222222"/>
          <w:sz w:val="18"/>
          <w:szCs w:val="18"/>
          <w:lang w:val="nl-NL" w:eastAsia="nl-NL"/>
        </w:rPr>
        <w:t> </w:t>
      </w:r>
    </w:p>
    <w:p w:rsidR="00D05121" w:rsidRPr="00D05121" w:rsidRDefault="00D05121" w:rsidP="00D05121">
      <w:pPr>
        <w:spacing w:after="0" w:line="240" w:lineRule="auto"/>
        <w:rPr>
          <w:rFonts w:ascii="Arial" w:eastAsia="Times New Roman" w:hAnsi="Arial" w:cs="Arial"/>
          <w:b/>
          <w:bCs/>
          <w:vanish/>
          <w:color w:val="222222"/>
          <w:sz w:val="18"/>
          <w:szCs w:val="18"/>
          <w:lang w:val="nl-NL" w:eastAsia="nl-NL"/>
        </w:rPr>
      </w:pPr>
      <w:r w:rsidRPr="00D05121">
        <w:rPr>
          <w:rFonts w:ascii="Arial" w:eastAsia="Times New Roman" w:hAnsi="Arial" w:cs="Arial"/>
          <w:b/>
          <w:bCs/>
          <w:vanish/>
          <w:color w:val="222222"/>
          <w:sz w:val="18"/>
          <w:szCs w:val="18"/>
          <w:lang w:val="nl-NL" w:eastAsia="nl-NL"/>
        </w:rPr>
        <w:t>Contact Fax</w:t>
      </w:r>
    </w:p>
    <w:p w:rsidR="00D05121" w:rsidRPr="00D05121" w:rsidRDefault="00D05121" w:rsidP="00D05121">
      <w:pPr>
        <w:spacing w:after="0" w:line="240" w:lineRule="auto"/>
        <w:rPr>
          <w:rFonts w:ascii="Arial" w:eastAsia="Times New Roman" w:hAnsi="Arial" w:cs="Arial"/>
          <w:vanish/>
          <w:color w:val="222222"/>
          <w:sz w:val="18"/>
          <w:szCs w:val="18"/>
          <w:lang w:val="nl-NL" w:eastAsia="nl-NL"/>
        </w:rPr>
      </w:pPr>
      <w:r w:rsidRPr="00D05121">
        <w:rPr>
          <w:rFonts w:ascii="Arial" w:eastAsia="Times New Roman" w:hAnsi="Arial" w:cs="Arial"/>
          <w:vanish/>
          <w:color w:val="222222"/>
          <w:sz w:val="18"/>
          <w:szCs w:val="18"/>
          <w:lang w:val="nl-NL" w:eastAsia="nl-NL"/>
        </w:rPr>
        <w:t> </w:t>
      </w:r>
    </w:p>
    <w:p w:rsidR="00D05121" w:rsidRPr="00D05121" w:rsidRDefault="00D05121" w:rsidP="00D05121">
      <w:pPr>
        <w:spacing w:after="0" w:line="240" w:lineRule="auto"/>
        <w:rPr>
          <w:rFonts w:ascii="Arial" w:eastAsia="Times New Roman" w:hAnsi="Arial" w:cs="Arial"/>
          <w:b/>
          <w:bCs/>
          <w:color w:val="222222"/>
          <w:sz w:val="18"/>
          <w:szCs w:val="18"/>
          <w:lang w:eastAsia="nl-NL"/>
        </w:rPr>
      </w:pPr>
      <w:r w:rsidRPr="00D05121">
        <w:rPr>
          <w:rFonts w:ascii="Arial" w:eastAsia="Times New Roman" w:hAnsi="Arial" w:cs="Arial"/>
          <w:b/>
          <w:bCs/>
          <w:color w:val="222222"/>
          <w:sz w:val="18"/>
          <w:szCs w:val="18"/>
          <w:lang w:eastAsia="nl-NL"/>
        </w:rPr>
        <w:t>Language of Notice</w:t>
      </w:r>
    </w:p>
    <w:p w:rsidR="00D05121" w:rsidRPr="00D05121" w:rsidRDefault="00D05121" w:rsidP="00D05121">
      <w:pPr>
        <w:spacing w:after="0" w:line="240" w:lineRule="auto"/>
        <w:rPr>
          <w:rFonts w:ascii="Arial" w:eastAsia="Times New Roman" w:hAnsi="Arial" w:cs="Arial"/>
          <w:color w:val="222222"/>
          <w:sz w:val="18"/>
          <w:szCs w:val="18"/>
          <w:lang w:eastAsia="nl-NL"/>
        </w:rPr>
      </w:pPr>
      <w:r w:rsidRPr="00D05121">
        <w:rPr>
          <w:rFonts w:ascii="Arial" w:eastAsia="Times New Roman" w:hAnsi="Arial" w:cs="Arial"/>
          <w:color w:val="222222"/>
          <w:sz w:val="18"/>
          <w:szCs w:val="18"/>
          <w:lang w:eastAsia="nl-NL"/>
        </w:rPr>
        <w:t> English</w:t>
      </w:r>
    </w:p>
    <w:p w:rsidR="00D05121" w:rsidRDefault="00D05121" w:rsidP="00D05121">
      <w:pPr>
        <w:spacing w:after="0" w:line="240" w:lineRule="auto"/>
        <w:rPr>
          <w:rFonts w:ascii="Arial" w:eastAsia="Times New Roman" w:hAnsi="Arial" w:cs="Arial"/>
          <w:b/>
          <w:bCs/>
          <w:color w:val="222222"/>
          <w:sz w:val="18"/>
          <w:szCs w:val="18"/>
          <w:lang w:val="nl-NL" w:eastAsia="nl-NL"/>
        </w:rPr>
      </w:pPr>
    </w:p>
    <w:p w:rsidR="00D05121" w:rsidRPr="00D05121" w:rsidRDefault="00D05121" w:rsidP="00D05121">
      <w:pPr>
        <w:spacing w:after="0" w:line="240" w:lineRule="auto"/>
        <w:rPr>
          <w:rFonts w:ascii="Arial" w:eastAsia="Times New Roman" w:hAnsi="Arial" w:cs="Arial"/>
          <w:b/>
          <w:bCs/>
          <w:color w:val="222222"/>
          <w:sz w:val="18"/>
          <w:szCs w:val="18"/>
          <w:lang w:val="nl-NL" w:eastAsia="nl-NL"/>
        </w:rPr>
      </w:pPr>
      <w:proofErr w:type="spellStart"/>
      <w:r w:rsidRPr="00D05121">
        <w:rPr>
          <w:rFonts w:ascii="Arial" w:eastAsia="Times New Roman" w:hAnsi="Arial" w:cs="Arial"/>
          <w:b/>
          <w:bCs/>
          <w:color w:val="222222"/>
          <w:sz w:val="18"/>
          <w:szCs w:val="18"/>
          <w:lang w:val="nl-NL" w:eastAsia="nl-NL"/>
        </w:rPr>
        <w:t>Assignment</w:t>
      </w:r>
      <w:proofErr w:type="spellEnd"/>
      <w:r w:rsidRPr="00D05121">
        <w:rPr>
          <w:rFonts w:ascii="Arial" w:eastAsia="Times New Roman" w:hAnsi="Arial" w:cs="Arial"/>
          <w:b/>
          <w:bCs/>
          <w:color w:val="222222"/>
          <w:sz w:val="18"/>
          <w:szCs w:val="18"/>
          <w:lang w:val="nl-NL" w:eastAsia="nl-NL"/>
        </w:rPr>
        <w:t xml:space="preserve"> Country</w:t>
      </w:r>
    </w:p>
    <w:p w:rsidR="00D05121" w:rsidRPr="00D05121" w:rsidRDefault="00D05121" w:rsidP="00D05121">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D05121">
        <w:rPr>
          <w:rFonts w:ascii="Arial" w:eastAsia="Times New Roman" w:hAnsi="Arial" w:cs="Arial"/>
          <w:color w:val="222222"/>
          <w:sz w:val="18"/>
          <w:szCs w:val="18"/>
          <w:lang w:val="nl-NL" w:eastAsia="nl-NL"/>
        </w:rPr>
        <w:t>IN - India</w:t>
      </w:r>
    </w:p>
    <w:p w:rsidR="00D05121" w:rsidRPr="00D05121" w:rsidRDefault="00D05121" w:rsidP="00D05121">
      <w:pPr>
        <w:spacing w:after="0" w:line="240" w:lineRule="auto"/>
        <w:rPr>
          <w:rFonts w:ascii="Arial" w:eastAsia="Times New Roman" w:hAnsi="Arial" w:cs="Arial"/>
          <w:b/>
          <w:bCs/>
          <w:color w:val="222222"/>
          <w:sz w:val="18"/>
          <w:szCs w:val="18"/>
          <w:lang w:val="nl-NL" w:eastAsia="nl-NL"/>
        </w:rPr>
      </w:pPr>
      <w:proofErr w:type="spellStart"/>
      <w:r w:rsidRPr="00D05121">
        <w:rPr>
          <w:rFonts w:ascii="Arial" w:eastAsia="Times New Roman" w:hAnsi="Arial" w:cs="Arial"/>
          <w:b/>
          <w:bCs/>
          <w:color w:val="222222"/>
          <w:sz w:val="18"/>
          <w:szCs w:val="18"/>
          <w:lang w:val="nl-NL" w:eastAsia="nl-NL"/>
        </w:rPr>
        <w:t>Funding</w:t>
      </w:r>
      <w:proofErr w:type="spellEnd"/>
      <w:r w:rsidRPr="00D05121">
        <w:rPr>
          <w:rFonts w:ascii="Arial" w:eastAsia="Times New Roman" w:hAnsi="Arial" w:cs="Arial"/>
          <w:b/>
          <w:bCs/>
          <w:color w:val="222222"/>
          <w:sz w:val="18"/>
          <w:szCs w:val="18"/>
          <w:lang w:val="nl-NL" w:eastAsia="nl-NL"/>
        </w:rPr>
        <w:t xml:space="preserve"> Sources</w:t>
      </w:r>
    </w:p>
    <w:p w:rsidR="00D05121" w:rsidRPr="00D05121" w:rsidRDefault="00D05121" w:rsidP="00D05121">
      <w:pPr>
        <w:spacing w:after="0" w:line="240" w:lineRule="auto"/>
        <w:rPr>
          <w:rFonts w:ascii="Arial" w:eastAsia="Times New Roman" w:hAnsi="Arial" w:cs="Arial"/>
          <w:color w:val="222222"/>
          <w:sz w:val="18"/>
          <w:szCs w:val="18"/>
          <w:lang w:eastAsia="nl-NL"/>
        </w:rPr>
      </w:pPr>
      <w:r w:rsidRPr="00D05121">
        <w:rPr>
          <w:rFonts w:ascii="Arial" w:eastAsia="Times New Roman" w:hAnsi="Arial" w:cs="Arial"/>
          <w:color w:val="222222"/>
          <w:sz w:val="18"/>
          <w:szCs w:val="18"/>
          <w:lang w:eastAsia="nl-NL"/>
        </w:rPr>
        <w:t xml:space="preserve">The World Bank Group intends to finance the assignment/services under: </w:t>
      </w:r>
    </w:p>
    <w:p w:rsidR="00D05121" w:rsidRPr="00D05121" w:rsidRDefault="00D05121" w:rsidP="00D05121">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D05121">
        <w:rPr>
          <w:rFonts w:ascii="Arial" w:eastAsia="Times New Roman" w:hAnsi="Arial" w:cs="Arial"/>
          <w:color w:val="222222"/>
          <w:sz w:val="18"/>
          <w:szCs w:val="18"/>
          <w:lang w:val="nl-NL" w:eastAsia="nl-NL"/>
        </w:rPr>
        <w:t>BB - BANK BUDGET</w:t>
      </w:r>
    </w:p>
    <w:p w:rsidR="00D05121" w:rsidRPr="00D05121" w:rsidRDefault="00D05121" w:rsidP="00D05121">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D05121">
        <w:rPr>
          <w:rFonts w:ascii="Arial" w:eastAsia="Times New Roman" w:hAnsi="Arial" w:cs="Arial"/>
          <w:color w:val="222222"/>
          <w:sz w:val="18"/>
          <w:szCs w:val="18"/>
          <w:lang w:eastAsia="nl-NL"/>
        </w:rPr>
        <w:t xml:space="preserve">TF019001 - EU India Cooperation on Clean Technologies and Energy </w:t>
      </w:r>
      <w:proofErr w:type="spellStart"/>
      <w:r w:rsidRPr="00D05121">
        <w:rPr>
          <w:rFonts w:ascii="Arial" w:eastAsia="Times New Roman" w:hAnsi="Arial" w:cs="Arial"/>
          <w:color w:val="222222"/>
          <w:sz w:val="18"/>
          <w:szCs w:val="18"/>
          <w:lang w:eastAsia="nl-NL"/>
        </w:rPr>
        <w:t>Effeciencies</w:t>
      </w:r>
      <w:proofErr w:type="spellEnd"/>
      <w:r w:rsidRPr="00D05121">
        <w:rPr>
          <w:rFonts w:ascii="Arial" w:eastAsia="Times New Roman" w:hAnsi="Arial" w:cs="Arial"/>
          <w:color w:val="222222"/>
          <w:sz w:val="18"/>
          <w:szCs w:val="18"/>
          <w:lang w:eastAsia="nl-NL"/>
        </w:rPr>
        <w:t xml:space="preserve"> for Eco-Cities Trust Fund</w:t>
      </w:r>
    </w:p>
    <w:p w:rsidR="00D05121" w:rsidRPr="00D05121" w:rsidRDefault="00D05121" w:rsidP="00D05121">
      <w:pPr>
        <w:spacing w:after="0" w:line="240" w:lineRule="auto"/>
        <w:rPr>
          <w:rFonts w:ascii="Arial" w:eastAsia="Times New Roman" w:hAnsi="Arial" w:cs="Arial"/>
          <w:b/>
          <w:bCs/>
          <w:color w:val="222222"/>
          <w:sz w:val="18"/>
          <w:szCs w:val="18"/>
          <w:lang w:eastAsia="nl-NL"/>
        </w:rPr>
      </w:pPr>
      <w:r w:rsidRPr="00D05121">
        <w:rPr>
          <w:rFonts w:ascii="Arial" w:eastAsia="Times New Roman" w:hAnsi="Arial" w:cs="Arial"/>
          <w:b/>
          <w:bCs/>
          <w:color w:val="222222"/>
          <w:sz w:val="18"/>
          <w:szCs w:val="18"/>
          <w:lang w:eastAsia="nl-NL"/>
        </w:rPr>
        <w:t>Individual/Firm</w:t>
      </w:r>
    </w:p>
    <w:p w:rsidR="00D05121" w:rsidRPr="00D05121" w:rsidRDefault="00D05121" w:rsidP="00D05121">
      <w:pPr>
        <w:spacing w:after="0" w:line="240" w:lineRule="auto"/>
        <w:rPr>
          <w:rFonts w:ascii="Arial" w:eastAsia="Times New Roman" w:hAnsi="Arial" w:cs="Arial"/>
          <w:color w:val="222222"/>
          <w:sz w:val="18"/>
          <w:szCs w:val="18"/>
          <w:lang w:eastAsia="nl-NL"/>
        </w:rPr>
      </w:pPr>
      <w:r w:rsidRPr="00D05121">
        <w:rPr>
          <w:rFonts w:ascii="Arial" w:eastAsia="Times New Roman" w:hAnsi="Arial" w:cs="Arial"/>
          <w:vanish/>
          <w:color w:val="222222"/>
          <w:sz w:val="18"/>
          <w:szCs w:val="18"/>
          <w:lang w:eastAsia="nl-NL"/>
        </w:rPr>
        <w:t>The consultant will be an individual.</w:t>
      </w:r>
      <w:r w:rsidRPr="00D05121">
        <w:rPr>
          <w:rFonts w:ascii="Arial" w:eastAsia="Times New Roman" w:hAnsi="Arial" w:cs="Arial"/>
          <w:color w:val="222222"/>
          <w:sz w:val="18"/>
          <w:szCs w:val="18"/>
          <w:lang w:eastAsia="nl-NL"/>
        </w:rPr>
        <w:t xml:space="preserve"> The consultant will be a firm. </w:t>
      </w:r>
    </w:p>
    <w:p w:rsidR="00D05121" w:rsidRDefault="00D05121" w:rsidP="00D05121">
      <w:pPr>
        <w:spacing w:after="0" w:line="240" w:lineRule="auto"/>
        <w:rPr>
          <w:rFonts w:ascii="Arial" w:eastAsia="Times New Roman" w:hAnsi="Arial" w:cs="Arial"/>
          <w:color w:val="222222"/>
          <w:sz w:val="18"/>
          <w:szCs w:val="18"/>
          <w:lang w:val="nl-NL" w:eastAsia="nl-NL"/>
        </w:rPr>
      </w:pPr>
    </w:p>
    <w:p w:rsidR="00D05121" w:rsidRPr="00D05121" w:rsidRDefault="00D05121" w:rsidP="00D05121">
      <w:pPr>
        <w:spacing w:after="0" w:line="240" w:lineRule="auto"/>
        <w:rPr>
          <w:rFonts w:ascii="Arial" w:eastAsia="Times New Roman" w:hAnsi="Arial" w:cs="Arial"/>
          <w:b/>
          <w:color w:val="222222"/>
          <w:sz w:val="18"/>
          <w:szCs w:val="18"/>
          <w:lang w:eastAsia="nl-NL"/>
        </w:rPr>
      </w:pPr>
      <w:r w:rsidRPr="00D05121">
        <w:rPr>
          <w:rFonts w:ascii="Arial" w:eastAsia="Times New Roman" w:hAnsi="Arial" w:cs="Arial"/>
          <w:b/>
          <w:color w:val="222222"/>
          <w:sz w:val="18"/>
          <w:szCs w:val="18"/>
          <w:lang w:eastAsia="nl-NL"/>
        </w:rPr>
        <w:t xml:space="preserve">Assignment Description </w:t>
      </w:r>
    </w:p>
    <w:p w:rsidR="00D05121" w:rsidRPr="00D05121" w:rsidRDefault="00D05121" w:rsidP="00D05121">
      <w:pPr>
        <w:spacing w:after="0" w:line="240" w:lineRule="auto"/>
        <w:rPr>
          <w:rFonts w:ascii="Arial" w:eastAsia="Times New Roman" w:hAnsi="Arial" w:cs="Arial"/>
          <w:color w:val="222222"/>
          <w:sz w:val="17"/>
          <w:szCs w:val="17"/>
          <w:lang w:eastAsia="nl-NL"/>
        </w:rPr>
      </w:pPr>
      <w:r w:rsidRPr="00D05121">
        <w:rPr>
          <w:rFonts w:ascii="Arial" w:eastAsia="Times New Roman" w:hAnsi="Arial" w:cs="Arial"/>
          <w:color w:val="222222"/>
          <w:sz w:val="17"/>
          <w:szCs w:val="17"/>
          <w:lang w:eastAsia="nl-NL"/>
        </w:rPr>
        <w:t xml:space="preserve">IFC </w:t>
      </w:r>
      <w:proofErr w:type="gramStart"/>
      <w:r w:rsidRPr="00D05121">
        <w:rPr>
          <w:rFonts w:ascii="Arial" w:eastAsia="Times New Roman" w:hAnsi="Arial" w:cs="Arial"/>
          <w:color w:val="222222"/>
          <w:sz w:val="17"/>
          <w:szCs w:val="17"/>
          <w:lang w:eastAsia="nl-NL"/>
        </w:rPr>
        <w:t>has been approached</w:t>
      </w:r>
      <w:proofErr w:type="gramEnd"/>
      <w:r w:rsidRPr="00D05121">
        <w:rPr>
          <w:rFonts w:ascii="Arial" w:eastAsia="Times New Roman" w:hAnsi="Arial" w:cs="Arial"/>
          <w:color w:val="222222"/>
          <w:sz w:val="17"/>
          <w:szCs w:val="17"/>
          <w:lang w:eastAsia="nl-NL"/>
        </w:rPr>
        <w:t xml:space="preserve"> by one of the state governments in India to structure affordable housing development under Public Private Partnership (PPP) based on their Affordable Housing Policy for Economically Weaker Sections (EWS) and Low-Income Group (LIG) beneficiaries. The Project comprises of the design and construction of affordable housing units on a </w:t>
      </w:r>
      <w:proofErr w:type="gramStart"/>
      <w:r w:rsidRPr="00D05121">
        <w:rPr>
          <w:rFonts w:ascii="Arial" w:eastAsia="Times New Roman" w:hAnsi="Arial" w:cs="Arial"/>
          <w:color w:val="222222"/>
          <w:sz w:val="17"/>
          <w:szCs w:val="17"/>
          <w:lang w:eastAsia="nl-NL"/>
        </w:rPr>
        <w:t>greenfield</w:t>
      </w:r>
      <w:proofErr w:type="gramEnd"/>
      <w:r w:rsidRPr="00D05121">
        <w:rPr>
          <w:rFonts w:ascii="Arial" w:eastAsia="Times New Roman" w:hAnsi="Arial" w:cs="Arial"/>
          <w:color w:val="222222"/>
          <w:sz w:val="17"/>
          <w:szCs w:val="17"/>
          <w:lang w:eastAsia="nl-NL"/>
        </w:rPr>
        <w:t xml:space="preserve"> sites in up to 6 cities. </w:t>
      </w:r>
      <w:proofErr w:type="gramStart"/>
      <w:r w:rsidRPr="00D05121">
        <w:rPr>
          <w:rFonts w:ascii="Arial" w:eastAsia="Times New Roman" w:hAnsi="Arial" w:cs="Arial"/>
          <w:color w:val="222222"/>
          <w:sz w:val="17"/>
          <w:szCs w:val="17"/>
          <w:lang w:eastAsia="nl-NL"/>
        </w:rPr>
        <w:t>In this context, IFC is seeking to hire specialized team of Technical Consultants, which will assist IFC with all the technical and design aspects of AH units, detailed break-up of the site development for residential and commercial uses, along with their cost estimates, development of performance specifications for the private sector, reviewing and assimilating elements of housing finance in the transaction structure, analyzing the existing policy framework to optimize the project capacity and project design, analyzing the issues related to providing access to housing finance to beneficiaries, evaluation of how to most efficiently ensure subsidies are flowing to needy beneficiaries, define technical criteria for qualification and technical evaluation of the applications and shortlist bidders.</w:t>
      </w:r>
      <w:proofErr w:type="gramEnd"/>
      <w:r w:rsidRPr="00D05121">
        <w:rPr>
          <w:rFonts w:ascii="Arial" w:eastAsia="Times New Roman" w:hAnsi="Arial" w:cs="Arial"/>
          <w:color w:val="222222"/>
          <w:sz w:val="17"/>
          <w:szCs w:val="17"/>
          <w:lang w:eastAsia="nl-NL"/>
        </w:rPr>
        <w:t xml:space="preserve"> The detailed terms of reference </w:t>
      </w:r>
      <w:proofErr w:type="gramStart"/>
      <w:r w:rsidRPr="00D05121">
        <w:rPr>
          <w:rFonts w:ascii="Arial" w:eastAsia="Times New Roman" w:hAnsi="Arial" w:cs="Arial"/>
          <w:color w:val="222222"/>
          <w:sz w:val="17"/>
          <w:szCs w:val="17"/>
          <w:lang w:eastAsia="nl-NL"/>
        </w:rPr>
        <w:t>shall be shared</w:t>
      </w:r>
      <w:proofErr w:type="gramEnd"/>
      <w:r w:rsidRPr="00D05121">
        <w:rPr>
          <w:rFonts w:ascii="Arial" w:eastAsia="Times New Roman" w:hAnsi="Arial" w:cs="Arial"/>
          <w:color w:val="222222"/>
          <w:sz w:val="17"/>
          <w:szCs w:val="17"/>
          <w:lang w:eastAsia="nl-NL"/>
        </w:rPr>
        <w:t xml:space="preserve"> later with the shortlisted entities.</w:t>
      </w:r>
      <w:r w:rsidRPr="00D05121">
        <w:rPr>
          <w:rFonts w:ascii="Arial" w:eastAsia="Times New Roman" w:hAnsi="Arial" w:cs="Arial"/>
          <w:color w:val="222222"/>
          <w:sz w:val="17"/>
          <w:szCs w:val="17"/>
          <w:lang w:eastAsia="nl-NL"/>
        </w:rPr>
        <w:br/>
      </w:r>
      <w:r w:rsidRPr="00D05121">
        <w:rPr>
          <w:rFonts w:ascii="Arial" w:eastAsia="Times New Roman" w:hAnsi="Arial" w:cs="Arial"/>
          <w:color w:val="222222"/>
          <w:sz w:val="17"/>
          <w:szCs w:val="17"/>
          <w:lang w:eastAsia="nl-NL"/>
        </w:rPr>
        <w:br/>
      </w:r>
      <w:r w:rsidRPr="00D05121">
        <w:rPr>
          <w:rFonts w:ascii="Arial" w:eastAsia="Times New Roman" w:hAnsi="Arial" w:cs="Arial"/>
          <w:color w:val="222222"/>
          <w:sz w:val="17"/>
          <w:szCs w:val="17"/>
          <w:lang w:eastAsia="nl-NL"/>
        </w:rPr>
        <w:br/>
      </w:r>
      <w:r w:rsidRPr="00D05121">
        <w:rPr>
          <w:rFonts w:ascii="Arial" w:eastAsia="Times New Roman" w:hAnsi="Arial" w:cs="Arial"/>
          <w:b/>
          <w:color w:val="222222"/>
          <w:sz w:val="17"/>
          <w:szCs w:val="17"/>
          <w:lang w:eastAsia="nl-NL"/>
        </w:rPr>
        <w:t>ELIGIBILITY</w:t>
      </w:r>
      <w:r w:rsidRPr="00D05121">
        <w:rPr>
          <w:rFonts w:ascii="Arial" w:eastAsia="Times New Roman" w:hAnsi="Arial" w:cs="Arial"/>
          <w:b/>
          <w:color w:val="222222"/>
          <w:sz w:val="17"/>
          <w:szCs w:val="17"/>
          <w:lang w:eastAsia="nl-NL"/>
        </w:rPr>
        <w:br/>
      </w:r>
      <w:proofErr w:type="spellStart"/>
      <w:r w:rsidRPr="00D05121">
        <w:rPr>
          <w:rFonts w:ascii="Arial" w:eastAsia="Times New Roman" w:hAnsi="Arial" w:cs="Arial"/>
          <w:color w:val="222222"/>
          <w:sz w:val="17"/>
          <w:szCs w:val="17"/>
          <w:lang w:eastAsia="nl-NL"/>
        </w:rPr>
        <w:t>Eligibility</w:t>
      </w:r>
      <w:proofErr w:type="spellEnd"/>
      <w:r w:rsidRPr="00D05121">
        <w:rPr>
          <w:rFonts w:ascii="Arial" w:eastAsia="Times New Roman" w:hAnsi="Arial" w:cs="Arial"/>
          <w:color w:val="222222"/>
          <w:sz w:val="17"/>
          <w:szCs w:val="17"/>
          <w:lang w:eastAsia="nl-NL"/>
        </w:rPr>
        <w:t xml:space="preserve"> restrictions apply</w:t>
      </w:r>
      <w:proofErr w:type="gramStart"/>
      <w:r w:rsidRPr="00D05121">
        <w:rPr>
          <w:rFonts w:ascii="Arial" w:eastAsia="Times New Roman" w:hAnsi="Arial" w:cs="Arial"/>
          <w:color w:val="222222"/>
          <w:sz w:val="17"/>
          <w:szCs w:val="17"/>
          <w:lang w:eastAsia="nl-NL"/>
        </w:rPr>
        <w:t>:</w:t>
      </w:r>
      <w:proofErr w:type="gramEnd"/>
      <w:r w:rsidRPr="00D05121">
        <w:rPr>
          <w:rFonts w:ascii="Arial" w:eastAsia="Times New Roman" w:hAnsi="Arial" w:cs="Arial"/>
          <w:color w:val="222222"/>
          <w:sz w:val="17"/>
          <w:szCs w:val="17"/>
          <w:lang w:eastAsia="nl-NL"/>
        </w:rPr>
        <w:br/>
        <w:t>Experience of working on Affordable Housing planning, design and costing (preferably on PPP model) and low income housing financing. Firms can form consortium to secure technical, market, policy/regulatory and low income housing finance expertise.</w:t>
      </w:r>
      <w:r w:rsidRPr="00D05121">
        <w:rPr>
          <w:rFonts w:ascii="Arial" w:eastAsia="Times New Roman" w:hAnsi="Arial" w:cs="Arial"/>
          <w:color w:val="222222"/>
          <w:sz w:val="17"/>
          <w:szCs w:val="17"/>
          <w:lang w:eastAsia="nl-NL"/>
        </w:rPr>
        <w:br/>
      </w:r>
      <w:r w:rsidRPr="00D05121">
        <w:rPr>
          <w:rFonts w:ascii="Arial" w:eastAsia="Times New Roman" w:hAnsi="Arial" w:cs="Arial"/>
          <w:color w:val="222222"/>
          <w:sz w:val="17"/>
          <w:szCs w:val="17"/>
          <w:lang w:eastAsia="nl-NL"/>
        </w:rPr>
        <w:br/>
      </w:r>
      <w:r w:rsidRPr="00D05121">
        <w:rPr>
          <w:rFonts w:ascii="Arial" w:eastAsia="Times New Roman" w:hAnsi="Arial" w:cs="Arial"/>
          <w:b/>
          <w:color w:val="222222"/>
          <w:sz w:val="17"/>
          <w:szCs w:val="17"/>
          <w:lang w:eastAsia="nl-NL"/>
        </w:rPr>
        <w:t>SUBMISSION REQUIREMENTS</w:t>
      </w:r>
      <w:r w:rsidRPr="00D05121">
        <w:rPr>
          <w:rFonts w:ascii="Arial" w:eastAsia="Times New Roman" w:hAnsi="Arial" w:cs="Arial"/>
          <w:b/>
          <w:color w:val="222222"/>
          <w:sz w:val="17"/>
          <w:szCs w:val="17"/>
          <w:lang w:eastAsia="nl-NL"/>
        </w:rPr>
        <w:br/>
      </w:r>
      <w:r w:rsidRPr="00D05121">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05121">
        <w:rPr>
          <w:rFonts w:ascii="Arial" w:eastAsia="Times New Roman" w:hAnsi="Arial" w:cs="Arial"/>
          <w:color w:val="222222"/>
          <w:sz w:val="17"/>
          <w:szCs w:val="17"/>
          <w:lang w:eastAsia="nl-NL"/>
        </w:rPr>
        <w:br/>
      </w:r>
      <w:r w:rsidRPr="00D05121">
        <w:rPr>
          <w:rFonts w:ascii="Arial" w:eastAsia="Times New Roman" w:hAnsi="Arial" w:cs="Arial"/>
          <w:color w:val="222222"/>
          <w:sz w:val="17"/>
          <w:szCs w:val="17"/>
          <w:lang w:eastAsia="nl-NL"/>
        </w:rPr>
        <w:br/>
        <w:t xml:space="preserve">Interested firms </w:t>
      </w:r>
      <w:proofErr w:type="gramStart"/>
      <w:r w:rsidRPr="00D05121">
        <w:rPr>
          <w:rFonts w:ascii="Arial" w:eastAsia="Times New Roman" w:hAnsi="Arial" w:cs="Arial"/>
          <w:color w:val="222222"/>
          <w:sz w:val="17"/>
          <w:szCs w:val="17"/>
          <w:lang w:eastAsia="nl-NL"/>
        </w:rPr>
        <w:t>are hereby invited</w:t>
      </w:r>
      <w:proofErr w:type="gramEnd"/>
      <w:r w:rsidRPr="00D05121">
        <w:rPr>
          <w:rFonts w:ascii="Arial" w:eastAsia="Times New Roman" w:hAnsi="Arial" w:cs="Arial"/>
          <w:color w:val="222222"/>
          <w:sz w:val="17"/>
          <w:szCs w:val="17"/>
          <w:lang w:eastAsia="nl-NL"/>
        </w:rPr>
        <w:t xml:space="preserve"> to submit expressions of interest.</w:t>
      </w:r>
      <w:r w:rsidRPr="00D05121">
        <w:rPr>
          <w:rFonts w:ascii="Arial" w:eastAsia="Times New Roman" w:hAnsi="Arial" w:cs="Arial"/>
          <w:color w:val="222222"/>
          <w:sz w:val="17"/>
          <w:szCs w:val="17"/>
          <w:lang w:eastAsia="nl-NL"/>
        </w:rPr>
        <w:br/>
      </w:r>
      <w:r w:rsidRPr="00D05121">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D05121">
        <w:rPr>
          <w:rFonts w:ascii="Arial" w:eastAsia="Times New Roman" w:hAnsi="Arial" w:cs="Arial"/>
          <w:color w:val="222222"/>
          <w:sz w:val="17"/>
          <w:szCs w:val="17"/>
          <w:lang w:eastAsia="nl-NL"/>
        </w:rPr>
        <w:br/>
      </w:r>
      <w:r w:rsidRPr="00D05121">
        <w:rPr>
          <w:rFonts w:ascii="Arial" w:eastAsia="Times New Roman" w:hAnsi="Arial" w:cs="Arial"/>
          <w:color w:val="222222"/>
          <w:sz w:val="17"/>
          <w:szCs w:val="17"/>
          <w:lang w:eastAsia="nl-NL"/>
        </w:rPr>
        <w:br/>
      </w:r>
      <w:r w:rsidRPr="00D05121">
        <w:rPr>
          <w:rFonts w:ascii="Arial" w:eastAsia="Times New Roman" w:hAnsi="Arial" w:cs="Arial"/>
          <w:b/>
          <w:color w:val="222222"/>
          <w:sz w:val="17"/>
          <w:szCs w:val="17"/>
          <w:lang w:eastAsia="nl-NL"/>
        </w:rPr>
        <w:t>NOTES</w:t>
      </w:r>
      <w:r w:rsidRPr="00D05121">
        <w:rPr>
          <w:rFonts w:ascii="Arial" w:eastAsia="Times New Roman" w:hAnsi="Arial" w:cs="Arial"/>
          <w:b/>
          <w:color w:val="222222"/>
          <w:sz w:val="17"/>
          <w:szCs w:val="17"/>
          <w:lang w:eastAsia="nl-NL"/>
        </w:rPr>
        <w:br/>
      </w:r>
      <w:r w:rsidRPr="00D05121">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D05121">
        <w:rPr>
          <w:rFonts w:ascii="Arial" w:eastAsia="Times New Roman" w:hAnsi="Arial" w:cs="Arial"/>
          <w:color w:val="222222"/>
          <w:sz w:val="17"/>
          <w:szCs w:val="17"/>
          <w:lang w:eastAsia="nl-NL"/>
        </w:rPr>
        <w:br/>
      </w:r>
      <w:r w:rsidRPr="00D05121">
        <w:rPr>
          <w:rFonts w:ascii="Arial" w:eastAsia="Times New Roman" w:hAnsi="Arial" w:cs="Arial"/>
          <w:color w:val="222222"/>
          <w:sz w:val="17"/>
          <w:szCs w:val="17"/>
          <w:lang w:eastAsia="nl-NL"/>
        </w:rPr>
        <w:lastRenderedPageBreak/>
        <w:br/>
        <w:t xml:space="preserve">Only those </w:t>
      </w:r>
      <w:proofErr w:type="gramStart"/>
      <w:r w:rsidRPr="00D05121">
        <w:rPr>
          <w:rFonts w:ascii="Arial" w:eastAsia="Times New Roman" w:hAnsi="Arial" w:cs="Arial"/>
          <w:color w:val="222222"/>
          <w:sz w:val="17"/>
          <w:szCs w:val="17"/>
          <w:lang w:eastAsia="nl-NL"/>
        </w:rPr>
        <w:t>firms which have been shortlisted</w:t>
      </w:r>
      <w:proofErr w:type="gramEnd"/>
      <w:r w:rsidRPr="00D05121">
        <w:rPr>
          <w:rFonts w:ascii="Arial" w:eastAsia="Times New Roman" w:hAnsi="Arial" w:cs="Arial"/>
          <w:color w:val="222222"/>
          <w:sz w:val="17"/>
          <w:szCs w:val="17"/>
          <w:lang w:eastAsia="nl-NL"/>
        </w:rPr>
        <w:t xml:space="preserve"> will receive notification. No debrief will be provided to firms which have not been shortlisted.</w:t>
      </w:r>
    </w:p>
    <w:p w:rsidR="00D05121" w:rsidRDefault="00D05121" w:rsidP="00D05121">
      <w:pPr>
        <w:spacing w:after="0" w:line="240" w:lineRule="auto"/>
        <w:rPr>
          <w:rFonts w:ascii="Arial" w:eastAsia="Times New Roman" w:hAnsi="Arial" w:cs="Arial"/>
          <w:color w:val="222222"/>
          <w:sz w:val="18"/>
          <w:szCs w:val="18"/>
          <w:lang w:val="nl-NL" w:eastAsia="nl-NL"/>
        </w:rPr>
      </w:pPr>
    </w:p>
    <w:p w:rsidR="00D05121" w:rsidRPr="00D05121" w:rsidRDefault="00D05121" w:rsidP="00D05121">
      <w:pPr>
        <w:spacing w:after="0" w:line="240" w:lineRule="auto"/>
        <w:rPr>
          <w:rFonts w:ascii="Arial" w:eastAsia="Times New Roman" w:hAnsi="Arial" w:cs="Arial"/>
          <w:b/>
          <w:color w:val="222222"/>
          <w:sz w:val="18"/>
          <w:szCs w:val="18"/>
          <w:lang w:val="nl-NL" w:eastAsia="nl-NL"/>
        </w:rPr>
      </w:pPr>
      <w:proofErr w:type="spellStart"/>
      <w:r w:rsidRPr="00D05121">
        <w:rPr>
          <w:rFonts w:ascii="Arial" w:eastAsia="Times New Roman" w:hAnsi="Arial" w:cs="Arial"/>
          <w:b/>
          <w:color w:val="222222"/>
          <w:sz w:val="18"/>
          <w:szCs w:val="18"/>
          <w:lang w:val="nl-NL" w:eastAsia="nl-NL"/>
        </w:rPr>
        <w:t>Qualification</w:t>
      </w:r>
      <w:proofErr w:type="spellEnd"/>
      <w:r w:rsidRPr="00D05121">
        <w:rPr>
          <w:rFonts w:ascii="Arial" w:eastAsia="Times New Roman" w:hAnsi="Arial" w:cs="Arial"/>
          <w:b/>
          <w:color w:val="222222"/>
          <w:sz w:val="18"/>
          <w:szCs w:val="18"/>
          <w:lang w:val="nl-NL" w:eastAsia="nl-NL"/>
        </w:rPr>
        <w:t xml:space="preserve"> Criteria </w:t>
      </w:r>
    </w:p>
    <w:p w:rsidR="00D05121" w:rsidRPr="00D05121" w:rsidRDefault="00D05121" w:rsidP="00D05121">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D05121">
        <w:rPr>
          <w:rFonts w:ascii="Arial" w:eastAsia="Times New Roman" w:hAnsi="Arial" w:cs="Arial"/>
          <w:b/>
          <w:bCs/>
          <w:color w:val="222222"/>
          <w:sz w:val="18"/>
          <w:szCs w:val="18"/>
          <w:lang w:eastAsia="nl-NL"/>
        </w:rPr>
        <w:t>1.</w:t>
      </w:r>
      <w:r w:rsidRPr="00D05121">
        <w:rPr>
          <w:rFonts w:ascii="Arial" w:eastAsia="Times New Roman" w:hAnsi="Arial" w:cs="Arial"/>
          <w:color w:val="222222"/>
          <w:sz w:val="18"/>
          <w:szCs w:val="18"/>
          <w:lang w:eastAsia="nl-NL"/>
        </w:rPr>
        <w:t xml:space="preserve"> Provide information showing that they are qualified in the field of the assignment.</w:t>
      </w:r>
    </w:p>
    <w:p w:rsidR="00D05121" w:rsidRPr="00D05121" w:rsidRDefault="00D05121" w:rsidP="00D05121">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D05121">
        <w:rPr>
          <w:rFonts w:ascii="Arial" w:eastAsia="Times New Roman" w:hAnsi="Arial" w:cs="Arial"/>
          <w:b/>
          <w:bCs/>
          <w:color w:val="222222"/>
          <w:sz w:val="18"/>
          <w:szCs w:val="18"/>
          <w:lang w:eastAsia="nl-NL"/>
        </w:rPr>
        <w:t>2.</w:t>
      </w:r>
      <w:r w:rsidRPr="00D05121">
        <w:rPr>
          <w:rFonts w:ascii="Arial" w:eastAsia="Times New Roman" w:hAnsi="Arial" w:cs="Arial"/>
          <w:color w:val="222222"/>
          <w:sz w:val="18"/>
          <w:szCs w:val="18"/>
          <w:lang w:eastAsia="nl-NL"/>
        </w:rPr>
        <w:t xml:space="preserve"> Provide information on the technical and managerial capabilities of the firm.</w:t>
      </w:r>
    </w:p>
    <w:p w:rsidR="00D05121" w:rsidRPr="00D05121" w:rsidRDefault="00D05121" w:rsidP="00D05121">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D05121">
        <w:rPr>
          <w:rFonts w:ascii="Arial" w:eastAsia="Times New Roman" w:hAnsi="Arial" w:cs="Arial"/>
          <w:b/>
          <w:bCs/>
          <w:color w:val="222222"/>
          <w:sz w:val="18"/>
          <w:szCs w:val="18"/>
          <w:lang w:eastAsia="nl-NL"/>
        </w:rPr>
        <w:t>3.</w:t>
      </w:r>
      <w:r w:rsidRPr="00D05121">
        <w:rPr>
          <w:rFonts w:ascii="Arial" w:eastAsia="Times New Roman" w:hAnsi="Arial" w:cs="Arial"/>
          <w:color w:val="222222"/>
          <w:sz w:val="18"/>
          <w:szCs w:val="18"/>
          <w:lang w:eastAsia="nl-NL"/>
        </w:rPr>
        <w:t xml:space="preserve"> Provide information on their core business and years in business.</w:t>
      </w:r>
    </w:p>
    <w:p w:rsidR="00D05121" w:rsidRPr="00D05121" w:rsidRDefault="00D05121" w:rsidP="00D05121">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D05121">
        <w:rPr>
          <w:rFonts w:ascii="Arial" w:eastAsia="Times New Roman" w:hAnsi="Arial" w:cs="Arial"/>
          <w:b/>
          <w:bCs/>
          <w:color w:val="222222"/>
          <w:sz w:val="18"/>
          <w:szCs w:val="18"/>
          <w:lang w:eastAsia="nl-NL"/>
        </w:rPr>
        <w:t>4.</w:t>
      </w:r>
      <w:r w:rsidRPr="00D05121">
        <w:rPr>
          <w:rFonts w:ascii="Arial" w:eastAsia="Times New Roman" w:hAnsi="Arial" w:cs="Arial"/>
          <w:color w:val="222222"/>
          <w:sz w:val="18"/>
          <w:szCs w:val="18"/>
          <w:lang w:eastAsia="nl-NL"/>
        </w:rPr>
        <w:t xml:space="preserve"> Provide information on the qualifications of key staff.</w:t>
      </w:r>
    </w:p>
    <w:p w:rsidR="00D05121" w:rsidRPr="00D05121" w:rsidRDefault="00D05121" w:rsidP="00D05121">
      <w:pPr>
        <w:spacing w:after="0" w:line="240" w:lineRule="auto"/>
        <w:rPr>
          <w:rFonts w:ascii="Arial" w:eastAsia="Times New Roman" w:hAnsi="Arial" w:cs="Arial"/>
          <w:i/>
          <w:iCs/>
          <w:color w:val="222222"/>
          <w:sz w:val="16"/>
          <w:szCs w:val="16"/>
          <w:lang w:val="nl-NL" w:eastAsia="nl-NL"/>
        </w:rPr>
      </w:pPr>
      <w:r w:rsidRPr="00D05121">
        <w:rPr>
          <w:rFonts w:ascii="Arial" w:eastAsia="Times New Roman" w:hAnsi="Arial" w:cs="Arial"/>
          <w:i/>
          <w:iCs/>
          <w:color w:val="CA0002"/>
          <w:sz w:val="16"/>
          <w:szCs w:val="16"/>
          <w:lang w:val="nl-NL" w:eastAsia="nl-NL"/>
        </w:rPr>
        <w:t xml:space="preserve">* - </w:t>
      </w:r>
      <w:proofErr w:type="spellStart"/>
      <w:r w:rsidRPr="00D05121">
        <w:rPr>
          <w:rFonts w:ascii="Arial" w:eastAsia="Times New Roman" w:hAnsi="Arial" w:cs="Arial"/>
          <w:i/>
          <w:iCs/>
          <w:color w:val="CA0002"/>
          <w:sz w:val="16"/>
          <w:szCs w:val="16"/>
          <w:lang w:val="nl-NL" w:eastAsia="nl-NL"/>
        </w:rPr>
        <w:t>Mandatory</w:t>
      </w:r>
      <w:proofErr w:type="spellEnd"/>
    </w:p>
    <w:p w:rsidR="00895661" w:rsidRPr="00B902C5" w:rsidRDefault="00895661" w:rsidP="00D0512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997ACA"/>
    <w:multiLevelType w:val="multilevel"/>
    <w:tmpl w:val="CDA6F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C0226E"/>
    <w:multiLevelType w:val="multilevel"/>
    <w:tmpl w:val="0DFE1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BA5BDC"/>
    <w:multiLevelType w:val="multilevel"/>
    <w:tmpl w:val="B6B03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121"/>
    <w:rsid w:val="00895661"/>
    <w:rsid w:val="00B902C5"/>
    <w:rsid w:val="00D051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28BF9"/>
  <w15:chartTrackingRefBased/>
  <w15:docId w15:val="{A99C4A7E-5C15-4B7B-BF1B-8D4D84E04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351030">
      <w:bodyDiv w:val="1"/>
      <w:marLeft w:val="0"/>
      <w:marRight w:val="0"/>
      <w:marTop w:val="0"/>
      <w:marBottom w:val="0"/>
      <w:divBdr>
        <w:top w:val="none" w:sz="0" w:space="0" w:color="auto"/>
        <w:left w:val="none" w:sz="0" w:space="0" w:color="auto"/>
        <w:bottom w:val="none" w:sz="0" w:space="0" w:color="auto"/>
        <w:right w:val="none" w:sz="0" w:space="0" w:color="auto"/>
      </w:divBdr>
      <w:divsChild>
        <w:div w:id="1956909488">
          <w:marLeft w:val="0"/>
          <w:marRight w:val="0"/>
          <w:marTop w:val="0"/>
          <w:marBottom w:val="0"/>
          <w:divBdr>
            <w:top w:val="none" w:sz="0" w:space="0" w:color="auto"/>
            <w:left w:val="none" w:sz="0" w:space="0" w:color="auto"/>
            <w:bottom w:val="none" w:sz="0" w:space="0" w:color="auto"/>
            <w:right w:val="none" w:sz="0" w:space="0" w:color="auto"/>
          </w:divBdr>
          <w:divsChild>
            <w:div w:id="686714327">
              <w:marLeft w:val="0"/>
              <w:marRight w:val="0"/>
              <w:marTop w:val="0"/>
              <w:marBottom w:val="0"/>
              <w:divBdr>
                <w:top w:val="none" w:sz="0" w:space="0" w:color="auto"/>
                <w:left w:val="none" w:sz="0" w:space="0" w:color="auto"/>
                <w:bottom w:val="none" w:sz="0" w:space="0" w:color="auto"/>
                <w:right w:val="none" w:sz="0" w:space="0" w:color="auto"/>
              </w:divBdr>
              <w:divsChild>
                <w:div w:id="1361666313">
                  <w:marLeft w:val="0"/>
                  <w:marRight w:val="0"/>
                  <w:marTop w:val="0"/>
                  <w:marBottom w:val="0"/>
                  <w:divBdr>
                    <w:top w:val="none" w:sz="0" w:space="0" w:color="auto"/>
                    <w:left w:val="none" w:sz="0" w:space="0" w:color="auto"/>
                    <w:bottom w:val="none" w:sz="0" w:space="0" w:color="auto"/>
                    <w:right w:val="none" w:sz="0" w:space="0" w:color="auto"/>
                  </w:divBdr>
                  <w:divsChild>
                    <w:div w:id="763842090">
                      <w:marLeft w:val="0"/>
                      <w:marRight w:val="0"/>
                      <w:marTop w:val="300"/>
                      <w:marBottom w:val="0"/>
                      <w:divBdr>
                        <w:top w:val="none" w:sz="0" w:space="0" w:color="auto"/>
                        <w:left w:val="none" w:sz="0" w:space="0" w:color="auto"/>
                        <w:bottom w:val="none" w:sz="0" w:space="0" w:color="auto"/>
                        <w:right w:val="none" w:sz="0" w:space="0" w:color="auto"/>
                      </w:divBdr>
                      <w:divsChild>
                        <w:div w:id="1909224627">
                          <w:marLeft w:val="0"/>
                          <w:marRight w:val="0"/>
                          <w:marTop w:val="0"/>
                          <w:marBottom w:val="0"/>
                          <w:divBdr>
                            <w:top w:val="none" w:sz="0" w:space="0" w:color="auto"/>
                            <w:left w:val="none" w:sz="0" w:space="0" w:color="auto"/>
                            <w:bottom w:val="none" w:sz="0" w:space="0" w:color="auto"/>
                            <w:right w:val="none" w:sz="0" w:space="0" w:color="auto"/>
                          </w:divBdr>
                          <w:divsChild>
                            <w:div w:id="1690253048">
                              <w:marLeft w:val="0"/>
                              <w:marRight w:val="0"/>
                              <w:marTop w:val="0"/>
                              <w:marBottom w:val="0"/>
                              <w:divBdr>
                                <w:top w:val="none" w:sz="0" w:space="0" w:color="auto"/>
                                <w:left w:val="none" w:sz="0" w:space="0" w:color="auto"/>
                                <w:bottom w:val="none" w:sz="0" w:space="0" w:color="auto"/>
                                <w:right w:val="none" w:sz="0" w:space="0" w:color="auto"/>
                              </w:divBdr>
                            </w:div>
                          </w:divsChild>
                        </w:div>
                        <w:div w:id="1269191587">
                          <w:marLeft w:val="0"/>
                          <w:marRight w:val="0"/>
                          <w:marTop w:val="0"/>
                          <w:marBottom w:val="0"/>
                          <w:divBdr>
                            <w:top w:val="none" w:sz="0" w:space="0" w:color="auto"/>
                            <w:left w:val="none" w:sz="0" w:space="0" w:color="auto"/>
                            <w:bottom w:val="none" w:sz="0" w:space="0" w:color="auto"/>
                            <w:right w:val="none" w:sz="0" w:space="0" w:color="auto"/>
                          </w:divBdr>
                          <w:divsChild>
                            <w:div w:id="879703689">
                              <w:marLeft w:val="0"/>
                              <w:marRight w:val="0"/>
                              <w:marTop w:val="0"/>
                              <w:marBottom w:val="0"/>
                              <w:divBdr>
                                <w:top w:val="none" w:sz="0" w:space="0" w:color="auto"/>
                                <w:left w:val="none" w:sz="0" w:space="0" w:color="auto"/>
                                <w:bottom w:val="none" w:sz="0" w:space="0" w:color="auto"/>
                                <w:right w:val="none" w:sz="0" w:space="0" w:color="auto"/>
                              </w:divBdr>
                            </w:div>
                          </w:divsChild>
                        </w:div>
                        <w:div w:id="889657027">
                          <w:marLeft w:val="0"/>
                          <w:marRight w:val="0"/>
                          <w:marTop w:val="0"/>
                          <w:marBottom w:val="0"/>
                          <w:divBdr>
                            <w:top w:val="none" w:sz="0" w:space="0" w:color="auto"/>
                            <w:left w:val="none" w:sz="0" w:space="0" w:color="auto"/>
                            <w:bottom w:val="none" w:sz="0" w:space="0" w:color="auto"/>
                            <w:right w:val="none" w:sz="0" w:space="0" w:color="auto"/>
                          </w:divBdr>
                          <w:divsChild>
                            <w:div w:id="723068308">
                              <w:marLeft w:val="0"/>
                              <w:marRight w:val="0"/>
                              <w:marTop w:val="0"/>
                              <w:marBottom w:val="0"/>
                              <w:divBdr>
                                <w:top w:val="none" w:sz="0" w:space="0" w:color="auto"/>
                                <w:left w:val="none" w:sz="0" w:space="0" w:color="auto"/>
                                <w:bottom w:val="none" w:sz="0" w:space="0" w:color="auto"/>
                                <w:right w:val="none" w:sz="0" w:space="0" w:color="auto"/>
                              </w:divBdr>
                            </w:div>
                          </w:divsChild>
                        </w:div>
                        <w:div w:id="936065151">
                          <w:marLeft w:val="0"/>
                          <w:marRight w:val="0"/>
                          <w:marTop w:val="0"/>
                          <w:marBottom w:val="0"/>
                          <w:divBdr>
                            <w:top w:val="none" w:sz="0" w:space="0" w:color="auto"/>
                            <w:left w:val="none" w:sz="0" w:space="0" w:color="auto"/>
                            <w:bottom w:val="none" w:sz="0" w:space="0" w:color="auto"/>
                            <w:right w:val="none" w:sz="0" w:space="0" w:color="auto"/>
                          </w:divBdr>
                          <w:divsChild>
                            <w:div w:id="1361593403">
                              <w:marLeft w:val="0"/>
                              <w:marRight w:val="0"/>
                              <w:marTop w:val="0"/>
                              <w:marBottom w:val="0"/>
                              <w:divBdr>
                                <w:top w:val="none" w:sz="0" w:space="0" w:color="auto"/>
                                <w:left w:val="none" w:sz="0" w:space="0" w:color="auto"/>
                                <w:bottom w:val="none" w:sz="0" w:space="0" w:color="auto"/>
                                <w:right w:val="none" w:sz="0" w:space="0" w:color="auto"/>
                              </w:divBdr>
                            </w:div>
                          </w:divsChild>
                        </w:div>
                        <w:div w:id="2004311533">
                          <w:marLeft w:val="0"/>
                          <w:marRight w:val="0"/>
                          <w:marTop w:val="0"/>
                          <w:marBottom w:val="0"/>
                          <w:divBdr>
                            <w:top w:val="none" w:sz="0" w:space="0" w:color="auto"/>
                            <w:left w:val="none" w:sz="0" w:space="0" w:color="auto"/>
                            <w:bottom w:val="none" w:sz="0" w:space="0" w:color="auto"/>
                            <w:right w:val="none" w:sz="0" w:space="0" w:color="auto"/>
                          </w:divBdr>
                          <w:divsChild>
                            <w:div w:id="10451105">
                              <w:marLeft w:val="0"/>
                              <w:marRight w:val="0"/>
                              <w:marTop w:val="0"/>
                              <w:marBottom w:val="0"/>
                              <w:divBdr>
                                <w:top w:val="none" w:sz="0" w:space="0" w:color="auto"/>
                                <w:left w:val="none" w:sz="0" w:space="0" w:color="auto"/>
                                <w:bottom w:val="none" w:sz="0" w:space="0" w:color="auto"/>
                                <w:right w:val="none" w:sz="0" w:space="0" w:color="auto"/>
                              </w:divBdr>
                            </w:div>
                          </w:divsChild>
                        </w:div>
                        <w:div w:id="393050000">
                          <w:marLeft w:val="0"/>
                          <w:marRight w:val="0"/>
                          <w:marTop w:val="0"/>
                          <w:marBottom w:val="0"/>
                          <w:divBdr>
                            <w:top w:val="none" w:sz="0" w:space="0" w:color="auto"/>
                            <w:left w:val="none" w:sz="0" w:space="0" w:color="auto"/>
                            <w:bottom w:val="none" w:sz="0" w:space="0" w:color="auto"/>
                            <w:right w:val="none" w:sz="0" w:space="0" w:color="auto"/>
                          </w:divBdr>
                          <w:divsChild>
                            <w:div w:id="1602765182">
                              <w:marLeft w:val="0"/>
                              <w:marRight w:val="0"/>
                              <w:marTop w:val="0"/>
                              <w:marBottom w:val="0"/>
                              <w:divBdr>
                                <w:top w:val="none" w:sz="0" w:space="0" w:color="auto"/>
                                <w:left w:val="none" w:sz="0" w:space="0" w:color="auto"/>
                                <w:bottom w:val="none" w:sz="0" w:space="0" w:color="auto"/>
                                <w:right w:val="none" w:sz="0" w:space="0" w:color="auto"/>
                              </w:divBdr>
                            </w:div>
                          </w:divsChild>
                        </w:div>
                        <w:div w:id="1285381092">
                          <w:marLeft w:val="0"/>
                          <w:marRight w:val="0"/>
                          <w:marTop w:val="0"/>
                          <w:marBottom w:val="0"/>
                          <w:divBdr>
                            <w:top w:val="none" w:sz="0" w:space="0" w:color="auto"/>
                            <w:left w:val="none" w:sz="0" w:space="0" w:color="auto"/>
                            <w:bottom w:val="none" w:sz="0" w:space="0" w:color="auto"/>
                            <w:right w:val="none" w:sz="0" w:space="0" w:color="auto"/>
                          </w:divBdr>
                          <w:divsChild>
                            <w:div w:id="215047683">
                              <w:marLeft w:val="0"/>
                              <w:marRight w:val="0"/>
                              <w:marTop w:val="0"/>
                              <w:marBottom w:val="0"/>
                              <w:divBdr>
                                <w:top w:val="none" w:sz="0" w:space="0" w:color="auto"/>
                                <w:left w:val="none" w:sz="0" w:space="0" w:color="auto"/>
                                <w:bottom w:val="none" w:sz="0" w:space="0" w:color="auto"/>
                                <w:right w:val="none" w:sz="0" w:space="0" w:color="auto"/>
                              </w:divBdr>
                            </w:div>
                          </w:divsChild>
                        </w:div>
                        <w:div w:id="583105852">
                          <w:marLeft w:val="0"/>
                          <w:marRight w:val="0"/>
                          <w:marTop w:val="0"/>
                          <w:marBottom w:val="0"/>
                          <w:divBdr>
                            <w:top w:val="none" w:sz="0" w:space="0" w:color="auto"/>
                            <w:left w:val="none" w:sz="0" w:space="0" w:color="auto"/>
                            <w:bottom w:val="none" w:sz="0" w:space="0" w:color="auto"/>
                            <w:right w:val="none" w:sz="0" w:space="0" w:color="auto"/>
                          </w:divBdr>
                          <w:divsChild>
                            <w:div w:id="1608196226">
                              <w:marLeft w:val="0"/>
                              <w:marRight w:val="0"/>
                              <w:marTop w:val="0"/>
                              <w:marBottom w:val="0"/>
                              <w:divBdr>
                                <w:top w:val="none" w:sz="0" w:space="0" w:color="auto"/>
                                <w:left w:val="none" w:sz="0" w:space="0" w:color="auto"/>
                                <w:bottom w:val="none" w:sz="0" w:space="0" w:color="auto"/>
                                <w:right w:val="none" w:sz="0" w:space="0" w:color="auto"/>
                              </w:divBdr>
                            </w:div>
                          </w:divsChild>
                        </w:div>
                        <w:div w:id="1075396727">
                          <w:marLeft w:val="0"/>
                          <w:marRight w:val="0"/>
                          <w:marTop w:val="0"/>
                          <w:marBottom w:val="0"/>
                          <w:divBdr>
                            <w:top w:val="none" w:sz="0" w:space="0" w:color="auto"/>
                            <w:left w:val="none" w:sz="0" w:space="0" w:color="auto"/>
                            <w:bottom w:val="none" w:sz="0" w:space="0" w:color="auto"/>
                            <w:right w:val="none" w:sz="0" w:space="0" w:color="auto"/>
                          </w:divBdr>
                          <w:divsChild>
                            <w:div w:id="1480535215">
                              <w:marLeft w:val="0"/>
                              <w:marRight w:val="0"/>
                              <w:marTop w:val="0"/>
                              <w:marBottom w:val="0"/>
                              <w:divBdr>
                                <w:top w:val="none" w:sz="0" w:space="0" w:color="auto"/>
                                <w:left w:val="none" w:sz="0" w:space="0" w:color="auto"/>
                                <w:bottom w:val="none" w:sz="0" w:space="0" w:color="auto"/>
                                <w:right w:val="none" w:sz="0" w:space="0" w:color="auto"/>
                              </w:divBdr>
                            </w:div>
                          </w:divsChild>
                        </w:div>
                        <w:div w:id="1287544862">
                          <w:marLeft w:val="0"/>
                          <w:marRight w:val="0"/>
                          <w:marTop w:val="0"/>
                          <w:marBottom w:val="0"/>
                          <w:divBdr>
                            <w:top w:val="none" w:sz="0" w:space="0" w:color="auto"/>
                            <w:left w:val="none" w:sz="0" w:space="0" w:color="auto"/>
                            <w:bottom w:val="none" w:sz="0" w:space="0" w:color="auto"/>
                            <w:right w:val="none" w:sz="0" w:space="0" w:color="auto"/>
                          </w:divBdr>
                          <w:divsChild>
                            <w:div w:id="486287992">
                              <w:marLeft w:val="0"/>
                              <w:marRight w:val="0"/>
                              <w:marTop w:val="0"/>
                              <w:marBottom w:val="0"/>
                              <w:divBdr>
                                <w:top w:val="none" w:sz="0" w:space="0" w:color="auto"/>
                                <w:left w:val="none" w:sz="0" w:space="0" w:color="auto"/>
                                <w:bottom w:val="none" w:sz="0" w:space="0" w:color="auto"/>
                                <w:right w:val="none" w:sz="0" w:space="0" w:color="auto"/>
                              </w:divBdr>
                            </w:div>
                          </w:divsChild>
                        </w:div>
                        <w:div w:id="800613231">
                          <w:marLeft w:val="0"/>
                          <w:marRight w:val="0"/>
                          <w:marTop w:val="0"/>
                          <w:marBottom w:val="0"/>
                          <w:divBdr>
                            <w:top w:val="none" w:sz="0" w:space="0" w:color="auto"/>
                            <w:left w:val="none" w:sz="0" w:space="0" w:color="auto"/>
                            <w:bottom w:val="none" w:sz="0" w:space="0" w:color="auto"/>
                            <w:right w:val="none" w:sz="0" w:space="0" w:color="auto"/>
                          </w:divBdr>
                          <w:divsChild>
                            <w:div w:id="338700809">
                              <w:marLeft w:val="0"/>
                              <w:marRight w:val="0"/>
                              <w:marTop w:val="0"/>
                              <w:marBottom w:val="0"/>
                              <w:divBdr>
                                <w:top w:val="none" w:sz="0" w:space="0" w:color="auto"/>
                                <w:left w:val="none" w:sz="0" w:space="0" w:color="auto"/>
                                <w:bottom w:val="none" w:sz="0" w:space="0" w:color="auto"/>
                                <w:right w:val="none" w:sz="0" w:space="0" w:color="auto"/>
                              </w:divBdr>
                            </w:div>
                          </w:divsChild>
                        </w:div>
                        <w:div w:id="1275092813">
                          <w:marLeft w:val="0"/>
                          <w:marRight w:val="0"/>
                          <w:marTop w:val="0"/>
                          <w:marBottom w:val="0"/>
                          <w:divBdr>
                            <w:top w:val="none" w:sz="0" w:space="0" w:color="auto"/>
                            <w:left w:val="none" w:sz="0" w:space="0" w:color="auto"/>
                            <w:bottom w:val="none" w:sz="0" w:space="0" w:color="auto"/>
                            <w:right w:val="none" w:sz="0" w:space="0" w:color="auto"/>
                          </w:divBdr>
                        </w:div>
                        <w:div w:id="1823306254">
                          <w:marLeft w:val="0"/>
                          <w:marRight w:val="0"/>
                          <w:marTop w:val="0"/>
                          <w:marBottom w:val="0"/>
                          <w:divBdr>
                            <w:top w:val="none" w:sz="0" w:space="0" w:color="auto"/>
                            <w:left w:val="none" w:sz="0" w:space="0" w:color="auto"/>
                            <w:bottom w:val="none" w:sz="0" w:space="0" w:color="auto"/>
                            <w:right w:val="none" w:sz="0" w:space="0" w:color="auto"/>
                          </w:divBdr>
                          <w:divsChild>
                            <w:div w:id="1207647969">
                              <w:marLeft w:val="0"/>
                              <w:marRight w:val="0"/>
                              <w:marTop w:val="0"/>
                              <w:marBottom w:val="0"/>
                              <w:divBdr>
                                <w:top w:val="none" w:sz="0" w:space="0" w:color="auto"/>
                                <w:left w:val="none" w:sz="0" w:space="0" w:color="auto"/>
                                <w:bottom w:val="none" w:sz="0" w:space="0" w:color="auto"/>
                                <w:right w:val="none" w:sz="0" w:space="0" w:color="auto"/>
                              </w:divBdr>
                            </w:div>
                            <w:div w:id="129178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D90D6A48</Template>
  <TotalTime>2</TotalTime>
  <Pages>2</Pages>
  <Words>579</Words>
  <Characters>3185</Characters>
  <Application>Microsoft Office Word</Application>
  <DocSecurity>0</DocSecurity>
  <Lines>26</Lines>
  <Paragraphs>7</Paragraphs>
  <ScaleCrop>false</ScaleCrop>
  <Company>Ministerie van Buitenlandse Zaken</Company>
  <LinksUpToDate>false</LinksUpToDate>
  <CharactersWithSpaces>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2018-09-21T16:04:00Z</dcterms:created>
  <dcterms:modified xsi:type="dcterms:W3CDTF">2018-09-21T16:07:00Z</dcterms:modified>
</cp:coreProperties>
</file>