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D2F1B" w:rsidRPr="007D2F1B" w:rsidRDefault="007D2F1B" w:rsidP="007D2F1B">
      <w:pPr>
        <w:shd w:val="clear" w:color="auto" w:fill="D4E6FC"/>
        <w:spacing w:after="0" w:line="240" w:lineRule="auto"/>
        <w:rPr>
          <w:rFonts w:ascii="Arial" w:eastAsia="Times New Roman" w:hAnsi="Arial" w:cs="Arial"/>
          <w:b/>
          <w:bCs/>
          <w:smallCaps/>
          <w:color w:val="222222"/>
          <w:sz w:val="27"/>
          <w:szCs w:val="27"/>
          <w:lang w:eastAsia="nl-NL"/>
        </w:rPr>
      </w:pPr>
      <w:r w:rsidRPr="007D2F1B">
        <w:rPr>
          <w:rFonts w:ascii="Arial" w:eastAsia="Times New Roman" w:hAnsi="Arial" w:cs="Arial"/>
          <w:b/>
          <w:bCs/>
          <w:smallCaps/>
          <w:color w:val="222222"/>
          <w:sz w:val="27"/>
          <w:szCs w:val="27"/>
          <w:lang w:eastAsia="nl-NL"/>
        </w:rPr>
        <w:t>request for expression of interest for selection # 1257618</w:t>
      </w:r>
    </w:p>
    <w:p w:rsidR="007D2F1B" w:rsidRPr="007D2F1B" w:rsidRDefault="007D2F1B" w:rsidP="007D2F1B">
      <w:pPr>
        <w:spacing w:after="0" w:line="240" w:lineRule="auto"/>
        <w:rPr>
          <w:rFonts w:ascii="Arial" w:eastAsia="Times New Roman" w:hAnsi="Arial" w:cs="Arial"/>
          <w:color w:val="222222"/>
          <w:sz w:val="18"/>
          <w:szCs w:val="18"/>
          <w:lang w:eastAsia="nl-NL"/>
        </w:rPr>
      </w:pPr>
      <w:r w:rsidRPr="007D2F1B">
        <w:rPr>
          <w:rFonts w:ascii="Arial" w:eastAsia="Times New Roman" w:hAnsi="Arial" w:cs="Arial"/>
          <w:color w:val="222222"/>
          <w:sz w:val="18"/>
          <w:szCs w:val="18"/>
          <w:lang w:eastAsia="nl-NL"/>
        </w:rPr>
        <w:t xml:space="preserve"> </w:t>
      </w:r>
    </w:p>
    <w:p w:rsidR="007D2F1B" w:rsidRPr="007D2F1B" w:rsidRDefault="007D2F1B" w:rsidP="007D2F1B">
      <w:pPr>
        <w:spacing w:after="0" w:line="240" w:lineRule="auto"/>
        <w:rPr>
          <w:rFonts w:ascii="Arial" w:eastAsia="Times New Roman" w:hAnsi="Arial" w:cs="Arial"/>
          <w:b/>
          <w:bCs/>
          <w:color w:val="222222"/>
          <w:sz w:val="18"/>
          <w:szCs w:val="18"/>
          <w:lang w:eastAsia="nl-NL"/>
        </w:rPr>
      </w:pPr>
      <w:r w:rsidRPr="007D2F1B">
        <w:rPr>
          <w:rFonts w:ascii="Arial" w:eastAsia="Times New Roman" w:hAnsi="Arial" w:cs="Arial"/>
          <w:b/>
          <w:bCs/>
          <w:color w:val="222222"/>
          <w:sz w:val="18"/>
          <w:szCs w:val="18"/>
          <w:lang w:eastAsia="nl-NL"/>
        </w:rPr>
        <w:t>Assignment Title</w:t>
      </w:r>
    </w:p>
    <w:p w:rsidR="007D2F1B" w:rsidRPr="007D2F1B" w:rsidRDefault="007D2F1B" w:rsidP="007D2F1B">
      <w:pPr>
        <w:spacing w:after="0" w:line="240" w:lineRule="auto"/>
        <w:rPr>
          <w:rFonts w:ascii="Arial" w:eastAsia="Times New Roman" w:hAnsi="Arial" w:cs="Arial"/>
          <w:color w:val="222222"/>
          <w:sz w:val="18"/>
          <w:szCs w:val="18"/>
          <w:lang w:eastAsia="nl-NL"/>
        </w:rPr>
      </w:pPr>
      <w:bookmarkStart w:id="0" w:name="_GoBack"/>
      <w:r w:rsidRPr="007D2F1B">
        <w:rPr>
          <w:rFonts w:ascii="Arial" w:eastAsia="Times New Roman" w:hAnsi="Arial" w:cs="Arial"/>
          <w:color w:val="222222"/>
          <w:sz w:val="18"/>
          <w:szCs w:val="18"/>
          <w:lang w:eastAsia="nl-NL"/>
        </w:rPr>
        <w:t>Technical Assistance and Advice on Information Management in solid waste management in Gaza.</w:t>
      </w:r>
    </w:p>
    <w:bookmarkEnd w:id="0"/>
    <w:p w:rsidR="007D2F1B" w:rsidRDefault="007D2F1B" w:rsidP="007D2F1B">
      <w:pPr>
        <w:spacing w:after="0" w:line="240" w:lineRule="auto"/>
        <w:rPr>
          <w:rFonts w:ascii="Arial" w:eastAsia="Times New Roman" w:hAnsi="Arial" w:cs="Arial"/>
          <w:b/>
          <w:bCs/>
          <w:color w:val="222222"/>
          <w:sz w:val="18"/>
          <w:szCs w:val="18"/>
          <w:lang w:eastAsia="nl-NL"/>
        </w:rPr>
      </w:pPr>
    </w:p>
    <w:p w:rsidR="007D2F1B" w:rsidRPr="007D2F1B" w:rsidRDefault="007D2F1B" w:rsidP="007D2F1B">
      <w:pPr>
        <w:spacing w:after="0" w:line="240" w:lineRule="auto"/>
        <w:rPr>
          <w:rFonts w:ascii="Arial" w:eastAsia="Times New Roman" w:hAnsi="Arial" w:cs="Arial"/>
          <w:b/>
          <w:bCs/>
          <w:color w:val="222222"/>
          <w:sz w:val="18"/>
          <w:szCs w:val="18"/>
          <w:lang w:eastAsia="nl-NL"/>
        </w:rPr>
      </w:pPr>
      <w:r w:rsidRPr="007D2F1B">
        <w:rPr>
          <w:rFonts w:ascii="Arial" w:eastAsia="Times New Roman" w:hAnsi="Arial" w:cs="Arial"/>
          <w:b/>
          <w:bCs/>
          <w:color w:val="222222"/>
          <w:sz w:val="18"/>
          <w:szCs w:val="18"/>
          <w:lang w:eastAsia="nl-NL"/>
        </w:rPr>
        <w:t>Publication Date</w:t>
      </w:r>
    </w:p>
    <w:p w:rsidR="007D2F1B" w:rsidRPr="007D2F1B" w:rsidRDefault="007D2F1B" w:rsidP="007D2F1B">
      <w:pPr>
        <w:spacing w:after="0" w:line="240" w:lineRule="auto"/>
        <w:rPr>
          <w:rFonts w:ascii="Arial" w:eastAsia="Times New Roman" w:hAnsi="Arial" w:cs="Arial"/>
          <w:color w:val="222222"/>
          <w:sz w:val="18"/>
          <w:szCs w:val="18"/>
          <w:lang w:eastAsia="nl-NL"/>
        </w:rPr>
      </w:pPr>
      <w:r w:rsidRPr="007D2F1B">
        <w:rPr>
          <w:rFonts w:ascii="Arial" w:eastAsia="Times New Roman" w:hAnsi="Arial" w:cs="Arial"/>
          <w:color w:val="222222"/>
          <w:sz w:val="18"/>
          <w:szCs w:val="18"/>
          <w:lang w:eastAsia="nl-NL"/>
        </w:rPr>
        <w:t> 21-May-2018</w:t>
      </w:r>
    </w:p>
    <w:p w:rsidR="007D2F1B" w:rsidRDefault="007D2F1B" w:rsidP="007D2F1B">
      <w:pPr>
        <w:spacing w:after="0" w:line="240" w:lineRule="auto"/>
        <w:rPr>
          <w:rFonts w:ascii="Arial" w:eastAsia="Times New Roman" w:hAnsi="Arial" w:cs="Arial"/>
          <w:b/>
          <w:bCs/>
          <w:color w:val="222222"/>
          <w:sz w:val="18"/>
          <w:szCs w:val="18"/>
          <w:lang w:eastAsia="nl-NL"/>
        </w:rPr>
      </w:pPr>
    </w:p>
    <w:p w:rsidR="007D2F1B" w:rsidRPr="007D2F1B" w:rsidRDefault="007D2F1B" w:rsidP="007D2F1B">
      <w:pPr>
        <w:spacing w:after="0" w:line="240" w:lineRule="auto"/>
        <w:rPr>
          <w:rFonts w:ascii="Arial" w:eastAsia="Times New Roman" w:hAnsi="Arial" w:cs="Arial"/>
          <w:b/>
          <w:bCs/>
          <w:color w:val="222222"/>
          <w:sz w:val="18"/>
          <w:szCs w:val="18"/>
          <w:lang w:eastAsia="nl-NL"/>
        </w:rPr>
      </w:pPr>
      <w:r w:rsidRPr="007D2F1B">
        <w:rPr>
          <w:rFonts w:ascii="Arial" w:eastAsia="Times New Roman" w:hAnsi="Arial" w:cs="Arial"/>
          <w:b/>
          <w:bCs/>
          <w:color w:val="222222"/>
          <w:sz w:val="18"/>
          <w:szCs w:val="18"/>
          <w:lang w:eastAsia="nl-NL"/>
        </w:rPr>
        <w:t>Expression of Interest Deadline</w:t>
      </w:r>
    </w:p>
    <w:p w:rsidR="007D2F1B" w:rsidRDefault="007D2F1B" w:rsidP="007D2F1B">
      <w:pPr>
        <w:spacing w:after="0" w:line="240" w:lineRule="auto"/>
        <w:rPr>
          <w:rFonts w:ascii="Arial" w:eastAsia="Times New Roman" w:hAnsi="Arial" w:cs="Arial"/>
          <w:color w:val="222222"/>
          <w:sz w:val="18"/>
          <w:szCs w:val="18"/>
          <w:lang w:eastAsia="nl-NL"/>
        </w:rPr>
      </w:pPr>
      <w:r w:rsidRPr="007D2F1B">
        <w:rPr>
          <w:rFonts w:ascii="Arial" w:eastAsia="Times New Roman" w:hAnsi="Arial" w:cs="Arial"/>
          <w:color w:val="222222"/>
          <w:sz w:val="18"/>
          <w:szCs w:val="18"/>
          <w:lang w:eastAsia="nl-NL"/>
        </w:rPr>
        <w:t> 05-Jun-2018 at 11:59:59 PM (Eastern Time – Washington D.C.)</w:t>
      </w:r>
    </w:p>
    <w:p w:rsidR="007D2F1B" w:rsidRPr="007D2F1B" w:rsidRDefault="007D2F1B" w:rsidP="007D2F1B">
      <w:pPr>
        <w:spacing w:after="0" w:line="240" w:lineRule="auto"/>
        <w:rPr>
          <w:rFonts w:ascii="Arial" w:eastAsia="Times New Roman" w:hAnsi="Arial" w:cs="Arial"/>
          <w:color w:val="222222"/>
          <w:sz w:val="18"/>
          <w:szCs w:val="18"/>
          <w:lang w:eastAsia="nl-NL"/>
        </w:rPr>
      </w:pPr>
    </w:p>
    <w:p w:rsidR="007D2F1B" w:rsidRPr="007D2F1B" w:rsidRDefault="007D2F1B" w:rsidP="007D2F1B">
      <w:pPr>
        <w:spacing w:after="0" w:line="240" w:lineRule="auto"/>
        <w:rPr>
          <w:rFonts w:ascii="Arial" w:eastAsia="Times New Roman" w:hAnsi="Arial" w:cs="Arial"/>
          <w:b/>
          <w:bCs/>
          <w:vanish/>
          <w:color w:val="222222"/>
          <w:sz w:val="18"/>
          <w:szCs w:val="18"/>
          <w:lang w:val="nl-NL" w:eastAsia="nl-NL"/>
        </w:rPr>
      </w:pPr>
      <w:r w:rsidRPr="007D2F1B">
        <w:rPr>
          <w:rFonts w:ascii="Arial" w:eastAsia="Times New Roman" w:hAnsi="Arial" w:cs="Arial"/>
          <w:b/>
          <w:bCs/>
          <w:vanish/>
          <w:color w:val="222222"/>
          <w:sz w:val="18"/>
          <w:szCs w:val="18"/>
          <w:lang w:val="nl-NL" w:eastAsia="nl-NL"/>
        </w:rPr>
        <w:t>Contact Name</w:t>
      </w:r>
    </w:p>
    <w:p w:rsidR="007D2F1B" w:rsidRPr="007D2F1B" w:rsidRDefault="007D2F1B" w:rsidP="007D2F1B">
      <w:pPr>
        <w:spacing w:after="0" w:line="240" w:lineRule="auto"/>
        <w:rPr>
          <w:rFonts w:ascii="Arial" w:eastAsia="Times New Roman" w:hAnsi="Arial" w:cs="Arial"/>
          <w:vanish/>
          <w:color w:val="222222"/>
          <w:sz w:val="18"/>
          <w:szCs w:val="18"/>
          <w:lang w:val="nl-NL" w:eastAsia="nl-NL"/>
        </w:rPr>
      </w:pPr>
      <w:r w:rsidRPr="007D2F1B">
        <w:rPr>
          <w:rFonts w:ascii="Arial" w:eastAsia="Times New Roman" w:hAnsi="Arial" w:cs="Arial"/>
          <w:vanish/>
          <w:color w:val="222222"/>
          <w:sz w:val="18"/>
          <w:szCs w:val="18"/>
          <w:lang w:val="nl-NL" w:eastAsia="nl-NL"/>
        </w:rPr>
        <w:t> </w:t>
      </w:r>
    </w:p>
    <w:p w:rsidR="007D2F1B" w:rsidRPr="007D2F1B" w:rsidRDefault="007D2F1B" w:rsidP="007D2F1B">
      <w:pPr>
        <w:spacing w:after="0" w:line="240" w:lineRule="auto"/>
        <w:rPr>
          <w:rFonts w:ascii="Arial" w:eastAsia="Times New Roman" w:hAnsi="Arial" w:cs="Arial"/>
          <w:b/>
          <w:bCs/>
          <w:vanish/>
          <w:color w:val="222222"/>
          <w:sz w:val="18"/>
          <w:szCs w:val="18"/>
          <w:lang w:val="nl-NL" w:eastAsia="nl-NL"/>
        </w:rPr>
      </w:pPr>
      <w:r w:rsidRPr="007D2F1B">
        <w:rPr>
          <w:rFonts w:ascii="Arial" w:eastAsia="Times New Roman" w:hAnsi="Arial" w:cs="Arial"/>
          <w:b/>
          <w:bCs/>
          <w:vanish/>
          <w:color w:val="222222"/>
          <w:sz w:val="18"/>
          <w:szCs w:val="18"/>
          <w:lang w:val="nl-NL" w:eastAsia="nl-NL"/>
        </w:rPr>
        <w:t>Contact Email</w:t>
      </w:r>
    </w:p>
    <w:p w:rsidR="007D2F1B" w:rsidRPr="007D2F1B" w:rsidRDefault="007D2F1B" w:rsidP="007D2F1B">
      <w:pPr>
        <w:spacing w:after="0" w:line="240" w:lineRule="auto"/>
        <w:rPr>
          <w:rFonts w:ascii="Arial" w:eastAsia="Times New Roman" w:hAnsi="Arial" w:cs="Arial"/>
          <w:vanish/>
          <w:color w:val="222222"/>
          <w:sz w:val="18"/>
          <w:szCs w:val="18"/>
          <w:lang w:val="nl-NL" w:eastAsia="nl-NL"/>
        </w:rPr>
      </w:pPr>
      <w:r w:rsidRPr="007D2F1B">
        <w:rPr>
          <w:rFonts w:ascii="Arial" w:eastAsia="Times New Roman" w:hAnsi="Arial" w:cs="Arial"/>
          <w:vanish/>
          <w:color w:val="222222"/>
          <w:sz w:val="18"/>
          <w:szCs w:val="18"/>
          <w:lang w:val="nl-NL" w:eastAsia="nl-NL"/>
        </w:rPr>
        <w:t> </w:t>
      </w:r>
    </w:p>
    <w:p w:rsidR="007D2F1B" w:rsidRPr="007D2F1B" w:rsidRDefault="007D2F1B" w:rsidP="007D2F1B">
      <w:pPr>
        <w:spacing w:after="0" w:line="240" w:lineRule="auto"/>
        <w:rPr>
          <w:rFonts w:ascii="Arial" w:eastAsia="Times New Roman" w:hAnsi="Arial" w:cs="Arial"/>
          <w:b/>
          <w:bCs/>
          <w:vanish/>
          <w:color w:val="222222"/>
          <w:sz w:val="18"/>
          <w:szCs w:val="18"/>
          <w:lang w:val="nl-NL" w:eastAsia="nl-NL"/>
        </w:rPr>
      </w:pPr>
      <w:r w:rsidRPr="007D2F1B">
        <w:rPr>
          <w:rFonts w:ascii="Arial" w:eastAsia="Times New Roman" w:hAnsi="Arial" w:cs="Arial"/>
          <w:b/>
          <w:bCs/>
          <w:vanish/>
          <w:color w:val="222222"/>
          <w:sz w:val="18"/>
          <w:szCs w:val="18"/>
          <w:lang w:val="nl-NL" w:eastAsia="nl-NL"/>
        </w:rPr>
        <w:t>Contact Phone</w:t>
      </w:r>
    </w:p>
    <w:p w:rsidR="007D2F1B" w:rsidRPr="007D2F1B" w:rsidRDefault="007D2F1B" w:rsidP="007D2F1B">
      <w:pPr>
        <w:spacing w:after="0" w:line="240" w:lineRule="auto"/>
        <w:rPr>
          <w:rFonts w:ascii="Arial" w:eastAsia="Times New Roman" w:hAnsi="Arial" w:cs="Arial"/>
          <w:vanish/>
          <w:color w:val="222222"/>
          <w:sz w:val="18"/>
          <w:szCs w:val="18"/>
          <w:lang w:val="nl-NL" w:eastAsia="nl-NL"/>
        </w:rPr>
      </w:pPr>
      <w:r w:rsidRPr="007D2F1B">
        <w:rPr>
          <w:rFonts w:ascii="Arial" w:eastAsia="Times New Roman" w:hAnsi="Arial" w:cs="Arial"/>
          <w:vanish/>
          <w:color w:val="222222"/>
          <w:sz w:val="18"/>
          <w:szCs w:val="18"/>
          <w:lang w:val="nl-NL" w:eastAsia="nl-NL"/>
        </w:rPr>
        <w:t> </w:t>
      </w:r>
    </w:p>
    <w:p w:rsidR="007D2F1B" w:rsidRPr="007D2F1B" w:rsidRDefault="007D2F1B" w:rsidP="007D2F1B">
      <w:pPr>
        <w:spacing w:after="0" w:line="240" w:lineRule="auto"/>
        <w:rPr>
          <w:rFonts w:ascii="Arial" w:eastAsia="Times New Roman" w:hAnsi="Arial" w:cs="Arial"/>
          <w:b/>
          <w:bCs/>
          <w:vanish/>
          <w:color w:val="222222"/>
          <w:sz w:val="18"/>
          <w:szCs w:val="18"/>
          <w:lang w:val="nl-NL" w:eastAsia="nl-NL"/>
        </w:rPr>
      </w:pPr>
      <w:r w:rsidRPr="007D2F1B">
        <w:rPr>
          <w:rFonts w:ascii="Arial" w:eastAsia="Times New Roman" w:hAnsi="Arial" w:cs="Arial"/>
          <w:b/>
          <w:bCs/>
          <w:vanish/>
          <w:color w:val="222222"/>
          <w:sz w:val="18"/>
          <w:szCs w:val="18"/>
          <w:lang w:val="nl-NL" w:eastAsia="nl-NL"/>
        </w:rPr>
        <w:t>Contact Fax</w:t>
      </w:r>
    </w:p>
    <w:p w:rsidR="007D2F1B" w:rsidRPr="007D2F1B" w:rsidRDefault="007D2F1B" w:rsidP="007D2F1B">
      <w:pPr>
        <w:spacing w:after="0" w:line="240" w:lineRule="auto"/>
        <w:rPr>
          <w:rFonts w:ascii="Arial" w:eastAsia="Times New Roman" w:hAnsi="Arial" w:cs="Arial"/>
          <w:vanish/>
          <w:color w:val="222222"/>
          <w:sz w:val="18"/>
          <w:szCs w:val="18"/>
          <w:lang w:val="nl-NL" w:eastAsia="nl-NL"/>
        </w:rPr>
      </w:pPr>
      <w:r w:rsidRPr="007D2F1B">
        <w:rPr>
          <w:rFonts w:ascii="Arial" w:eastAsia="Times New Roman" w:hAnsi="Arial" w:cs="Arial"/>
          <w:vanish/>
          <w:color w:val="222222"/>
          <w:sz w:val="18"/>
          <w:szCs w:val="18"/>
          <w:lang w:val="nl-NL" w:eastAsia="nl-NL"/>
        </w:rPr>
        <w:t> </w:t>
      </w:r>
    </w:p>
    <w:p w:rsidR="007D2F1B" w:rsidRPr="007D2F1B" w:rsidRDefault="007D2F1B" w:rsidP="007D2F1B">
      <w:pPr>
        <w:spacing w:after="0" w:line="240" w:lineRule="auto"/>
        <w:rPr>
          <w:rFonts w:ascii="Arial" w:eastAsia="Times New Roman" w:hAnsi="Arial" w:cs="Arial"/>
          <w:b/>
          <w:bCs/>
          <w:color w:val="222222"/>
          <w:sz w:val="18"/>
          <w:szCs w:val="18"/>
          <w:lang w:eastAsia="nl-NL"/>
        </w:rPr>
      </w:pPr>
      <w:r w:rsidRPr="007D2F1B">
        <w:rPr>
          <w:rFonts w:ascii="Arial" w:eastAsia="Times New Roman" w:hAnsi="Arial" w:cs="Arial"/>
          <w:b/>
          <w:bCs/>
          <w:color w:val="222222"/>
          <w:sz w:val="18"/>
          <w:szCs w:val="18"/>
          <w:lang w:eastAsia="nl-NL"/>
        </w:rPr>
        <w:t>Language of Notice</w:t>
      </w:r>
    </w:p>
    <w:p w:rsidR="007D2F1B" w:rsidRPr="007D2F1B" w:rsidRDefault="007D2F1B" w:rsidP="007D2F1B">
      <w:pPr>
        <w:spacing w:after="0" w:line="240" w:lineRule="auto"/>
        <w:rPr>
          <w:rFonts w:ascii="Arial" w:eastAsia="Times New Roman" w:hAnsi="Arial" w:cs="Arial"/>
          <w:color w:val="222222"/>
          <w:sz w:val="18"/>
          <w:szCs w:val="18"/>
          <w:lang w:eastAsia="nl-NL"/>
        </w:rPr>
      </w:pPr>
      <w:r w:rsidRPr="007D2F1B">
        <w:rPr>
          <w:rFonts w:ascii="Arial" w:eastAsia="Times New Roman" w:hAnsi="Arial" w:cs="Arial"/>
          <w:color w:val="222222"/>
          <w:sz w:val="18"/>
          <w:szCs w:val="18"/>
          <w:lang w:eastAsia="nl-NL"/>
        </w:rPr>
        <w:t> English</w:t>
      </w:r>
    </w:p>
    <w:p w:rsidR="007D2F1B" w:rsidRDefault="007D2F1B" w:rsidP="007D2F1B">
      <w:pPr>
        <w:spacing w:after="0" w:line="240" w:lineRule="auto"/>
        <w:rPr>
          <w:rFonts w:ascii="Arial" w:eastAsia="Times New Roman" w:hAnsi="Arial" w:cs="Arial"/>
          <w:color w:val="222222"/>
          <w:sz w:val="18"/>
          <w:szCs w:val="18"/>
          <w:lang w:eastAsia="nl-NL"/>
        </w:rPr>
      </w:pPr>
    </w:p>
    <w:p w:rsidR="007D2F1B" w:rsidRPr="007D2F1B" w:rsidRDefault="007D2F1B" w:rsidP="007D2F1B">
      <w:pPr>
        <w:spacing w:after="0" w:line="240" w:lineRule="auto"/>
        <w:rPr>
          <w:rFonts w:ascii="Arial" w:eastAsia="Times New Roman" w:hAnsi="Arial" w:cs="Arial"/>
          <w:b/>
          <w:bCs/>
          <w:color w:val="222222"/>
          <w:sz w:val="18"/>
          <w:szCs w:val="18"/>
          <w:lang w:val="nl-NL" w:eastAsia="nl-NL"/>
        </w:rPr>
      </w:pPr>
      <w:proofErr w:type="spellStart"/>
      <w:r w:rsidRPr="007D2F1B">
        <w:rPr>
          <w:rFonts w:ascii="Arial" w:eastAsia="Times New Roman" w:hAnsi="Arial" w:cs="Arial"/>
          <w:b/>
          <w:bCs/>
          <w:color w:val="222222"/>
          <w:sz w:val="18"/>
          <w:szCs w:val="18"/>
          <w:lang w:val="nl-NL" w:eastAsia="nl-NL"/>
        </w:rPr>
        <w:t>Assignment</w:t>
      </w:r>
      <w:proofErr w:type="spellEnd"/>
      <w:r w:rsidRPr="007D2F1B">
        <w:rPr>
          <w:rFonts w:ascii="Arial" w:eastAsia="Times New Roman" w:hAnsi="Arial" w:cs="Arial"/>
          <w:b/>
          <w:bCs/>
          <w:color w:val="222222"/>
          <w:sz w:val="18"/>
          <w:szCs w:val="18"/>
          <w:lang w:val="nl-NL" w:eastAsia="nl-NL"/>
        </w:rPr>
        <w:t xml:space="preserve"> Country</w:t>
      </w:r>
    </w:p>
    <w:p w:rsidR="007D2F1B" w:rsidRPr="007D2F1B" w:rsidRDefault="007D2F1B" w:rsidP="007D2F1B">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7D2F1B">
        <w:rPr>
          <w:rFonts w:ascii="Arial" w:eastAsia="Times New Roman" w:hAnsi="Arial" w:cs="Arial"/>
          <w:color w:val="222222"/>
          <w:sz w:val="18"/>
          <w:szCs w:val="18"/>
          <w:lang w:val="nl-NL" w:eastAsia="nl-NL"/>
        </w:rPr>
        <w:t xml:space="preserve">GZ - West Bank </w:t>
      </w:r>
      <w:proofErr w:type="spellStart"/>
      <w:r w:rsidRPr="007D2F1B">
        <w:rPr>
          <w:rFonts w:ascii="Arial" w:eastAsia="Times New Roman" w:hAnsi="Arial" w:cs="Arial"/>
          <w:color w:val="222222"/>
          <w:sz w:val="18"/>
          <w:szCs w:val="18"/>
          <w:lang w:val="nl-NL" w:eastAsia="nl-NL"/>
        </w:rPr>
        <w:t>and</w:t>
      </w:r>
      <w:proofErr w:type="spellEnd"/>
      <w:r w:rsidRPr="007D2F1B">
        <w:rPr>
          <w:rFonts w:ascii="Arial" w:eastAsia="Times New Roman" w:hAnsi="Arial" w:cs="Arial"/>
          <w:color w:val="222222"/>
          <w:sz w:val="18"/>
          <w:szCs w:val="18"/>
          <w:lang w:val="nl-NL" w:eastAsia="nl-NL"/>
        </w:rPr>
        <w:t xml:space="preserve"> Gaza</w:t>
      </w:r>
    </w:p>
    <w:p w:rsidR="007D2F1B" w:rsidRPr="007D2F1B" w:rsidRDefault="007D2F1B" w:rsidP="007D2F1B">
      <w:pPr>
        <w:spacing w:after="0" w:line="240" w:lineRule="auto"/>
        <w:rPr>
          <w:rFonts w:ascii="Arial" w:eastAsia="Times New Roman" w:hAnsi="Arial" w:cs="Arial"/>
          <w:b/>
          <w:bCs/>
          <w:color w:val="222222"/>
          <w:sz w:val="18"/>
          <w:szCs w:val="18"/>
          <w:lang w:val="nl-NL" w:eastAsia="nl-NL"/>
        </w:rPr>
      </w:pPr>
      <w:proofErr w:type="spellStart"/>
      <w:r w:rsidRPr="007D2F1B">
        <w:rPr>
          <w:rFonts w:ascii="Arial" w:eastAsia="Times New Roman" w:hAnsi="Arial" w:cs="Arial"/>
          <w:b/>
          <w:bCs/>
          <w:color w:val="222222"/>
          <w:sz w:val="18"/>
          <w:szCs w:val="18"/>
          <w:lang w:val="nl-NL" w:eastAsia="nl-NL"/>
        </w:rPr>
        <w:t>Funding</w:t>
      </w:r>
      <w:proofErr w:type="spellEnd"/>
      <w:r w:rsidRPr="007D2F1B">
        <w:rPr>
          <w:rFonts w:ascii="Arial" w:eastAsia="Times New Roman" w:hAnsi="Arial" w:cs="Arial"/>
          <w:b/>
          <w:bCs/>
          <w:color w:val="222222"/>
          <w:sz w:val="18"/>
          <w:szCs w:val="18"/>
          <w:lang w:val="nl-NL" w:eastAsia="nl-NL"/>
        </w:rPr>
        <w:t xml:space="preserve"> Sources</w:t>
      </w:r>
    </w:p>
    <w:p w:rsidR="007D2F1B" w:rsidRPr="007D2F1B" w:rsidRDefault="007D2F1B" w:rsidP="007D2F1B">
      <w:pPr>
        <w:spacing w:after="0" w:line="240" w:lineRule="auto"/>
        <w:rPr>
          <w:rFonts w:ascii="Arial" w:eastAsia="Times New Roman" w:hAnsi="Arial" w:cs="Arial"/>
          <w:color w:val="222222"/>
          <w:sz w:val="18"/>
          <w:szCs w:val="18"/>
          <w:lang w:eastAsia="nl-NL"/>
        </w:rPr>
      </w:pPr>
      <w:r w:rsidRPr="007D2F1B">
        <w:rPr>
          <w:rFonts w:ascii="Arial" w:eastAsia="Times New Roman" w:hAnsi="Arial" w:cs="Arial"/>
          <w:color w:val="222222"/>
          <w:sz w:val="18"/>
          <w:szCs w:val="18"/>
          <w:lang w:eastAsia="nl-NL"/>
        </w:rPr>
        <w:t xml:space="preserve">The World Bank Group intends to finance the assignment/services under: </w:t>
      </w:r>
    </w:p>
    <w:p w:rsidR="007D2F1B" w:rsidRPr="007D2F1B" w:rsidRDefault="007D2F1B" w:rsidP="007D2F1B">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7D2F1B">
        <w:rPr>
          <w:rFonts w:ascii="Arial" w:eastAsia="Times New Roman" w:hAnsi="Arial" w:cs="Arial"/>
          <w:color w:val="222222"/>
          <w:sz w:val="18"/>
          <w:szCs w:val="18"/>
          <w:lang w:val="nl-NL" w:eastAsia="nl-NL"/>
        </w:rPr>
        <w:t>BB - BANK BUDGET</w:t>
      </w:r>
    </w:p>
    <w:p w:rsidR="007D2F1B" w:rsidRPr="007D2F1B" w:rsidRDefault="007D2F1B" w:rsidP="007D2F1B">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7D2F1B">
        <w:rPr>
          <w:rFonts w:ascii="Arial" w:eastAsia="Times New Roman" w:hAnsi="Arial" w:cs="Arial"/>
          <w:color w:val="222222"/>
          <w:sz w:val="18"/>
          <w:szCs w:val="18"/>
          <w:lang w:eastAsia="nl-NL"/>
        </w:rPr>
        <w:t xml:space="preserve">TF0A6308 - Quality Infrastructure </w:t>
      </w:r>
      <w:proofErr w:type="spellStart"/>
      <w:r w:rsidRPr="007D2F1B">
        <w:rPr>
          <w:rFonts w:ascii="Arial" w:eastAsia="Times New Roman" w:hAnsi="Arial" w:cs="Arial"/>
          <w:color w:val="222222"/>
          <w:sz w:val="18"/>
          <w:szCs w:val="18"/>
          <w:lang w:eastAsia="nl-NL"/>
        </w:rPr>
        <w:t>Inv</w:t>
      </w:r>
      <w:proofErr w:type="spellEnd"/>
      <w:r w:rsidRPr="007D2F1B">
        <w:rPr>
          <w:rFonts w:ascii="Arial" w:eastAsia="Times New Roman" w:hAnsi="Arial" w:cs="Arial"/>
          <w:color w:val="222222"/>
          <w:sz w:val="18"/>
          <w:szCs w:val="18"/>
          <w:lang w:eastAsia="nl-NL"/>
        </w:rPr>
        <w:t xml:space="preserve"> Partnerships (QII)</w:t>
      </w:r>
    </w:p>
    <w:p w:rsidR="007D2F1B" w:rsidRPr="007D2F1B" w:rsidRDefault="007D2F1B" w:rsidP="007D2F1B">
      <w:pPr>
        <w:spacing w:after="0" w:line="240" w:lineRule="auto"/>
        <w:rPr>
          <w:rFonts w:ascii="Arial" w:eastAsia="Times New Roman" w:hAnsi="Arial" w:cs="Arial"/>
          <w:b/>
          <w:bCs/>
          <w:color w:val="222222"/>
          <w:sz w:val="18"/>
          <w:szCs w:val="18"/>
          <w:lang w:eastAsia="nl-NL"/>
        </w:rPr>
      </w:pPr>
      <w:r w:rsidRPr="007D2F1B">
        <w:rPr>
          <w:rFonts w:ascii="Arial" w:eastAsia="Times New Roman" w:hAnsi="Arial" w:cs="Arial"/>
          <w:b/>
          <w:bCs/>
          <w:color w:val="222222"/>
          <w:sz w:val="18"/>
          <w:szCs w:val="18"/>
          <w:lang w:eastAsia="nl-NL"/>
        </w:rPr>
        <w:t>Individual/Firm</w:t>
      </w:r>
    </w:p>
    <w:p w:rsidR="007D2F1B" w:rsidRDefault="007D2F1B" w:rsidP="007D2F1B">
      <w:pPr>
        <w:spacing w:after="0" w:line="240" w:lineRule="auto"/>
        <w:rPr>
          <w:rFonts w:ascii="Arial" w:eastAsia="Times New Roman" w:hAnsi="Arial" w:cs="Arial"/>
          <w:color w:val="222222"/>
          <w:sz w:val="18"/>
          <w:szCs w:val="18"/>
          <w:lang w:eastAsia="nl-NL"/>
        </w:rPr>
      </w:pPr>
      <w:r w:rsidRPr="007D2F1B">
        <w:rPr>
          <w:rFonts w:ascii="Arial" w:eastAsia="Times New Roman" w:hAnsi="Arial" w:cs="Arial"/>
          <w:vanish/>
          <w:color w:val="222222"/>
          <w:sz w:val="18"/>
          <w:szCs w:val="18"/>
          <w:lang w:eastAsia="nl-NL"/>
        </w:rPr>
        <w:t>The consultant will be an individual.</w:t>
      </w:r>
      <w:r w:rsidRPr="007D2F1B">
        <w:rPr>
          <w:rFonts w:ascii="Arial" w:eastAsia="Times New Roman" w:hAnsi="Arial" w:cs="Arial"/>
          <w:color w:val="222222"/>
          <w:sz w:val="18"/>
          <w:szCs w:val="18"/>
          <w:lang w:eastAsia="nl-NL"/>
        </w:rPr>
        <w:t xml:space="preserve">The consultant will be a firm. </w:t>
      </w:r>
    </w:p>
    <w:p w:rsidR="007D2F1B" w:rsidRPr="007D2F1B" w:rsidRDefault="007D2F1B" w:rsidP="007D2F1B">
      <w:pPr>
        <w:spacing w:after="0" w:line="240" w:lineRule="auto"/>
        <w:rPr>
          <w:rFonts w:ascii="Arial" w:eastAsia="Times New Roman" w:hAnsi="Arial" w:cs="Arial"/>
          <w:color w:val="222222"/>
          <w:sz w:val="18"/>
          <w:szCs w:val="18"/>
          <w:lang w:eastAsia="nl-NL"/>
        </w:rPr>
      </w:pPr>
    </w:p>
    <w:p w:rsidR="007D2F1B" w:rsidRPr="007D2F1B" w:rsidRDefault="007D2F1B" w:rsidP="007D2F1B">
      <w:pPr>
        <w:spacing w:after="0" w:line="240" w:lineRule="auto"/>
        <w:rPr>
          <w:rFonts w:ascii="Arial" w:eastAsia="Times New Roman" w:hAnsi="Arial" w:cs="Arial"/>
          <w:b/>
          <w:color w:val="222222"/>
          <w:sz w:val="18"/>
          <w:szCs w:val="18"/>
          <w:lang w:eastAsia="nl-NL"/>
        </w:rPr>
      </w:pPr>
      <w:r w:rsidRPr="007D2F1B">
        <w:rPr>
          <w:rFonts w:ascii="Arial" w:eastAsia="Times New Roman" w:hAnsi="Arial" w:cs="Arial"/>
          <w:b/>
          <w:color w:val="222222"/>
          <w:sz w:val="18"/>
          <w:szCs w:val="18"/>
          <w:lang w:eastAsia="nl-NL"/>
        </w:rPr>
        <w:t xml:space="preserve">Assignment Description </w:t>
      </w:r>
    </w:p>
    <w:p w:rsidR="007D2F1B" w:rsidRPr="007D2F1B" w:rsidRDefault="007D2F1B" w:rsidP="007D2F1B">
      <w:pPr>
        <w:spacing w:after="0" w:line="240" w:lineRule="auto"/>
        <w:rPr>
          <w:rFonts w:ascii="Arial" w:eastAsia="Times New Roman" w:hAnsi="Arial" w:cs="Arial"/>
          <w:color w:val="222222"/>
          <w:sz w:val="17"/>
          <w:szCs w:val="17"/>
          <w:lang w:eastAsia="nl-NL"/>
        </w:rPr>
      </w:pPr>
      <w:r w:rsidRPr="007D2F1B">
        <w:rPr>
          <w:rFonts w:ascii="Arial" w:eastAsia="Times New Roman" w:hAnsi="Arial" w:cs="Arial"/>
          <w:color w:val="222222"/>
          <w:sz w:val="17"/>
          <w:szCs w:val="17"/>
          <w:lang w:eastAsia="nl-NL"/>
        </w:rPr>
        <w:t xml:space="preserve">The World Bank, AFD and EU are financing a Gaza Solid Waste Management Project, implemented by the Municipal Development Lending Fund which supports the Joint Services Council of Khan </w:t>
      </w:r>
      <w:proofErr w:type="spellStart"/>
      <w:r w:rsidRPr="007D2F1B">
        <w:rPr>
          <w:rFonts w:ascii="Arial" w:eastAsia="Times New Roman" w:hAnsi="Arial" w:cs="Arial"/>
          <w:color w:val="222222"/>
          <w:sz w:val="17"/>
          <w:szCs w:val="17"/>
          <w:lang w:eastAsia="nl-NL"/>
        </w:rPr>
        <w:t>Younis</w:t>
      </w:r>
      <w:proofErr w:type="spellEnd"/>
      <w:r w:rsidRPr="007D2F1B">
        <w:rPr>
          <w:rFonts w:ascii="Arial" w:eastAsia="Times New Roman" w:hAnsi="Arial" w:cs="Arial"/>
          <w:color w:val="222222"/>
          <w:sz w:val="17"/>
          <w:szCs w:val="17"/>
          <w:lang w:eastAsia="nl-NL"/>
        </w:rPr>
        <w:t xml:space="preserve">, Rafah and the Middle Area (JSC- KRM) to provide solid waste collection, transfer and disposal services as well as communication and training for municipalities. The project will construct a new landfill, transfer stations and provide equipment and capacity building to implement these services. With the goal of improving the sustainability and effectiveness of these newly modernized services, financing is being provided from the Quality Infrastructure Investment (QII) Fund of the Japanese Government, to provide technical assistance and advice on information systems management. The work also is intended to take advantage and support employment, training and innovation the indigenous IT industry in Gaza through active participation of qualified local IT professionals in the project services and g implementation through organizations (NGOs, Universities or other Not for Profit Organizations) with this mission and access to start-up accelerators and incubators. </w:t>
      </w:r>
      <w:r w:rsidRPr="007D2F1B">
        <w:rPr>
          <w:rFonts w:ascii="Arial" w:eastAsia="Times New Roman" w:hAnsi="Arial" w:cs="Arial"/>
          <w:color w:val="222222"/>
          <w:sz w:val="17"/>
          <w:szCs w:val="17"/>
          <w:lang w:eastAsia="nl-NL"/>
        </w:rPr>
        <w:br/>
      </w:r>
      <w:r w:rsidRPr="007D2F1B">
        <w:rPr>
          <w:rFonts w:ascii="Arial" w:eastAsia="Times New Roman" w:hAnsi="Arial" w:cs="Arial"/>
          <w:color w:val="222222"/>
          <w:sz w:val="17"/>
          <w:szCs w:val="17"/>
          <w:lang w:eastAsia="nl-NL"/>
        </w:rPr>
        <w:br/>
        <w:t xml:space="preserve">In particular, the World Bank is seeking services to provide </w:t>
      </w:r>
      <w:proofErr w:type="spellStart"/>
      <w:r w:rsidRPr="007D2F1B">
        <w:rPr>
          <w:rFonts w:ascii="Arial" w:eastAsia="Times New Roman" w:hAnsi="Arial" w:cs="Arial"/>
          <w:color w:val="222222"/>
          <w:sz w:val="17"/>
          <w:szCs w:val="17"/>
          <w:lang w:eastAsia="nl-NL"/>
        </w:rPr>
        <w:t>advise</w:t>
      </w:r>
      <w:proofErr w:type="spellEnd"/>
      <w:r w:rsidRPr="007D2F1B">
        <w:rPr>
          <w:rFonts w:ascii="Arial" w:eastAsia="Times New Roman" w:hAnsi="Arial" w:cs="Arial"/>
          <w:color w:val="222222"/>
          <w:sz w:val="17"/>
          <w:szCs w:val="17"/>
          <w:lang w:eastAsia="nl-NL"/>
        </w:rPr>
        <w:t xml:space="preserve"> in the development of an Information System for management of collection, transfer and disposal of solid waste in southern Gaza. In addition to be able to provide high quality advice and technical assistance for such a system, the proponent should have a mission and be able to support employment, training and encourage innovation in the information technology sector in the Gaza Strip through the activity.</w:t>
      </w:r>
      <w:r w:rsidRPr="007D2F1B">
        <w:rPr>
          <w:rFonts w:ascii="Arial" w:eastAsia="Times New Roman" w:hAnsi="Arial" w:cs="Arial"/>
          <w:color w:val="222222"/>
          <w:sz w:val="17"/>
          <w:szCs w:val="17"/>
          <w:lang w:eastAsia="nl-NL"/>
        </w:rPr>
        <w:br/>
        <w:t xml:space="preserve">The information system that the JSC-KRM is anticipating to develop and for which advice and technical assistance will be provided will include but not be limited to waste tracking, routing, financial systems, maintenance and inventory, public awareness and citizen engagement and associated reporting functions done keeping in mind innovation, cost and the context of Gaza. </w:t>
      </w:r>
      <w:r w:rsidRPr="007D2F1B">
        <w:rPr>
          <w:rFonts w:ascii="Arial" w:eastAsia="Times New Roman" w:hAnsi="Arial" w:cs="Arial"/>
          <w:color w:val="222222"/>
          <w:sz w:val="17"/>
          <w:szCs w:val="17"/>
          <w:lang w:eastAsia="nl-NL"/>
        </w:rPr>
        <w:br/>
      </w:r>
      <w:r w:rsidRPr="007D2F1B">
        <w:rPr>
          <w:rFonts w:ascii="Arial" w:eastAsia="Times New Roman" w:hAnsi="Arial" w:cs="Arial"/>
          <w:color w:val="222222"/>
          <w:sz w:val="17"/>
          <w:szCs w:val="17"/>
          <w:lang w:eastAsia="nl-NL"/>
        </w:rPr>
        <w:br/>
        <w:t>The scope of work is anticipated to include the following: (</w:t>
      </w:r>
      <w:proofErr w:type="spellStart"/>
      <w:r w:rsidRPr="007D2F1B">
        <w:rPr>
          <w:rFonts w:ascii="Arial" w:eastAsia="Times New Roman" w:hAnsi="Arial" w:cs="Arial"/>
          <w:color w:val="222222"/>
          <w:sz w:val="17"/>
          <w:szCs w:val="17"/>
          <w:lang w:eastAsia="nl-NL"/>
        </w:rPr>
        <w:t>i</w:t>
      </w:r>
      <w:proofErr w:type="spellEnd"/>
      <w:r w:rsidRPr="007D2F1B">
        <w:rPr>
          <w:rFonts w:ascii="Arial" w:eastAsia="Times New Roman" w:hAnsi="Arial" w:cs="Arial"/>
          <w:color w:val="222222"/>
          <w:sz w:val="17"/>
          <w:szCs w:val="17"/>
          <w:lang w:eastAsia="nl-NL"/>
        </w:rPr>
        <w:t>) Needs assessment of the JSC-KRM to validate the needs of the system; (ii) Review of options for IT equipment and hardware through carrying out of a comprehensive review of available technologies and recommending hardware requirements which will be subsequently purchased by the JSC.(iii) Program and establish data collection protocol for testing and adoption by JSC technical staff; (iv) Provide advice for cost estimation and human resource capacity for delivery control; (v) processing procedures/guidelines for IT operation and maintenance; (vi) Providing training and employment and encouraging innovation in the Gaza IT sector through execution of the above tasks.</w:t>
      </w:r>
    </w:p>
    <w:p w:rsidR="007D2F1B" w:rsidRPr="007D2F1B" w:rsidRDefault="007D2F1B" w:rsidP="007D2F1B">
      <w:pPr>
        <w:spacing w:after="0" w:line="240" w:lineRule="auto"/>
        <w:rPr>
          <w:rFonts w:ascii="Arial" w:eastAsia="Times New Roman" w:hAnsi="Arial" w:cs="Arial"/>
          <w:color w:val="222222"/>
          <w:sz w:val="18"/>
          <w:szCs w:val="18"/>
          <w:lang w:val="nl-NL" w:eastAsia="nl-NL"/>
        </w:rPr>
      </w:pPr>
      <w:proofErr w:type="spellStart"/>
      <w:r w:rsidRPr="007D2F1B">
        <w:rPr>
          <w:rFonts w:ascii="Arial" w:eastAsia="Times New Roman" w:hAnsi="Arial" w:cs="Arial"/>
          <w:color w:val="222222"/>
          <w:sz w:val="18"/>
          <w:szCs w:val="18"/>
          <w:lang w:val="nl-NL" w:eastAsia="nl-NL"/>
        </w:rPr>
        <w:t>Qualification</w:t>
      </w:r>
      <w:proofErr w:type="spellEnd"/>
      <w:r w:rsidRPr="007D2F1B">
        <w:rPr>
          <w:rFonts w:ascii="Arial" w:eastAsia="Times New Roman" w:hAnsi="Arial" w:cs="Arial"/>
          <w:color w:val="222222"/>
          <w:sz w:val="18"/>
          <w:szCs w:val="18"/>
          <w:lang w:val="nl-NL" w:eastAsia="nl-NL"/>
        </w:rPr>
        <w:t xml:space="preserve"> Criteria </w:t>
      </w:r>
    </w:p>
    <w:p w:rsidR="007D2F1B" w:rsidRPr="007D2F1B" w:rsidRDefault="007D2F1B" w:rsidP="007D2F1B">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7D2F1B">
        <w:rPr>
          <w:rFonts w:ascii="Arial" w:eastAsia="Times New Roman" w:hAnsi="Arial" w:cs="Arial"/>
          <w:b/>
          <w:bCs/>
          <w:color w:val="222222"/>
          <w:sz w:val="18"/>
          <w:szCs w:val="18"/>
          <w:lang w:eastAsia="nl-NL"/>
        </w:rPr>
        <w:t>1.</w:t>
      </w:r>
      <w:r w:rsidRPr="007D2F1B">
        <w:rPr>
          <w:rFonts w:ascii="Arial" w:eastAsia="Times New Roman" w:hAnsi="Arial" w:cs="Arial"/>
          <w:color w:val="222222"/>
          <w:sz w:val="18"/>
          <w:szCs w:val="18"/>
          <w:lang w:eastAsia="nl-NL"/>
        </w:rPr>
        <w:t xml:space="preserve"> Provide information showing that they are qualified and have experience in advising and developing IT systems similar to that required by the assignment. </w:t>
      </w:r>
      <w:r w:rsidRPr="007D2F1B">
        <w:rPr>
          <w:rFonts w:ascii="Arial" w:eastAsia="Times New Roman" w:hAnsi="Arial" w:cs="Arial"/>
          <w:color w:val="CA0002"/>
          <w:sz w:val="18"/>
          <w:szCs w:val="18"/>
          <w:lang w:val="nl-NL" w:eastAsia="nl-NL"/>
        </w:rPr>
        <w:t>*</w:t>
      </w:r>
    </w:p>
    <w:p w:rsidR="007D2F1B" w:rsidRPr="007D2F1B" w:rsidRDefault="007D2F1B" w:rsidP="007D2F1B">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7D2F1B">
        <w:rPr>
          <w:rFonts w:ascii="Arial" w:eastAsia="Times New Roman" w:hAnsi="Arial" w:cs="Arial"/>
          <w:b/>
          <w:bCs/>
          <w:color w:val="222222"/>
          <w:sz w:val="18"/>
          <w:szCs w:val="18"/>
          <w:lang w:eastAsia="nl-NL"/>
        </w:rPr>
        <w:t>2.</w:t>
      </w:r>
      <w:r w:rsidRPr="007D2F1B">
        <w:rPr>
          <w:rFonts w:ascii="Arial" w:eastAsia="Times New Roman" w:hAnsi="Arial" w:cs="Arial"/>
          <w:color w:val="222222"/>
          <w:sz w:val="18"/>
          <w:szCs w:val="18"/>
          <w:lang w:eastAsia="nl-NL"/>
        </w:rPr>
        <w:t xml:space="preserve"> Provide information on the organizations mission as it relates to employment and/or startup businesses in the IT sector in the Gaza Strip, the local presence, impact and knowledge and experience related to this work. </w:t>
      </w:r>
      <w:r w:rsidRPr="007D2F1B">
        <w:rPr>
          <w:rFonts w:ascii="Arial" w:eastAsia="Times New Roman" w:hAnsi="Arial" w:cs="Arial"/>
          <w:color w:val="CA0002"/>
          <w:sz w:val="18"/>
          <w:szCs w:val="18"/>
          <w:lang w:val="nl-NL" w:eastAsia="nl-NL"/>
        </w:rPr>
        <w:t>*</w:t>
      </w:r>
    </w:p>
    <w:p w:rsidR="007D2F1B" w:rsidRPr="007D2F1B" w:rsidRDefault="007D2F1B" w:rsidP="007D2F1B">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7D2F1B">
        <w:rPr>
          <w:rFonts w:ascii="Arial" w:eastAsia="Times New Roman" w:hAnsi="Arial" w:cs="Arial"/>
          <w:b/>
          <w:bCs/>
          <w:color w:val="222222"/>
          <w:sz w:val="18"/>
          <w:szCs w:val="18"/>
          <w:lang w:eastAsia="nl-NL"/>
        </w:rPr>
        <w:lastRenderedPageBreak/>
        <w:t>3.</w:t>
      </w:r>
      <w:r w:rsidRPr="007D2F1B">
        <w:rPr>
          <w:rFonts w:ascii="Arial" w:eastAsia="Times New Roman" w:hAnsi="Arial" w:cs="Arial"/>
          <w:color w:val="222222"/>
          <w:sz w:val="18"/>
          <w:szCs w:val="18"/>
          <w:lang w:eastAsia="nl-NL"/>
        </w:rPr>
        <w:t xml:space="preserve"> Provide information on the ability and experience to foster innovation and startups in the IT sector in Gaza. </w:t>
      </w:r>
      <w:r w:rsidRPr="007D2F1B">
        <w:rPr>
          <w:rFonts w:ascii="Arial" w:eastAsia="Times New Roman" w:hAnsi="Arial" w:cs="Arial"/>
          <w:color w:val="CA0002"/>
          <w:sz w:val="18"/>
          <w:szCs w:val="18"/>
          <w:lang w:val="nl-NL" w:eastAsia="nl-NL"/>
        </w:rPr>
        <w:t>*</w:t>
      </w:r>
    </w:p>
    <w:p w:rsidR="007D2F1B" w:rsidRPr="007D2F1B" w:rsidRDefault="007D2F1B" w:rsidP="007D2F1B">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7D2F1B">
        <w:rPr>
          <w:rFonts w:ascii="Arial" w:eastAsia="Times New Roman" w:hAnsi="Arial" w:cs="Arial"/>
          <w:b/>
          <w:bCs/>
          <w:color w:val="222222"/>
          <w:sz w:val="18"/>
          <w:szCs w:val="18"/>
          <w:lang w:eastAsia="nl-NL"/>
        </w:rPr>
        <w:t>4.</w:t>
      </w:r>
      <w:r w:rsidRPr="007D2F1B">
        <w:rPr>
          <w:rFonts w:ascii="Arial" w:eastAsia="Times New Roman" w:hAnsi="Arial" w:cs="Arial"/>
          <w:color w:val="222222"/>
          <w:sz w:val="18"/>
          <w:szCs w:val="18"/>
          <w:lang w:eastAsia="nl-NL"/>
        </w:rPr>
        <w:t xml:space="preserve"> Provide information on the technical and managerial capabilities. </w:t>
      </w:r>
      <w:r w:rsidRPr="007D2F1B">
        <w:rPr>
          <w:rFonts w:ascii="Arial" w:eastAsia="Times New Roman" w:hAnsi="Arial" w:cs="Arial"/>
          <w:color w:val="CA0002"/>
          <w:sz w:val="18"/>
          <w:szCs w:val="18"/>
          <w:lang w:val="nl-NL" w:eastAsia="nl-NL"/>
        </w:rPr>
        <w:t>*</w:t>
      </w:r>
    </w:p>
    <w:p w:rsidR="007D2F1B" w:rsidRPr="007D2F1B" w:rsidRDefault="007D2F1B" w:rsidP="007D2F1B">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7D2F1B">
        <w:rPr>
          <w:rFonts w:ascii="Arial" w:eastAsia="Times New Roman" w:hAnsi="Arial" w:cs="Arial"/>
          <w:b/>
          <w:bCs/>
          <w:color w:val="222222"/>
          <w:sz w:val="18"/>
          <w:szCs w:val="18"/>
          <w:lang w:eastAsia="nl-NL"/>
        </w:rPr>
        <w:t>5.</w:t>
      </w:r>
      <w:r w:rsidRPr="007D2F1B">
        <w:rPr>
          <w:rFonts w:ascii="Arial" w:eastAsia="Times New Roman" w:hAnsi="Arial" w:cs="Arial"/>
          <w:color w:val="222222"/>
          <w:sz w:val="18"/>
          <w:szCs w:val="18"/>
          <w:lang w:eastAsia="nl-NL"/>
        </w:rPr>
        <w:t xml:space="preserve"> Provide information on the qualifications of key staff. </w:t>
      </w:r>
      <w:r w:rsidRPr="007D2F1B">
        <w:rPr>
          <w:rFonts w:ascii="Arial" w:eastAsia="Times New Roman" w:hAnsi="Arial" w:cs="Arial"/>
          <w:color w:val="CA0002"/>
          <w:sz w:val="18"/>
          <w:szCs w:val="18"/>
          <w:lang w:val="nl-NL" w:eastAsia="nl-NL"/>
        </w:rPr>
        <w:t>*</w:t>
      </w:r>
    </w:p>
    <w:p w:rsidR="007D2F1B" w:rsidRPr="007D2F1B" w:rsidRDefault="007D2F1B" w:rsidP="007D2F1B">
      <w:pPr>
        <w:spacing w:after="0" w:line="240" w:lineRule="auto"/>
        <w:rPr>
          <w:rFonts w:ascii="Arial" w:eastAsia="Times New Roman" w:hAnsi="Arial" w:cs="Arial"/>
          <w:i/>
          <w:iCs/>
          <w:color w:val="222222"/>
          <w:sz w:val="16"/>
          <w:szCs w:val="16"/>
          <w:lang w:val="nl-NL" w:eastAsia="nl-NL"/>
        </w:rPr>
      </w:pPr>
      <w:r w:rsidRPr="007D2F1B">
        <w:rPr>
          <w:rFonts w:ascii="Arial" w:eastAsia="Times New Roman" w:hAnsi="Arial" w:cs="Arial"/>
          <w:i/>
          <w:iCs/>
          <w:color w:val="CA0002"/>
          <w:sz w:val="16"/>
          <w:szCs w:val="16"/>
          <w:lang w:val="nl-NL" w:eastAsia="nl-NL"/>
        </w:rPr>
        <w:t xml:space="preserve">* - </w:t>
      </w:r>
      <w:proofErr w:type="spellStart"/>
      <w:r w:rsidRPr="007D2F1B">
        <w:rPr>
          <w:rFonts w:ascii="Arial" w:eastAsia="Times New Roman" w:hAnsi="Arial" w:cs="Arial"/>
          <w:i/>
          <w:iCs/>
          <w:color w:val="CA0002"/>
          <w:sz w:val="16"/>
          <w:szCs w:val="16"/>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AC3B35"/>
    <w:multiLevelType w:val="multilevel"/>
    <w:tmpl w:val="324CE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2750CBB"/>
    <w:multiLevelType w:val="multilevel"/>
    <w:tmpl w:val="25D4A9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CC523A2"/>
    <w:multiLevelType w:val="multilevel"/>
    <w:tmpl w:val="8AB01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2F1B"/>
    <w:rsid w:val="004F7332"/>
    <w:rsid w:val="007D2F1B"/>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5DA68D"/>
  <w15:chartTrackingRefBased/>
  <w15:docId w15:val="{0518B579-399D-47E0-A0A6-22E7D702A2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35581636">
      <w:bodyDiv w:val="1"/>
      <w:marLeft w:val="0"/>
      <w:marRight w:val="0"/>
      <w:marTop w:val="0"/>
      <w:marBottom w:val="0"/>
      <w:divBdr>
        <w:top w:val="none" w:sz="0" w:space="0" w:color="auto"/>
        <w:left w:val="none" w:sz="0" w:space="0" w:color="auto"/>
        <w:bottom w:val="none" w:sz="0" w:space="0" w:color="auto"/>
        <w:right w:val="none" w:sz="0" w:space="0" w:color="auto"/>
      </w:divBdr>
      <w:divsChild>
        <w:div w:id="1469203666">
          <w:marLeft w:val="0"/>
          <w:marRight w:val="0"/>
          <w:marTop w:val="0"/>
          <w:marBottom w:val="0"/>
          <w:divBdr>
            <w:top w:val="none" w:sz="0" w:space="0" w:color="auto"/>
            <w:left w:val="none" w:sz="0" w:space="0" w:color="auto"/>
            <w:bottom w:val="none" w:sz="0" w:space="0" w:color="auto"/>
            <w:right w:val="none" w:sz="0" w:space="0" w:color="auto"/>
          </w:divBdr>
          <w:divsChild>
            <w:div w:id="266472654">
              <w:marLeft w:val="0"/>
              <w:marRight w:val="0"/>
              <w:marTop w:val="0"/>
              <w:marBottom w:val="0"/>
              <w:divBdr>
                <w:top w:val="none" w:sz="0" w:space="0" w:color="auto"/>
                <w:left w:val="none" w:sz="0" w:space="0" w:color="auto"/>
                <w:bottom w:val="none" w:sz="0" w:space="0" w:color="auto"/>
                <w:right w:val="none" w:sz="0" w:space="0" w:color="auto"/>
              </w:divBdr>
              <w:divsChild>
                <w:div w:id="1675573399">
                  <w:marLeft w:val="0"/>
                  <w:marRight w:val="0"/>
                  <w:marTop w:val="0"/>
                  <w:marBottom w:val="0"/>
                  <w:divBdr>
                    <w:top w:val="none" w:sz="0" w:space="0" w:color="auto"/>
                    <w:left w:val="none" w:sz="0" w:space="0" w:color="auto"/>
                    <w:bottom w:val="none" w:sz="0" w:space="0" w:color="auto"/>
                    <w:right w:val="none" w:sz="0" w:space="0" w:color="auto"/>
                  </w:divBdr>
                  <w:divsChild>
                    <w:div w:id="1339693772">
                      <w:marLeft w:val="0"/>
                      <w:marRight w:val="0"/>
                      <w:marTop w:val="0"/>
                      <w:marBottom w:val="0"/>
                      <w:divBdr>
                        <w:top w:val="single" w:sz="6" w:space="6" w:color="999999"/>
                        <w:left w:val="single" w:sz="6" w:space="30" w:color="999999"/>
                        <w:bottom w:val="single" w:sz="6" w:space="0" w:color="999999"/>
                        <w:right w:val="single" w:sz="6" w:space="0" w:color="999999"/>
                      </w:divBdr>
                    </w:div>
                    <w:div w:id="1142041876">
                      <w:marLeft w:val="0"/>
                      <w:marRight w:val="0"/>
                      <w:marTop w:val="300"/>
                      <w:marBottom w:val="0"/>
                      <w:divBdr>
                        <w:top w:val="none" w:sz="0" w:space="0" w:color="auto"/>
                        <w:left w:val="none" w:sz="0" w:space="0" w:color="auto"/>
                        <w:bottom w:val="none" w:sz="0" w:space="0" w:color="auto"/>
                        <w:right w:val="none" w:sz="0" w:space="0" w:color="auto"/>
                      </w:divBdr>
                      <w:divsChild>
                        <w:div w:id="1321812575">
                          <w:marLeft w:val="0"/>
                          <w:marRight w:val="0"/>
                          <w:marTop w:val="0"/>
                          <w:marBottom w:val="0"/>
                          <w:divBdr>
                            <w:top w:val="none" w:sz="0" w:space="0" w:color="auto"/>
                            <w:left w:val="none" w:sz="0" w:space="0" w:color="auto"/>
                            <w:bottom w:val="none" w:sz="0" w:space="0" w:color="auto"/>
                            <w:right w:val="none" w:sz="0" w:space="0" w:color="auto"/>
                          </w:divBdr>
                          <w:divsChild>
                            <w:div w:id="413551023">
                              <w:marLeft w:val="0"/>
                              <w:marRight w:val="0"/>
                              <w:marTop w:val="0"/>
                              <w:marBottom w:val="0"/>
                              <w:divBdr>
                                <w:top w:val="none" w:sz="0" w:space="0" w:color="auto"/>
                                <w:left w:val="none" w:sz="0" w:space="0" w:color="auto"/>
                                <w:bottom w:val="none" w:sz="0" w:space="0" w:color="auto"/>
                                <w:right w:val="none" w:sz="0" w:space="0" w:color="auto"/>
                              </w:divBdr>
                            </w:div>
                          </w:divsChild>
                        </w:div>
                        <w:div w:id="1137141450">
                          <w:marLeft w:val="0"/>
                          <w:marRight w:val="0"/>
                          <w:marTop w:val="0"/>
                          <w:marBottom w:val="0"/>
                          <w:divBdr>
                            <w:top w:val="none" w:sz="0" w:space="0" w:color="auto"/>
                            <w:left w:val="none" w:sz="0" w:space="0" w:color="auto"/>
                            <w:bottom w:val="none" w:sz="0" w:space="0" w:color="auto"/>
                            <w:right w:val="none" w:sz="0" w:space="0" w:color="auto"/>
                          </w:divBdr>
                          <w:divsChild>
                            <w:div w:id="1118530185">
                              <w:marLeft w:val="0"/>
                              <w:marRight w:val="0"/>
                              <w:marTop w:val="0"/>
                              <w:marBottom w:val="0"/>
                              <w:divBdr>
                                <w:top w:val="none" w:sz="0" w:space="0" w:color="auto"/>
                                <w:left w:val="none" w:sz="0" w:space="0" w:color="auto"/>
                                <w:bottom w:val="none" w:sz="0" w:space="0" w:color="auto"/>
                                <w:right w:val="none" w:sz="0" w:space="0" w:color="auto"/>
                              </w:divBdr>
                            </w:div>
                          </w:divsChild>
                        </w:div>
                        <w:div w:id="1403984499">
                          <w:marLeft w:val="0"/>
                          <w:marRight w:val="0"/>
                          <w:marTop w:val="0"/>
                          <w:marBottom w:val="0"/>
                          <w:divBdr>
                            <w:top w:val="none" w:sz="0" w:space="0" w:color="auto"/>
                            <w:left w:val="none" w:sz="0" w:space="0" w:color="auto"/>
                            <w:bottom w:val="none" w:sz="0" w:space="0" w:color="auto"/>
                            <w:right w:val="none" w:sz="0" w:space="0" w:color="auto"/>
                          </w:divBdr>
                          <w:divsChild>
                            <w:div w:id="139813206">
                              <w:marLeft w:val="0"/>
                              <w:marRight w:val="0"/>
                              <w:marTop w:val="0"/>
                              <w:marBottom w:val="0"/>
                              <w:divBdr>
                                <w:top w:val="none" w:sz="0" w:space="0" w:color="auto"/>
                                <w:left w:val="none" w:sz="0" w:space="0" w:color="auto"/>
                                <w:bottom w:val="none" w:sz="0" w:space="0" w:color="auto"/>
                                <w:right w:val="none" w:sz="0" w:space="0" w:color="auto"/>
                              </w:divBdr>
                            </w:div>
                          </w:divsChild>
                        </w:div>
                        <w:div w:id="1356537844">
                          <w:marLeft w:val="0"/>
                          <w:marRight w:val="0"/>
                          <w:marTop w:val="0"/>
                          <w:marBottom w:val="0"/>
                          <w:divBdr>
                            <w:top w:val="none" w:sz="0" w:space="0" w:color="auto"/>
                            <w:left w:val="none" w:sz="0" w:space="0" w:color="auto"/>
                            <w:bottom w:val="none" w:sz="0" w:space="0" w:color="auto"/>
                            <w:right w:val="none" w:sz="0" w:space="0" w:color="auto"/>
                          </w:divBdr>
                          <w:divsChild>
                            <w:div w:id="1052118299">
                              <w:marLeft w:val="0"/>
                              <w:marRight w:val="0"/>
                              <w:marTop w:val="0"/>
                              <w:marBottom w:val="0"/>
                              <w:divBdr>
                                <w:top w:val="none" w:sz="0" w:space="0" w:color="auto"/>
                                <w:left w:val="none" w:sz="0" w:space="0" w:color="auto"/>
                                <w:bottom w:val="none" w:sz="0" w:space="0" w:color="auto"/>
                                <w:right w:val="none" w:sz="0" w:space="0" w:color="auto"/>
                              </w:divBdr>
                            </w:div>
                          </w:divsChild>
                        </w:div>
                        <w:div w:id="1257862752">
                          <w:marLeft w:val="0"/>
                          <w:marRight w:val="0"/>
                          <w:marTop w:val="0"/>
                          <w:marBottom w:val="0"/>
                          <w:divBdr>
                            <w:top w:val="none" w:sz="0" w:space="0" w:color="auto"/>
                            <w:left w:val="none" w:sz="0" w:space="0" w:color="auto"/>
                            <w:bottom w:val="none" w:sz="0" w:space="0" w:color="auto"/>
                            <w:right w:val="none" w:sz="0" w:space="0" w:color="auto"/>
                          </w:divBdr>
                          <w:divsChild>
                            <w:div w:id="1661233204">
                              <w:marLeft w:val="0"/>
                              <w:marRight w:val="0"/>
                              <w:marTop w:val="0"/>
                              <w:marBottom w:val="0"/>
                              <w:divBdr>
                                <w:top w:val="none" w:sz="0" w:space="0" w:color="auto"/>
                                <w:left w:val="none" w:sz="0" w:space="0" w:color="auto"/>
                                <w:bottom w:val="none" w:sz="0" w:space="0" w:color="auto"/>
                                <w:right w:val="none" w:sz="0" w:space="0" w:color="auto"/>
                              </w:divBdr>
                            </w:div>
                          </w:divsChild>
                        </w:div>
                        <w:div w:id="1795640139">
                          <w:marLeft w:val="0"/>
                          <w:marRight w:val="0"/>
                          <w:marTop w:val="0"/>
                          <w:marBottom w:val="0"/>
                          <w:divBdr>
                            <w:top w:val="none" w:sz="0" w:space="0" w:color="auto"/>
                            <w:left w:val="none" w:sz="0" w:space="0" w:color="auto"/>
                            <w:bottom w:val="none" w:sz="0" w:space="0" w:color="auto"/>
                            <w:right w:val="none" w:sz="0" w:space="0" w:color="auto"/>
                          </w:divBdr>
                          <w:divsChild>
                            <w:div w:id="2058314908">
                              <w:marLeft w:val="0"/>
                              <w:marRight w:val="0"/>
                              <w:marTop w:val="0"/>
                              <w:marBottom w:val="0"/>
                              <w:divBdr>
                                <w:top w:val="none" w:sz="0" w:space="0" w:color="auto"/>
                                <w:left w:val="none" w:sz="0" w:space="0" w:color="auto"/>
                                <w:bottom w:val="none" w:sz="0" w:space="0" w:color="auto"/>
                                <w:right w:val="none" w:sz="0" w:space="0" w:color="auto"/>
                              </w:divBdr>
                            </w:div>
                          </w:divsChild>
                        </w:div>
                        <w:div w:id="1751734519">
                          <w:marLeft w:val="0"/>
                          <w:marRight w:val="0"/>
                          <w:marTop w:val="0"/>
                          <w:marBottom w:val="0"/>
                          <w:divBdr>
                            <w:top w:val="none" w:sz="0" w:space="0" w:color="auto"/>
                            <w:left w:val="none" w:sz="0" w:space="0" w:color="auto"/>
                            <w:bottom w:val="none" w:sz="0" w:space="0" w:color="auto"/>
                            <w:right w:val="none" w:sz="0" w:space="0" w:color="auto"/>
                          </w:divBdr>
                          <w:divsChild>
                            <w:div w:id="271668533">
                              <w:marLeft w:val="0"/>
                              <w:marRight w:val="0"/>
                              <w:marTop w:val="0"/>
                              <w:marBottom w:val="0"/>
                              <w:divBdr>
                                <w:top w:val="none" w:sz="0" w:space="0" w:color="auto"/>
                                <w:left w:val="none" w:sz="0" w:space="0" w:color="auto"/>
                                <w:bottom w:val="none" w:sz="0" w:space="0" w:color="auto"/>
                                <w:right w:val="none" w:sz="0" w:space="0" w:color="auto"/>
                              </w:divBdr>
                            </w:div>
                          </w:divsChild>
                        </w:div>
                        <w:div w:id="1421222559">
                          <w:marLeft w:val="0"/>
                          <w:marRight w:val="0"/>
                          <w:marTop w:val="0"/>
                          <w:marBottom w:val="0"/>
                          <w:divBdr>
                            <w:top w:val="none" w:sz="0" w:space="0" w:color="auto"/>
                            <w:left w:val="none" w:sz="0" w:space="0" w:color="auto"/>
                            <w:bottom w:val="none" w:sz="0" w:space="0" w:color="auto"/>
                            <w:right w:val="none" w:sz="0" w:space="0" w:color="auto"/>
                          </w:divBdr>
                          <w:divsChild>
                            <w:div w:id="340937111">
                              <w:marLeft w:val="0"/>
                              <w:marRight w:val="0"/>
                              <w:marTop w:val="0"/>
                              <w:marBottom w:val="0"/>
                              <w:divBdr>
                                <w:top w:val="none" w:sz="0" w:space="0" w:color="auto"/>
                                <w:left w:val="none" w:sz="0" w:space="0" w:color="auto"/>
                                <w:bottom w:val="none" w:sz="0" w:space="0" w:color="auto"/>
                                <w:right w:val="none" w:sz="0" w:space="0" w:color="auto"/>
                              </w:divBdr>
                            </w:div>
                          </w:divsChild>
                        </w:div>
                        <w:div w:id="484049097">
                          <w:marLeft w:val="0"/>
                          <w:marRight w:val="0"/>
                          <w:marTop w:val="0"/>
                          <w:marBottom w:val="0"/>
                          <w:divBdr>
                            <w:top w:val="none" w:sz="0" w:space="0" w:color="auto"/>
                            <w:left w:val="none" w:sz="0" w:space="0" w:color="auto"/>
                            <w:bottom w:val="none" w:sz="0" w:space="0" w:color="auto"/>
                            <w:right w:val="none" w:sz="0" w:space="0" w:color="auto"/>
                          </w:divBdr>
                          <w:divsChild>
                            <w:div w:id="1094012564">
                              <w:marLeft w:val="0"/>
                              <w:marRight w:val="0"/>
                              <w:marTop w:val="0"/>
                              <w:marBottom w:val="0"/>
                              <w:divBdr>
                                <w:top w:val="none" w:sz="0" w:space="0" w:color="auto"/>
                                <w:left w:val="none" w:sz="0" w:space="0" w:color="auto"/>
                                <w:bottom w:val="none" w:sz="0" w:space="0" w:color="auto"/>
                                <w:right w:val="none" w:sz="0" w:space="0" w:color="auto"/>
                              </w:divBdr>
                            </w:div>
                          </w:divsChild>
                        </w:div>
                        <w:div w:id="1444962175">
                          <w:marLeft w:val="0"/>
                          <w:marRight w:val="0"/>
                          <w:marTop w:val="0"/>
                          <w:marBottom w:val="0"/>
                          <w:divBdr>
                            <w:top w:val="none" w:sz="0" w:space="0" w:color="auto"/>
                            <w:left w:val="none" w:sz="0" w:space="0" w:color="auto"/>
                            <w:bottom w:val="none" w:sz="0" w:space="0" w:color="auto"/>
                            <w:right w:val="none" w:sz="0" w:space="0" w:color="auto"/>
                          </w:divBdr>
                          <w:divsChild>
                            <w:div w:id="516315818">
                              <w:marLeft w:val="0"/>
                              <w:marRight w:val="0"/>
                              <w:marTop w:val="0"/>
                              <w:marBottom w:val="0"/>
                              <w:divBdr>
                                <w:top w:val="none" w:sz="0" w:space="0" w:color="auto"/>
                                <w:left w:val="none" w:sz="0" w:space="0" w:color="auto"/>
                                <w:bottom w:val="none" w:sz="0" w:space="0" w:color="auto"/>
                                <w:right w:val="none" w:sz="0" w:space="0" w:color="auto"/>
                              </w:divBdr>
                            </w:div>
                          </w:divsChild>
                        </w:div>
                        <w:div w:id="1376660571">
                          <w:marLeft w:val="0"/>
                          <w:marRight w:val="0"/>
                          <w:marTop w:val="0"/>
                          <w:marBottom w:val="0"/>
                          <w:divBdr>
                            <w:top w:val="none" w:sz="0" w:space="0" w:color="auto"/>
                            <w:left w:val="none" w:sz="0" w:space="0" w:color="auto"/>
                            <w:bottom w:val="none" w:sz="0" w:space="0" w:color="auto"/>
                            <w:right w:val="none" w:sz="0" w:space="0" w:color="auto"/>
                          </w:divBdr>
                          <w:divsChild>
                            <w:div w:id="998534430">
                              <w:marLeft w:val="0"/>
                              <w:marRight w:val="0"/>
                              <w:marTop w:val="0"/>
                              <w:marBottom w:val="0"/>
                              <w:divBdr>
                                <w:top w:val="none" w:sz="0" w:space="0" w:color="auto"/>
                                <w:left w:val="none" w:sz="0" w:space="0" w:color="auto"/>
                                <w:bottom w:val="none" w:sz="0" w:space="0" w:color="auto"/>
                                <w:right w:val="none" w:sz="0" w:space="0" w:color="auto"/>
                              </w:divBdr>
                            </w:div>
                          </w:divsChild>
                        </w:div>
                        <w:div w:id="1449550424">
                          <w:marLeft w:val="0"/>
                          <w:marRight w:val="0"/>
                          <w:marTop w:val="0"/>
                          <w:marBottom w:val="0"/>
                          <w:divBdr>
                            <w:top w:val="none" w:sz="0" w:space="0" w:color="auto"/>
                            <w:left w:val="none" w:sz="0" w:space="0" w:color="auto"/>
                            <w:bottom w:val="none" w:sz="0" w:space="0" w:color="auto"/>
                            <w:right w:val="none" w:sz="0" w:space="0" w:color="auto"/>
                          </w:divBdr>
                          <w:divsChild>
                            <w:div w:id="770900514">
                              <w:marLeft w:val="0"/>
                              <w:marRight w:val="0"/>
                              <w:marTop w:val="0"/>
                              <w:marBottom w:val="0"/>
                              <w:divBdr>
                                <w:top w:val="none" w:sz="0" w:space="0" w:color="auto"/>
                                <w:left w:val="none" w:sz="0" w:space="0" w:color="auto"/>
                                <w:bottom w:val="none" w:sz="0" w:space="0" w:color="auto"/>
                                <w:right w:val="none" w:sz="0" w:space="0" w:color="auto"/>
                              </w:divBdr>
                            </w:div>
                          </w:divsChild>
                        </w:div>
                        <w:div w:id="1845438046">
                          <w:marLeft w:val="0"/>
                          <w:marRight w:val="0"/>
                          <w:marTop w:val="0"/>
                          <w:marBottom w:val="0"/>
                          <w:divBdr>
                            <w:top w:val="none" w:sz="0" w:space="0" w:color="auto"/>
                            <w:left w:val="none" w:sz="0" w:space="0" w:color="auto"/>
                            <w:bottom w:val="none" w:sz="0" w:space="0" w:color="auto"/>
                            <w:right w:val="none" w:sz="0" w:space="0" w:color="auto"/>
                          </w:divBdr>
                        </w:div>
                        <w:div w:id="307126424">
                          <w:marLeft w:val="0"/>
                          <w:marRight w:val="0"/>
                          <w:marTop w:val="0"/>
                          <w:marBottom w:val="0"/>
                          <w:divBdr>
                            <w:top w:val="none" w:sz="0" w:space="0" w:color="auto"/>
                            <w:left w:val="none" w:sz="0" w:space="0" w:color="auto"/>
                            <w:bottom w:val="none" w:sz="0" w:space="0" w:color="auto"/>
                            <w:right w:val="none" w:sz="0" w:space="0" w:color="auto"/>
                          </w:divBdr>
                          <w:divsChild>
                            <w:div w:id="1993605475">
                              <w:marLeft w:val="0"/>
                              <w:marRight w:val="0"/>
                              <w:marTop w:val="0"/>
                              <w:marBottom w:val="0"/>
                              <w:divBdr>
                                <w:top w:val="none" w:sz="0" w:space="0" w:color="auto"/>
                                <w:left w:val="none" w:sz="0" w:space="0" w:color="auto"/>
                                <w:bottom w:val="none" w:sz="0" w:space="0" w:color="auto"/>
                                <w:right w:val="none" w:sz="0" w:space="0" w:color="auto"/>
                              </w:divBdr>
                            </w:div>
                            <w:div w:id="859046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381901AA</Template>
  <TotalTime>2</TotalTime>
  <Pages>2</Pages>
  <Words>634</Words>
  <Characters>3487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2018-05-21T17:04:00Z</dcterms:created>
  <dcterms:modified xsi:type="dcterms:W3CDTF">2018-05-21T17:15:00Z</dcterms:modified>
</cp:coreProperties>
</file>