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1B9" w:rsidRPr="001971B9" w:rsidRDefault="001971B9" w:rsidP="001971B9">
      <w:pPr>
        <w:shd w:val="clear" w:color="auto" w:fill="D4E6FC"/>
        <w:spacing w:after="0"/>
        <w:rPr>
          <w:rFonts w:ascii="Arial" w:eastAsia="Times New Roman" w:hAnsi="Arial" w:cs="Arial"/>
          <w:b/>
          <w:bCs/>
          <w:smallCaps/>
          <w:color w:val="222222"/>
          <w:sz w:val="27"/>
          <w:szCs w:val="27"/>
          <w:lang w:eastAsia="nl-NL"/>
        </w:rPr>
      </w:pPr>
      <w:r w:rsidRPr="001971B9">
        <w:rPr>
          <w:rFonts w:ascii="Arial" w:eastAsia="Times New Roman" w:hAnsi="Arial" w:cs="Arial"/>
          <w:b/>
          <w:bCs/>
          <w:smallCaps/>
          <w:color w:val="222222"/>
          <w:sz w:val="27"/>
          <w:szCs w:val="27"/>
          <w:lang w:eastAsia="nl-NL"/>
        </w:rPr>
        <w:t>request for expression of interest for selection # 1256639</w:t>
      </w:r>
    </w:p>
    <w:p w:rsidR="001971B9" w:rsidRDefault="001971B9" w:rsidP="001971B9">
      <w:pPr>
        <w:spacing w:after="0"/>
        <w:rPr>
          <w:rFonts w:ascii="Arial" w:eastAsia="Times New Roman" w:hAnsi="Arial" w:cs="Arial"/>
          <w:color w:val="CA0002"/>
          <w:sz w:val="20"/>
          <w:szCs w:val="20"/>
          <w:lang w:eastAsia="nl-NL"/>
        </w:rPr>
      </w:pPr>
    </w:p>
    <w:p w:rsidR="001971B9" w:rsidRPr="001971B9" w:rsidRDefault="001971B9" w:rsidP="001971B9">
      <w:pPr>
        <w:spacing w:after="0"/>
        <w:rPr>
          <w:rFonts w:ascii="Arial" w:eastAsia="Times New Roman" w:hAnsi="Arial" w:cs="Arial"/>
          <w:b/>
          <w:bCs/>
          <w:color w:val="222222"/>
          <w:szCs w:val="18"/>
          <w:lang w:eastAsia="nl-NL"/>
        </w:rPr>
      </w:pPr>
      <w:r w:rsidRPr="001971B9">
        <w:rPr>
          <w:rFonts w:ascii="Arial" w:eastAsia="Times New Roman" w:hAnsi="Arial" w:cs="Arial"/>
          <w:b/>
          <w:bCs/>
          <w:color w:val="222222"/>
          <w:szCs w:val="18"/>
          <w:lang w:eastAsia="nl-NL"/>
        </w:rPr>
        <w:t>Assignment Title</w:t>
      </w:r>
    </w:p>
    <w:p w:rsidR="001971B9" w:rsidRDefault="001971B9" w:rsidP="001971B9">
      <w:pPr>
        <w:spacing w:after="0"/>
        <w:rPr>
          <w:rFonts w:ascii="Arial" w:eastAsia="Times New Roman" w:hAnsi="Arial" w:cs="Arial"/>
          <w:color w:val="222222"/>
          <w:szCs w:val="18"/>
          <w:lang w:eastAsia="nl-NL"/>
        </w:rPr>
      </w:pPr>
      <w:bookmarkStart w:id="0" w:name="_GoBack"/>
      <w:r w:rsidRPr="001971B9">
        <w:rPr>
          <w:rFonts w:ascii="Arial" w:eastAsia="Times New Roman" w:hAnsi="Arial" w:cs="Arial"/>
          <w:color w:val="222222"/>
          <w:szCs w:val="18"/>
          <w:lang w:eastAsia="nl-NL"/>
        </w:rPr>
        <w:t>Support for Data Science Training and Consulting in Health, Nutrition and Population</w:t>
      </w:r>
    </w:p>
    <w:bookmarkEnd w:id="0"/>
    <w:p w:rsidR="001971B9" w:rsidRPr="001971B9" w:rsidRDefault="001971B9" w:rsidP="001971B9">
      <w:pPr>
        <w:spacing w:after="0"/>
        <w:rPr>
          <w:rFonts w:ascii="Arial" w:eastAsia="Times New Roman" w:hAnsi="Arial" w:cs="Arial"/>
          <w:color w:val="222222"/>
          <w:szCs w:val="18"/>
          <w:lang w:eastAsia="nl-NL"/>
        </w:rPr>
      </w:pPr>
    </w:p>
    <w:p w:rsidR="001971B9" w:rsidRPr="001971B9" w:rsidRDefault="001971B9" w:rsidP="001971B9">
      <w:pPr>
        <w:spacing w:after="0"/>
        <w:rPr>
          <w:rFonts w:ascii="Arial" w:eastAsia="Times New Roman" w:hAnsi="Arial" w:cs="Arial"/>
          <w:b/>
          <w:bCs/>
          <w:color w:val="222222"/>
          <w:szCs w:val="18"/>
          <w:lang w:eastAsia="nl-NL"/>
        </w:rPr>
      </w:pPr>
      <w:r w:rsidRPr="001971B9">
        <w:rPr>
          <w:rFonts w:ascii="Arial" w:eastAsia="Times New Roman" w:hAnsi="Arial" w:cs="Arial"/>
          <w:b/>
          <w:bCs/>
          <w:color w:val="222222"/>
          <w:szCs w:val="18"/>
          <w:lang w:eastAsia="nl-NL"/>
        </w:rPr>
        <w:t>Publication Date</w:t>
      </w:r>
    </w:p>
    <w:p w:rsidR="001971B9" w:rsidRDefault="001971B9" w:rsidP="001971B9">
      <w:pPr>
        <w:spacing w:after="0"/>
        <w:rPr>
          <w:rFonts w:ascii="Arial" w:eastAsia="Times New Roman" w:hAnsi="Arial" w:cs="Arial"/>
          <w:color w:val="222222"/>
          <w:szCs w:val="18"/>
          <w:lang w:eastAsia="nl-NL"/>
        </w:rPr>
      </w:pPr>
      <w:r w:rsidRPr="001971B9">
        <w:rPr>
          <w:rFonts w:ascii="Arial" w:eastAsia="Times New Roman" w:hAnsi="Arial" w:cs="Arial"/>
          <w:color w:val="222222"/>
          <w:szCs w:val="18"/>
          <w:lang w:eastAsia="nl-NL"/>
        </w:rPr>
        <w:t> 01-Apr-2018</w:t>
      </w:r>
    </w:p>
    <w:p w:rsidR="001971B9" w:rsidRPr="001971B9" w:rsidRDefault="001971B9" w:rsidP="001971B9">
      <w:pPr>
        <w:spacing w:after="0"/>
        <w:rPr>
          <w:rFonts w:ascii="Arial" w:eastAsia="Times New Roman" w:hAnsi="Arial" w:cs="Arial"/>
          <w:color w:val="222222"/>
          <w:szCs w:val="18"/>
          <w:lang w:eastAsia="nl-NL"/>
        </w:rPr>
      </w:pPr>
    </w:p>
    <w:p w:rsidR="001971B9" w:rsidRPr="001971B9" w:rsidRDefault="001971B9" w:rsidP="001971B9">
      <w:pPr>
        <w:spacing w:after="0"/>
        <w:rPr>
          <w:rFonts w:ascii="Arial" w:eastAsia="Times New Roman" w:hAnsi="Arial" w:cs="Arial"/>
          <w:b/>
          <w:bCs/>
          <w:color w:val="222222"/>
          <w:szCs w:val="18"/>
          <w:lang w:eastAsia="nl-NL"/>
        </w:rPr>
      </w:pPr>
      <w:r w:rsidRPr="001971B9">
        <w:rPr>
          <w:rFonts w:ascii="Arial" w:eastAsia="Times New Roman" w:hAnsi="Arial" w:cs="Arial"/>
          <w:b/>
          <w:bCs/>
          <w:color w:val="222222"/>
          <w:szCs w:val="18"/>
          <w:lang w:eastAsia="nl-NL"/>
        </w:rPr>
        <w:t>Expression of Interest Deadline</w:t>
      </w:r>
    </w:p>
    <w:p w:rsidR="001971B9" w:rsidRPr="001971B9" w:rsidRDefault="001971B9" w:rsidP="001971B9">
      <w:pPr>
        <w:spacing w:after="0"/>
        <w:rPr>
          <w:rFonts w:ascii="Arial" w:eastAsia="Times New Roman" w:hAnsi="Arial" w:cs="Arial"/>
          <w:color w:val="222222"/>
          <w:szCs w:val="18"/>
          <w:lang w:eastAsia="nl-NL"/>
        </w:rPr>
      </w:pPr>
      <w:r w:rsidRPr="001971B9">
        <w:rPr>
          <w:rFonts w:ascii="Arial" w:eastAsia="Times New Roman" w:hAnsi="Arial" w:cs="Arial"/>
          <w:color w:val="222222"/>
          <w:szCs w:val="18"/>
          <w:lang w:eastAsia="nl-NL"/>
        </w:rPr>
        <w:t> 09-Apr-2018 at 11:59:59 PM (Eastern Time – Washington D.C.)</w:t>
      </w:r>
    </w:p>
    <w:p w:rsidR="001971B9" w:rsidRPr="001971B9" w:rsidRDefault="001971B9" w:rsidP="001971B9">
      <w:pPr>
        <w:spacing w:after="0"/>
        <w:rPr>
          <w:rFonts w:ascii="Arial" w:eastAsia="Times New Roman" w:hAnsi="Arial" w:cs="Arial"/>
          <w:vanish/>
          <w:color w:val="222222"/>
          <w:szCs w:val="18"/>
          <w:lang w:eastAsia="nl-NL"/>
        </w:rPr>
      </w:pPr>
    </w:p>
    <w:p w:rsidR="001971B9" w:rsidRPr="001971B9" w:rsidRDefault="001971B9" w:rsidP="001971B9">
      <w:pPr>
        <w:spacing w:after="0"/>
        <w:rPr>
          <w:rFonts w:ascii="Arial" w:eastAsia="Times New Roman" w:hAnsi="Arial" w:cs="Arial"/>
          <w:b/>
          <w:bCs/>
          <w:color w:val="222222"/>
          <w:szCs w:val="18"/>
          <w:lang w:eastAsia="nl-NL"/>
        </w:rPr>
      </w:pPr>
      <w:r w:rsidRPr="001971B9">
        <w:rPr>
          <w:rFonts w:ascii="Arial" w:eastAsia="Times New Roman" w:hAnsi="Arial" w:cs="Arial"/>
          <w:b/>
          <w:bCs/>
          <w:color w:val="222222"/>
          <w:szCs w:val="18"/>
          <w:lang w:eastAsia="nl-NL"/>
        </w:rPr>
        <w:t>Language of Notice</w:t>
      </w:r>
    </w:p>
    <w:p w:rsidR="001971B9" w:rsidRPr="001971B9" w:rsidRDefault="001971B9" w:rsidP="001971B9">
      <w:pPr>
        <w:spacing w:after="0"/>
        <w:rPr>
          <w:rFonts w:ascii="Arial" w:eastAsia="Times New Roman" w:hAnsi="Arial" w:cs="Arial"/>
          <w:color w:val="222222"/>
          <w:szCs w:val="18"/>
          <w:lang w:eastAsia="nl-NL"/>
        </w:rPr>
      </w:pPr>
      <w:r w:rsidRPr="001971B9">
        <w:rPr>
          <w:rFonts w:ascii="Arial" w:eastAsia="Times New Roman" w:hAnsi="Arial" w:cs="Arial"/>
          <w:color w:val="222222"/>
          <w:szCs w:val="18"/>
          <w:lang w:eastAsia="nl-NL"/>
        </w:rPr>
        <w:t> English</w:t>
      </w:r>
    </w:p>
    <w:p w:rsidR="001971B9" w:rsidRDefault="001971B9" w:rsidP="001971B9">
      <w:pPr>
        <w:spacing w:after="0"/>
        <w:rPr>
          <w:rFonts w:ascii="Arial" w:eastAsia="Times New Roman" w:hAnsi="Arial" w:cs="Arial"/>
          <w:color w:val="222222"/>
          <w:szCs w:val="18"/>
          <w:lang w:val="nl-NL" w:eastAsia="nl-NL"/>
        </w:rPr>
      </w:pPr>
      <w:r w:rsidRPr="001971B9">
        <w:rPr>
          <w:rFonts w:ascii="Arial" w:eastAsia="Times New Roman" w:hAnsi="Arial" w:cs="Arial"/>
          <w:color w:val="222222"/>
          <w:szCs w:val="18"/>
          <w:lang w:val="nl-NL" w:eastAsia="nl-NL"/>
        </w:rPr>
        <w:t xml:space="preserve">Selection Notice </w:t>
      </w:r>
    </w:p>
    <w:p w:rsidR="001971B9" w:rsidRPr="001971B9" w:rsidRDefault="001971B9" w:rsidP="001971B9">
      <w:pPr>
        <w:spacing w:after="0"/>
        <w:rPr>
          <w:rFonts w:ascii="Arial" w:eastAsia="Times New Roman" w:hAnsi="Arial" w:cs="Arial"/>
          <w:color w:val="222222"/>
          <w:szCs w:val="18"/>
          <w:lang w:val="nl-NL" w:eastAsia="nl-NL"/>
        </w:rPr>
      </w:pPr>
    </w:p>
    <w:p w:rsidR="001971B9" w:rsidRPr="001971B9" w:rsidRDefault="001971B9" w:rsidP="001971B9">
      <w:pPr>
        <w:spacing w:after="0"/>
        <w:rPr>
          <w:rFonts w:ascii="Arial" w:eastAsia="Times New Roman" w:hAnsi="Arial" w:cs="Arial"/>
          <w:b/>
          <w:bCs/>
          <w:color w:val="222222"/>
          <w:szCs w:val="18"/>
          <w:lang w:val="nl-NL" w:eastAsia="nl-NL"/>
        </w:rPr>
      </w:pPr>
      <w:r w:rsidRPr="001971B9">
        <w:rPr>
          <w:rFonts w:ascii="Arial" w:eastAsia="Times New Roman" w:hAnsi="Arial" w:cs="Arial"/>
          <w:b/>
          <w:bCs/>
          <w:color w:val="222222"/>
          <w:szCs w:val="18"/>
          <w:lang w:val="nl-NL" w:eastAsia="nl-NL"/>
        </w:rPr>
        <w:t>Assignment Country</w:t>
      </w:r>
    </w:p>
    <w:p w:rsidR="001971B9" w:rsidRPr="001971B9" w:rsidRDefault="001971B9" w:rsidP="001971B9">
      <w:pPr>
        <w:numPr>
          <w:ilvl w:val="0"/>
          <w:numId w:val="1"/>
        </w:numPr>
        <w:spacing w:before="100" w:beforeAutospacing="1" w:after="100" w:afterAutospacing="1"/>
        <w:rPr>
          <w:rFonts w:ascii="Arial" w:eastAsia="Times New Roman" w:hAnsi="Arial" w:cs="Arial"/>
          <w:color w:val="222222"/>
          <w:szCs w:val="18"/>
          <w:lang w:val="nl-NL" w:eastAsia="nl-NL"/>
        </w:rPr>
      </w:pPr>
      <w:r w:rsidRPr="001971B9">
        <w:rPr>
          <w:rFonts w:ascii="Arial" w:eastAsia="Times New Roman" w:hAnsi="Arial" w:cs="Arial"/>
          <w:color w:val="222222"/>
          <w:szCs w:val="18"/>
          <w:lang w:val="nl-NL" w:eastAsia="nl-NL"/>
        </w:rPr>
        <w:t>No Countries Assigned</w:t>
      </w:r>
    </w:p>
    <w:p w:rsidR="001971B9" w:rsidRPr="001971B9" w:rsidRDefault="001971B9" w:rsidP="001971B9">
      <w:pPr>
        <w:spacing w:after="0"/>
        <w:rPr>
          <w:rFonts w:ascii="Arial" w:eastAsia="Times New Roman" w:hAnsi="Arial" w:cs="Arial"/>
          <w:b/>
          <w:bCs/>
          <w:color w:val="222222"/>
          <w:szCs w:val="18"/>
          <w:lang w:val="nl-NL" w:eastAsia="nl-NL"/>
        </w:rPr>
      </w:pPr>
      <w:r w:rsidRPr="001971B9">
        <w:rPr>
          <w:rFonts w:ascii="Arial" w:eastAsia="Times New Roman" w:hAnsi="Arial" w:cs="Arial"/>
          <w:b/>
          <w:bCs/>
          <w:color w:val="222222"/>
          <w:szCs w:val="18"/>
          <w:lang w:val="nl-NL" w:eastAsia="nl-NL"/>
        </w:rPr>
        <w:t>Funding Sources</w:t>
      </w:r>
    </w:p>
    <w:p w:rsidR="001971B9" w:rsidRPr="001971B9" w:rsidRDefault="001971B9" w:rsidP="001971B9">
      <w:pPr>
        <w:spacing w:after="0"/>
        <w:rPr>
          <w:rFonts w:ascii="Arial" w:eastAsia="Times New Roman" w:hAnsi="Arial" w:cs="Arial"/>
          <w:color w:val="222222"/>
          <w:szCs w:val="18"/>
          <w:lang w:eastAsia="nl-NL"/>
        </w:rPr>
      </w:pPr>
      <w:r w:rsidRPr="001971B9">
        <w:rPr>
          <w:rFonts w:ascii="Arial" w:eastAsia="Times New Roman" w:hAnsi="Arial" w:cs="Arial"/>
          <w:color w:val="222222"/>
          <w:szCs w:val="18"/>
          <w:lang w:eastAsia="nl-NL"/>
        </w:rPr>
        <w:t xml:space="preserve">The World Bank Group intends to finance the assignment/services under: </w:t>
      </w:r>
    </w:p>
    <w:p w:rsidR="001971B9" w:rsidRPr="001971B9" w:rsidRDefault="001971B9" w:rsidP="001971B9">
      <w:pPr>
        <w:numPr>
          <w:ilvl w:val="0"/>
          <w:numId w:val="2"/>
        </w:numPr>
        <w:spacing w:before="100" w:beforeAutospacing="1" w:after="100" w:afterAutospacing="1"/>
        <w:rPr>
          <w:rFonts w:ascii="Arial" w:eastAsia="Times New Roman" w:hAnsi="Arial" w:cs="Arial"/>
          <w:color w:val="222222"/>
          <w:szCs w:val="18"/>
          <w:lang w:val="nl-NL" w:eastAsia="nl-NL"/>
        </w:rPr>
      </w:pPr>
      <w:r w:rsidRPr="001971B9">
        <w:rPr>
          <w:rFonts w:ascii="Arial" w:eastAsia="Times New Roman" w:hAnsi="Arial" w:cs="Arial"/>
          <w:color w:val="222222"/>
          <w:szCs w:val="18"/>
          <w:lang w:val="nl-NL" w:eastAsia="nl-NL"/>
        </w:rPr>
        <w:t>BB - BANK BUDGET</w:t>
      </w:r>
    </w:p>
    <w:p w:rsidR="001971B9" w:rsidRPr="001971B9" w:rsidRDefault="001971B9" w:rsidP="001971B9">
      <w:pPr>
        <w:numPr>
          <w:ilvl w:val="0"/>
          <w:numId w:val="2"/>
        </w:numPr>
        <w:spacing w:before="100" w:beforeAutospacing="1" w:after="100" w:afterAutospacing="1"/>
        <w:rPr>
          <w:rFonts w:ascii="Arial" w:eastAsia="Times New Roman" w:hAnsi="Arial" w:cs="Arial"/>
          <w:color w:val="222222"/>
          <w:szCs w:val="18"/>
          <w:lang w:val="nl-NL" w:eastAsia="nl-NL"/>
        </w:rPr>
      </w:pPr>
      <w:r w:rsidRPr="001971B9">
        <w:rPr>
          <w:rFonts w:ascii="Arial" w:eastAsia="Times New Roman" w:hAnsi="Arial" w:cs="Arial"/>
          <w:color w:val="222222"/>
          <w:szCs w:val="18"/>
          <w:lang w:val="nl-NL" w:eastAsia="nl-NL"/>
        </w:rPr>
        <w:t>TF0A2313 - HIV PARTNERSHIP ACTIVITIES</w:t>
      </w:r>
    </w:p>
    <w:p w:rsidR="001971B9" w:rsidRPr="001971B9" w:rsidRDefault="001971B9" w:rsidP="001971B9">
      <w:pPr>
        <w:spacing w:after="0"/>
        <w:rPr>
          <w:rFonts w:ascii="Arial" w:eastAsia="Times New Roman" w:hAnsi="Arial" w:cs="Arial"/>
          <w:b/>
          <w:bCs/>
          <w:color w:val="222222"/>
          <w:szCs w:val="18"/>
          <w:lang w:val="nl-NL" w:eastAsia="nl-NL"/>
        </w:rPr>
      </w:pPr>
      <w:r w:rsidRPr="001971B9">
        <w:rPr>
          <w:rFonts w:ascii="Arial" w:eastAsia="Times New Roman" w:hAnsi="Arial" w:cs="Arial"/>
          <w:b/>
          <w:bCs/>
          <w:color w:val="222222"/>
          <w:szCs w:val="18"/>
          <w:lang w:val="nl-NL" w:eastAsia="nl-NL"/>
        </w:rPr>
        <w:t>Individual/Firm</w:t>
      </w:r>
    </w:p>
    <w:p w:rsidR="001971B9" w:rsidRDefault="001971B9" w:rsidP="001971B9">
      <w:pPr>
        <w:spacing w:after="0"/>
        <w:rPr>
          <w:rFonts w:ascii="Arial" w:eastAsia="Times New Roman" w:hAnsi="Arial" w:cs="Arial"/>
          <w:color w:val="222222"/>
          <w:szCs w:val="18"/>
          <w:lang w:eastAsia="nl-NL"/>
        </w:rPr>
      </w:pPr>
      <w:r w:rsidRPr="001971B9">
        <w:rPr>
          <w:rFonts w:ascii="Arial" w:eastAsia="Times New Roman" w:hAnsi="Arial" w:cs="Arial"/>
          <w:vanish/>
          <w:color w:val="222222"/>
          <w:szCs w:val="18"/>
          <w:lang w:eastAsia="nl-NL"/>
        </w:rPr>
        <w:t>The consultant will be an individual.</w:t>
      </w:r>
      <w:r w:rsidRPr="001971B9">
        <w:rPr>
          <w:rFonts w:ascii="Arial" w:eastAsia="Times New Roman" w:hAnsi="Arial" w:cs="Arial"/>
          <w:color w:val="222222"/>
          <w:szCs w:val="18"/>
          <w:lang w:eastAsia="nl-NL"/>
        </w:rPr>
        <w:t xml:space="preserve"> The consultant will be a firm. </w:t>
      </w:r>
    </w:p>
    <w:p w:rsidR="001971B9" w:rsidRPr="001971B9" w:rsidRDefault="001971B9" w:rsidP="001971B9">
      <w:pPr>
        <w:spacing w:after="0"/>
        <w:rPr>
          <w:rFonts w:ascii="Arial" w:eastAsia="Times New Roman" w:hAnsi="Arial" w:cs="Arial"/>
          <w:color w:val="222222"/>
          <w:szCs w:val="18"/>
          <w:lang w:eastAsia="nl-NL"/>
        </w:rPr>
      </w:pPr>
    </w:p>
    <w:p w:rsidR="001971B9" w:rsidRPr="001971B9" w:rsidRDefault="001971B9" w:rsidP="001971B9">
      <w:pPr>
        <w:spacing w:after="0"/>
        <w:rPr>
          <w:rFonts w:ascii="Arial" w:eastAsia="Times New Roman" w:hAnsi="Arial" w:cs="Arial"/>
          <w:color w:val="222222"/>
          <w:szCs w:val="18"/>
          <w:lang w:val="nl-NL" w:eastAsia="nl-NL"/>
        </w:rPr>
      </w:pPr>
      <w:r w:rsidRPr="001971B9">
        <w:rPr>
          <w:rFonts w:ascii="Arial" w:eastAsia="Times New Roman" w:hAnsi="Arial" w:cs="Arial"/>
          <w:color w:val="222222"/>
          <w:szCs w:val="18"/>
          <w:lang w:val="nl-NL" w:eastAsia="nl-NL"/>
        </w:rPr>
        <w:t xml:space="preserve">Assignment Description </w:t>
      </w:r>
    </w:p>
    <w:p w:rsidR="001971B9" w:rsidRPr="001971B9" w:rsidRDefault="001971B9" w:rsidP="001971B9">
      <w:pPr>
        <w:spacing w:after="0"/>
        <w:rPr>
          <w:rFonts w:ascii="Arial" w:eastAsia="Times New Roman" w:hAnsi="Arial" w:cs="Arial"/>
          <w:color w:val="222222"/>
          <w:sz w:val="17"/>
          <w:szCs w:val="17"/>
          <w:lang w:eastAsia="nl-NL"/>
        </w:rPr>
      </w:pPr>
      <w:r w:rsidRPr="001971B9">
        <w:rPr>
          <w:rFonts w:ascii="Arial" w:eastAsia="Times New Roman" w:hAnsi="Arial" w:cs="Arial"/>
          <w:color w:val="222222"/>
          <w:sz w:val="17"/>
          <w:szCs w:val="17"/>
          <w:lang w:eastAsia="nl-NL"/>
        </w:rPr>
        <w:t>SELECTION FOR CONSULTANTS BY THE WORLD BANK GROUP</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REQUEST FOR EXPRESSIONS OF INTEREST</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Electronic Submissions through World Bank Group eConsultant2</w:t>
      </w:r>
      <w:r w:rsidRPr="001971B9">
        <w:rPr>
          <w:rFonts w:ascii="Arial" w:eastAsia="Times New Roman" w:hAnsi="Arial" w:cs="Arial"/>
          <w:color w:val="222222"/>
          <w:sz w:val="17"/>
          <w:szCs w:val="17"/>
          <w:lang w:eastAsia="nl-NL"/>
        </w:rPr>
        <w:br/>
        <w:t>https://wbgeconsult2.worldbank.org/wbgec/index.html</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ASSIGNMENT OVERVIEW</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Assignment Title: 1256639 - Support for Data Science Training and Consulting in Health, Nutrition and Population</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Assignment Countries:</w:t>
      </w:r>
      <w:r w:rsidRPr="001971B9">
        <w:rPr>
          <w:rFonts w:ascii="Arial" w:eastAsia="Times New Roman" w:hAnsi="Arial" w:cs="Arial"/>
          <w:color w:val="222222"/>
          <w:sz w:val="17"/>
          <w:szCs w:val="17"/>
          <w:lang w:eastAsia="nl-NL"/>
        </w:rPr>
        <w:br/>
        <w:t>- (countries have not yet been selected)</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ASSIGNMENT DESCRIPTION</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 xml:space="preserve">There is equally a global consensus that countries will not achieve our UHC goals with the present trajectory. The scale of unmet country needs is daunting. On the present course, health financing is inadequate, confined to traditional sources and overly reliant on out-of-pocket spending, decision support is limited, financing and services are fragmented, implementation capacity and coverage are slow and inadequate, innovations painstakingly slow and small-scale. What is needed, is a step-change in both the financing and delivery of UHC. This means improving the efficiency of decision making and delivery and seizing on and scaling-up innovations. </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Such a step-change will not happen without concerted effort. To this end, the World Bank helps developing countries move from 20th century to 21st century health systems to realize the shared goal of UHC by 2030. To do this, the World Bank (WB) provides concessional financing to developing countries, and provides analytical and technical support to the countries by supporting their governments and non-governmental sectors in health. In terms of analytical work, the World Banks Health, Nutrition and Population Global Practice (HNP) has a Decision and Delivery Science Program, which aim is to transform progress towards UHC through support in decision and delivery science and innovations in UHC. The decision and delivery science program focuses on the following three areas:</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 xml:space="preserve">1. The use of mathematical decision models to improve the impact of overall investments in health through UHC and also in </w:t>
      </w:r>
      <w:r w:rsidRPr="001971B9">
        <w:rPr>
          <w:rFonts w:ascii="Arial" w:eastAsia="Times New Roman" w:hAnsi="Arial" w:cs="Arial"/>
          <w:color w:val="222222"/>
          <w:sz w:val="17"/>
          <w:szCs w:val="17"/>
          <w:lang w:eastAsia="nl-NL"/>
        </w:rPr>
        <w:lastRenderedPageBreak/>
        <w:t xml:space="preserve">the control of infectious diseases, particularly TB, HIV and malaria. For example, a project could use mathematical modeling to estimate a country's future TB, malaria or NCD trends, establish the most cost-effective intervention mix, calculate future treatment costs over various time horizons and determine the morbidity and mortality infections and deaths averted through investments. These could be used for a countrys next health or disease-specific strategy, or to evaluate the allocative efficiency of the World Banks health investments in a given country. </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 xml:space="preserve">2. The use of big data analytics, machine learning/artificial intelligence and geospatial analysis to improve health systems decision making and delivery. Over the last decade, a vast increase in data collection and analysis has occurred in many fields. In health, however, there has been limited progress despite the rapid surge in data storage and production. As the World Bank and others have supported Ministries of Health to build better and new health information systems and to digitize everything from drug distribution to patient medication reminders, the volume and types of data are rapidly increasing. These large, rapidly-varying and new types of data opens the door to opportunity, using analytical approaches such as machine learning and artificial intelligence. Big data and machine learning could be used by HNP to help Ministries of Health, for example, to investigate everything from prioritizing which health facilities need the most supervision support, to the location of new health facilities, to the services to be prioritized at a given facility, to determining the critical factors that distinguishes poor and well performing facilities and the interventions to improve them, to client-centred focused analytics to better understand which interventions help an individual move from one health state to another. </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 xml:space="preserve">3. The application of the continuum of care implementation cascades - to major sources of disease burden with the aim of reducing implementation bottlenecks, improving prioritization and ensuring better care. </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Within the context of the Decision and Delivery Science program at the World Banks Health, Nutrition and Population Global Practice, the program is seeking consulting services in the following areas:</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A)Provision of a speaker to speak at a one-day World Bank event to raise awareness in Decision Science amongst World Bank staff working in health</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B)Customisation of 4-day training course in data science</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C)Undertaking of training as part of a Global Skills Building Program for Governments and Non-Governmental Organisations (NGOs) - 4 days of training per course, in 3 courses</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D)Data science consulting support for countries interested in undertaking data science assessments after the training, 60 days of consulting</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FUNDING SOURCE</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The World Bank Group intends to finance the assignment / services described below under the following:</w:t>
      </w:r>
      <w:r w:rsidRPr="001971B9">
        <w:rPr>
          <w:rFonts w:ascii="Arial" w:eastAsia="Times New Roman" w:hAnsi="Arial" w:cs="Arial"/>
          <w:color w:val="222222"/>
          <w:sz w:val="17"/>
          <w:szCs w:val="17"/>
          <w:lang w:eastAsia="nl-NL"/>
        </w:rPr>
        <w:br/>
        <w:t>- BANK BUDGET (EFO)</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ELIGIBILITY</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Eligibility restrictions apply:</w:t>
      </w:r>
      <w:r w:rsidRPr="001971B9">
        <w:rPr>
          <w:rFonts w:ascii="Arial" w:eastAsia="Times New Roman" w:hAnsi="Arial" w:cs="Arial"/>
          <w:color w:val="222222"/>
          <w:sz w:val="17"/>
          <w:szCs w:val="17"/>
          <w:lang w:eastAsia="nl-NL"/>
        </w:rPr>
        <w:br/>
        <w:t xml:space="preserve">a) Firms that apply have to have experience in undertaking dedicated 5-day data science training courses and have trained at least 2000 persons </w:t>
      </w:r>
      <w:r w:rsidRPr="001971B9">
        <w:rPr>
          <w:rFonts w:ascii="Arial" w:eastAsia="Times New Roman" w:hAnsi="Arial" w:cs="Arial"/>
          <w:color w:val="222222"/>
          <w:sz w:val="17"/>
          <w:szCs w:val="17"/>
          <w:lang w:eastAsia="nl-NL"/>
        </w:rPr>
        <w:br/>
        <w:t>b) Firm must have training materials (actual training manuals and full worked out examples) for the training courses. PowerPoints and a textbook will not suffice -- dedicated materials are needed</w:t>
      </w:r>
      <w:r w:rsidRPr="001971B9">
        <w:rPr>
          <w:rFonts w:ascii="Arial" w:eastAsia="Times New Roman" w:hAnsi="Arial" w:cs="Arial"/>
          <w:color w:val="222222"/>
          <w:sz w:val="17"/>
          <w:szCs w:val="17"/>
          <w:lang w:eastAsia="nl-NL"/>
        </w:rPr>
        <w:br/>
        <w:t>c) Firm must show experience in big data analytics in health</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INDIVIDUAL / FIRM PROFILE</w:t>
      </w:r>
      <w:r w:rsidRPr="001971B9">
        <w:rPr>
          <w:rFonts w:ascii="Arial" w:eastAsia="Times New Roman" w:hAnsi="Arial" w:cs="Arial"/>
          <w:color w:val="222222"/>
          <w:sz w:val="17"/>
          <w:szCs w:val="17"/>
          <w:lang w:eastAsia="nl-NL"/>
        </w:rPr>
        <w:br/>
        <w:t xml:space="preserve">The consultant will be a firm. </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SUBMISSION REQUIREMENTS</w:t>
      </w:r>
      <w:r w:rsidRPr="001971B9">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Interested firms are hereby invited to submit expressions of interest.</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NOTES</w:t>
      </w:r>
      <w:r w:rsidRPr="001971B9">
        <w:rPr>
          <w:rFonts w:ascii="Arial" w:eastAsia="Times New Roman" w:hAnsi="Arial" w:cs="Arial"/>
          <w:color w:val="222222"/>
          <w:sz w:val="17"/>
          <w:szCs w:val="17"/>
          <w:lang w:eastAsia="nl-NL"/>
        </w:rPr>
        <w:br/>
        <w:t xml:space="preserve">Following this invitation for Expression of Interest, a shortlist of qualified firms will be formally invited to submit proposals. </w:t>
      </w:r>
      <w:r w:rsidRPr="001971B9">
        <w:rPr>
          <w:rFonts w:ascii="Arial" w:eastAsia="Times New Roman" w:hAnsi="Arial" w:cs="Arial"/>
          <w:color w:val="222222"/>
          <w:sz w:val="17"/>
          <w:szCs w:val="17"/>
          <w:lang w:eastAsia="nl-NL"/>
        </w:rPr>
        <w:lastRenderedPageBreak/>
        <w:t>Shortlisting and selection will be subject to the availability of funding.</w:t>
      </w:r>
      <w:r w:rsidRPr="001971B9">
        <w:rPr>
          <w:rFonts w:ascii="Arial" w:eastAsia="Times New Roman" w:hAnsi="Arial" w:cs="Arial"/>
          <w:color w:val="222222"/>
          <w:sz w:val="17"/>
          <w:szCs w:val="17"/>
          <w:lang w:eastAsia="nl-NL"/>
        </w:rPr>
        <w:br/>
      </w:r>
      <w:r w:rsidRPr="001971B9">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1971B9" w:rsidRPr="001971B9" w:rsidRDefault="001971B9" w:rsidP="001971B9">
      <w:pPr>
        <w:spacing w:after="0"/>
        <w:rPr>
          <w:rFonts w:ascii="Arial" w:eastAsia="Times New Roman" w:hAnsi="Arial" w:cs="Arial"/>
          <w:color w:val="222222"/>
          <w:szCs w:val="18"/>
          <w:lang w:val="nl-NL" w:eastAsia="nl-NL"/>
        </w:rPr>
      </w:pPr>
      <w:r w:rsidRPr="001971B9">
        <w:rPr>
          <w:rFonts w:ascii="Arial" w:eastAsia="Times New Roman" w:hAnsi="Arial" w:cs="Arial"/>
          <w:color w:val="222222"/>
          <w:szCs w:val="18"/>
          <w:lang w:val="nl-NL" w:eastAsia="nl-NL"/>
        </w:rPr>
        <w:t xml:space="preserve">Attachments </w:t>
      </w:r>
    </w:p>
    <w:p w:rsidR="001971B9" w:rsidRPr="001971B9" w:rsidRDefault="001971B9" w:rsidP="001971B9">
      <w:pPr>
        <w:numPr>
          <w:ilvl w:val="0"/>
          <w:numId w:val="3"/>
        </w:numPr>
        <w:spacing w:before="100" w:beforeAutospacing="1" w:after="100" w:afterAutospacing="1"/>
        <w:rPr>
          <w:rFonts w:ascii="Arial" w:eastAsia="Times New Roman" w:hAnsi="Arial" w:cs="Arial"/>
          <w:color w:val="222222"/>
          <w:szCs w:val="18"/>
          <w:lang w:val="nl-NL" w:eastAsia="nl-NL"/>
        </w:rPr>
      </w:pPr>
      <w:hyperlink r:id="rId6" w:tgtFrame="hidden_util_frame" w:history="1">
        <w:r w:rsidRPr="001971B9">
          <w:rPr>
            <w:rFonts w:ascii="Arial" w:eastAsia="Times New Roman" w:hAnsi="Arial" w:cs="Arial"/>
            <w:color w:val="004276"/>
            <w:szCs w:val="18"/>
            <w:lang w:val="nl-NL" w:eastAsia="nl-NL"/>
          </w:rPr>
          <w:t>Optional TOR File</w:t>
        </w:r>
      </w:hyperlink>
    </w:p>
    <w:p w:rsidR="001971B9" w:rsidRPr="001971B9" w:rsidRDefault="001971B9" w:rsidP="001971B9">
      <w:pPr>
        <w:spacing w:after="0"/>
        <w:rPr>
          <w:rFonts w:ascii="Arial" w:eastAsia="Times New Roman" w:hAnsi="Arial" w:cs="Arial"/>
          <w:color w:val="222222"/>
          <w:szCs w:val="18"/>
          <w:lang w:val="nl-NL" w:eastAsia="nl-NL"/>
        </w:rPr>
      </w:pPr>
      <w:r w:rsidRPr="001971B9">
        <w:rPr>
          <w:rFonts w:ascii="Arial" w:eastAsia="Times New Roman" w:hAnsi="Arial" w:cs="Arial"/>
          <w:color w:val="222222"/>
          <w:szCs w:val="18"/>
          <w:lang w:val="nl-NL" w:eastAsia="nl-NL"/>
        </w:rPr>
        <w:t xml:space="preserve">Qualification Criteria </w:t>
      </w:r>
    </w:p>
    <w:p w:rsidR="001971B9" w:rsidRPr="001971B9" w:rsidRDefault="001971B9" w:rsidP="001971B9">
      <w:pPr>
        <w:numPr>
          <w:ilvl w:val="0"/>
          <w:numId w:val="4"/>
        </w:numPr>
        <w:spacing w:before="100" w:beforeAutospacing="1" w:after="100" w:afterAutospacing="1"/>
        <w:rPr>
          <w:rFonts w:ascii="Arial" w:eastAsia="Times New Roman" w:hAnsi="Arial" w:cs="Arial"/>
          <w:color w:val="222222"/>
          <w:szCs w:val="18"/>
          <w:lang w:eastAsia="nl-NL"/>
        </w:rPr>
      </w:pPr>
      <w:r w:rsidRPr="001971B9">
        <w:rPr>
          <w:rFonts w:ascii="Arial" w:eastAsia="Times New Roman" w:hAnsi="Arial" w:cs="Arial"/>
          <w:b/>
          <w:bCs/>
          <w:color w:val="222222"/>
          <w:szCs w:val="18"/>
          <w:lang w:eastAsia="nl-NL"/>
        </w:rPr>
        <w:t>1.</w:t>
      </w:r>
      <w:r w:rsidRPr="001971B9">
        <w:rPr>
          <w:rFonts w:ascii="Arial" w:eastAsia="Times New Roman" w:hAnsi="Arial" w:cs="Arial"/>
          <w:color w:val="222222"/>
          <w:szCs w:val="18"/>
          <w:lang w:eastAsia="nl-NL"/>
        </w:rPr>
        <w:t xml:space="preserve"> Provide information showing that they are qualified in the field of the assignment and that they have undertaken the required minimum number of trainings</w:t>
      </w:r>
    </w:p>
    <w:p w:rsidR="001971B9" w:rsidRPr="001971B9" w:rsidRDefault="001971B9" w:rsidP="001971B9">
      <w:pPr>
        <w:numPr>
          <w:ilvl w:val="0"/>
          <w:numId w:val="4"/>
        </w:numPr>
        <w:spacing w:before="100" w:beforeAutospacing="1" w:after="100" w:afterAutospacing="1"/>
        <w:rPr>
          <w:rFonts w:ascii="Arial" w:eastAsia="Times New Roman" w:hAnsi="Arial" w:cs="Arial"/>
          <w:color w:val="222222"/>
          <w:szCs w:val="18"/>
          <w:lang w:eastAsia="nl-NL"/>
        </w:rPr>
      </w:pPr>
      <w:r w:rsidRPr="001971B9">
        <w:rPr>
          <w:rFonts w:ascii="Arial" w:eastAsia="Times New Roman" w:hAnsi="Arial" w:cs="Arial"/>
          <w:b/>
          <w:bCs/>
          <w:color w:val="222222"/>
          <w:szCs w:val="18"/>
          <w:lang w:eastAsia="nl-NL"/>
        </w:rPr>
        <w:t>2.</w:t>
      </w:r>
      <w:r w:rsidRPr="001971B9">
        <w:rPr>
          <w:rFonts w:ascii="Arial" w:eastAsia="Times New Roman" w:hAnsi="Arial" w:cs="Arial"/>
          <w:color w:val="222222"/>
          <w:szCs w:val="18"/>
          <w:lang w:eastAsia="nl-NL"/>
        </w:rPr>
        <w:t xml:space="preserve"> Provide information that the firm has dedicated training materials for this purpose</w:t>
      </w:r>
    </w:p>
    <w:p w:rsidR="001971B9" w:rsidRPr="001971B9" w:rsidRDefault="001971B9" w:rsidP="001971B9">
      <w:pPr>
        <w:numPr>
          <w:ilvl w:val="0"/>
          <w:numId w:val="4"/>
        </w:numPr>
        <w:spacing w:before="100" w:beforeAutospacing="1" w:after="100" w:afterAutospacing="1"/>
        <w:rPr>
          <w:rFonts w:ascii="Arial" w:eastAsia="Times New Roman" w:hAnsi="Arial" w:cs="Arial"/>
          <w:color w:val="222222"/>
          <w:szCs w:val="18"/>
          <w:lang w:eastAsia="nl-NL"/>
        </w:rPr>
      </w:pPr>
      <w:r w:rsidRPr="001971B9">
        <w:rPr>
          <w:rFonts w:ascii="Arial" w:eastAsia="Times New Roman" w:hAnsi="Arial" w:cs="Arial"/>
          <w:b/>
          <w:bCs/>
          <w:color w:val="222222"/>
          <w:szCs w:val="18"/>
          <w:lang w:eastAsia="nl-NL"/>
        </w:rPr>
        <w:t>3.</w:t>
      </w:r>
      <w:r w:rsidRPr="001971B9">
        <w:rPr>
          <w:rFonts w:ascii="Arial" w:eastAsia="Times New Roman" w:hAnsi="Arial" w:cs="Arial"/>
          <w:color w:val="222222"/>
          <w:szCs w:val="18"/>
          <w:lang w:eastAsia="nl-NL"/>
        </w:rPr>
        <w:t xml:space="preserve"> Provide information on their core business and years in business.</w:t>
      </w:r>
    </w:p>
    <w:p w:rsidR="001971B9" w:rsidRPr="001971B9" w:rsidRDefault="001971B9" w:rsidP="001971B9">
      <w:pPr>
        <w:numPr>
          <w:ilvl w:val="0"/>
          <w:numId w:val="4"/>
        </w:numPr>
        <w:spacing w:before="100" w:beforeAutospacing="1" w:after="100" w:afterAutospacing="1"/>
        <w:rPr>
          <w:rFonts w:ascii="Arial" w:eastAsia="Times New Roman" w:hAnsi="Arial" w:cs="Arial"/>
          <w:color w:val="222222"/>
          <w:szCs w:val="18"/>
          <w:lang w:eastAsia="nl-NL"/>
        </w:rPr>
      </w:pPr>
      <w:r w:rsidRPr="001971B9">
        <w:rPr>
          <w:rFonts w:ascii="Arial" w:eastAsia="Times New Roman" w:hAnsi="Arial" w:cs="Arial"/>
          <w:b/>
          <w:bCs/>
          <w:color w:val="222222"/>
          <w:szCs w:val="18"/>
          <w:lang w:eastAsia="nl-NL"/>
        </w:rPr>
        <w:t>4.</w:t>
      </w:r>
      <w:r w:rsidRPr="001971B9">
        <w:rPr>
          <w:rFonts w:ascii="Arial" w:eastAsia="Times New Roman" w:hAnsi="Arial" w:cs="Arial"/>
          <w:color w:val="222222"/>
          <w:szCs w:val="18"/>
          <w:lang w:eastAsia="nl-NL"/>
        </w:rPr>
        <w:t xml:space="preserve"> Provide information on the qualifications of key staff.</w:t>
      </w:r>
    </w:p>
    <w:p w:rsidR="001971B9" w:rsidRPr="001971B9" w:rsidRDefault="001971B9" w:rsidP="001971B9">
      <w:pPr>
        <w:numPr>
          <w:ilvl w:val="0"/>
          <w:numId w:val="4"/>
        </w:numPr>
        <w:spacing w:before="100" w:beforeAutospacing="1" w:after="100" w:afterAutospacing="1"/>
        <w:rPr>
          <w:rFonts w:ascii="Arial" w:eastAsia="Times New Roman" w:hAnsi="Arial" w:cs="Arial"/>
          <w:color w:val="222222"/>
          <w:szCs w:val="18"/>
          <w:lang w:eastAsia="nl-NL"/>
        </w:rPr>
      </w:pPr>
      <w:r w:rsidRPr="001971B9">
        <w:rPr>
          <w:rFonts w:ascii="Arial" w:eastAsia="Times New Roman" w:hAnsi="Arial" w:cs="Arial"/>
          <w:b/>
          <w:bCs/>
          <w:color w:val="222222"/>
          <w:szCs w:val="18"/>
          <w:lang w:eastAsia="nl-NL"/>
        </w:rPr>
        <w:t>5.</w:t>
      </w:r>
      <w:r w:rsidRPr="001971B9">
        <w:rPr>
          <w:rFonts w:ascii="Arial" w:eastAsia="Times New Roman" w:hAnsi="Arial" w:cs="Arial"/>
          <w:color w:val="222222"/>
          <w:szCs w:val="18"/>
          <w:lang w:eastAsia="nl-NL"/>
        </w:rPr>
        <w:t xml:space="preserve"> Evidence that staff have experience in data science consulting in health</w:t>
      </w:r>
    </w:p>
    <w:p w:rsidR="001971B9" w:rsidRPr="001971B9" w:rsidRDefault="001971B9" w:rsidP="001971B9">
      <w:pPr>
        <w:numPr>
          <w:ilvl w:val="0"/>
          <w:numId w:val="4"/>
        </w:numPr>
        <w:spacing w:before="100" w:beforeAutospacing="1" w:after="100" w:afterAutospacing="1"/>
        <w:rPr>
          <w:rFonts w:ascii="Arial" w:eastAsia="Times New Roman" w:hAnsi="Arial" w:cs="Arial"/>
          <w:color w:val="222222"/>
          <w:szCs w:val="18"/>
          <w:lang w:eastAsia="nl-NL"/>
        </w:rPr>
      </w:pPr>
      <w:r w:rsidRPr="001971B9">
        <w:rPr>
          <w:rFonts w:ascii="Arial" w:eastAsia="Times New Roman" w:hAnsi="Arial" w:cs="Arial"/>
          <w:b/>
          <w:bCs/>
          <w:color w:val="222222"/>
          <w:szCs w:val="18"/>
          <w:lang w:eastAsia="nl-NL"/>
        </w:rPr>
        <w:t>6.</w:t>
      </w:r>
      <w:r w:rsidRPr="001971B9">
        <w:rPr>
          <w:rFonts w:ascii="Arial" w:eastAsia="Times New Roman" w:hAnsi="Arial" w:cs="Arial"/>
          <w:color w:val="222222"/>
          <w:szCs w:val="18"/>
          <w:lang w:eastAsia="nl-NL"/>
        </w:rPr>
        <w:t xml:space="preserve"> Evidence that the firm has training materials (full customized training manuals) available -- not only PPTs or evidence of trainings undertaken</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EF0278"/>
    <w:multiLevelType w:val="multilevel"/>
    <w:tmpl w:val="CFE28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F724E6"/>
    <w:multiLevelType w:val="multilevel"/>
    <w:tmpl w:val="782CB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2E140CC"/>
    <w:multiLevelType w:val="multilevel"/>
    <w:tmpl w:val="47283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FED2CCF"/>
    <w:multiLevelType w:val="multilevel"/>
    <w:tmpl w:val="8126F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1B9"/>
    <w:rsid w:val="001971B9"/>
    <w:rsid w:val="007E36D3"/>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670812">
      <w:bodyDiv w:val="1"/>
      <w:marLeft w:val="0"/>
      <w:marRight w:val="0"/>
      <w:marTop w:val="0"/>
      <w:marBottom w:val="0"/>
      <w:divBdr>
        <w:top w:val="none" w:sz="0" w:space="0" w:color="auto"/>
        <w:left w:val="none" w:sz="0" w:space="0" w:color="auto"/>
        <w:bottom w:val="none" w:sz="0" w:space="0" w:color="auto"/>
        <w:right w:val="none" w:sz="0" w:space="0" w:color="auto"/>
      </w:divBdr>
      <w:divsChild>
        <w:div w:id="1354067446">
          <w:marLeft w:val="0"/>
          <w:marRight w:val="0"/>
          <w:marTop w:val="0"/>
          <w:marBottom w:val="0"/>
          <w:divBdr>
            <w:top w:val="none" w:sz="0" w:space="0" w:color="auto"/>
            <w:left w:val="none" w:sz="0" w:space="0" w:color="auto"/>
            <w:bottom w:val="none" w:sz="0" w:space="0" w:color="auto"/>
            <w:right w:val="none" w:sz="0" w:space="0" w:color="auto"/>
          </w:divBdr>
          <w:divsChild>
            <w:div w:id="2027436395">
              <w:marLeft w:val="0"/>
              <w:marRight w:val="0"/>
              <w:marTop w:val="0"/>
              <w:marBottom w:val="0"/>
              <w:divBdr>
                <w:top w:val="none" w:sz="0" w:space="0" w:color="auto"/>
                <w:left w:val="none" w:sz="0" w:space="0" w:color="auto"/>
                <w:bottom w:val="none" w:sz="0" w:space="0" w:color="auto"/>
                <w:right w:val="none" w:sz="0" w:space="0" w:color="auto"/>
              </w:divBdr>
              <w:divsChild>
                <w:div w:id="1632250576">
                  <w:marLeft w:val="0"/>
                  <w:marRight w:val="0"/>
                  <w:marTop w:val="0"/>
                  <w:marBottom w:val="0"/>
                  <w:divBdr>
                    <w:top w:val="none" w:sz="0" w:space="0" w:color="auto"/>
                    <w:left w:val="none" w:sz="0" w:space="0" w:color="auto"/>
                    <w:bottom w:val="none" w:sz="0" w:space="0" w:color="auto"/>
                    <w:right w:val="none" w:sz="0" w:space="0" w:color="auto"/>
                  </w:divBdr>
                  <w:divsChild>
                    <w:div w:id="993141873">
                      <w:marLeft w:val="0"/>
                      <w:marRight w:val="0"/>
                      <w:marTop w:val="0"/>
                      <w:marBottom w:val="0"/>
                      <w:divBdr>
                        <w:top w:val="single" w:sz="6" w:space="6" w:color="999999"/>
                        <w:left w:val="single" w:sz="6" w:space="30" w:color="999999"/>
                        <w:bottom w:val="single" w:sz="6" w:space="0" w:color="999999"/>
                        <w:right w:val="single" w:sz="6" w:space="0" w:color="999999"/>
                      </w:divBdr>
                    </w:div>
                    <w:div w:id="844128679">
                      <w:marLeft w:val="0"/>
                      <w:marRight w:val="0"/>
                      <w:marTop w:val="300"/>
                      <w:marBottom w:val="0"/>
                      <w:divBdr>
                        <w:top w:val="none" w:sz="0" w:space="0" w:color="auto"/>
                        <w:left w:val="none" w:sz="0" w:space="0" w:color="auto"/>
                        <w:bottom w:val="none" w:sz="0" w:space="0" w:color="auto"/>
                        <w:right w:val="none" w:sz="0" w:space="0" w:color="auto"/>
                      </w:divBdr>
                      <w:divsChild>
                        <w:div w:id="1266039670">
                          <w:marLeft w:val="0"/>
                          <w:marRight w:val="0"/>
                          <w:marTop w:val="0"/>
                          <w:marBottom w:val="0"/>
                          <w:divBdr>
                            <w:top w:val="none" w:sz="0" w:space="0" w:color="auto"/>
                            <w:left w:val="none" w:sz="0" w:space="0" w:color="auto"/>
                            <w:bottom w:val="none" w:sz="0" w:space="0" w:color="auto"/>
                            <w:right w:val="none" w:sz="0" w:space="0" w:color="auto"/>
                          </w:divBdr>
                          <w:divsChild>
                            <w:div w:id="92554337">
                              <w:marLeft w:val="0"/>
                              <w:marRight w:val="0"/>
                              <w:marTop w:val="0"/>
                              <w:marBottom w:val="0"/>
                              <w:divBdr>
                                <w:top w:val="none" w:sz="0" w:space="0" w:color="auto"/>
                                <w:left w:val="none" w:sz="0" w:space="0" w:color="auto"/>
                                <w:bottom w:val="none" w:sz="0" w:space="0" w:color="auto"/>
                                <w:right w:val="none" w:sz="0" w:space="0" w:color="auto"/>
                              </w:divBdr>
                            </w:div>
                          </w:divsChild>
                        </w:div>
                        <w:div w:id="455562448">
                          <w:marLeft w:val="0"/>
                          <w:marRight w:val="0"/>
                          <w:marTop w:val="0"/>
                          <w:marBottom w:val="0"/>
                          <w:divBdr>
                            <w:top w:val="none" w:sz="0" w:space="0" w:color="auto"/>
                            <w:left w:val="none" w:sz="0" w:space="0" w:color="auto"/>
                            <w:bottom w:val="none" w:sz="0" w:space="0" w:color="auto"/>
                            <w:right w:val="none" w:sz="0" w:space="0" w:color="auto"/>
                          </w:divBdr>
                          <w:divsChild>
                            <w:div w:id="718435764">
                              <w:marLeft w:val="0"/>
                              <w:marRight w:val="0"/>
                              <w:marTop w:val="0"/>
                              <w:marBottom w:val="0"/>
                              <w:divBdr>
                                <w:top w:val="none" w:sz="0" w:space="0" w:color="auto"/>
                                <w:left w:val="none" w:sz="0" w:space="0" w:color="auto"/>
                                <w:bottom w:val="none" w:sz="0" w:space="0" w:color="auto"/>
                                <w:right w:val="none" w:sz="0" w:space="0" w:color="auto"/>
                              </w:divBdr>
                            </w:div>
                          </w:divsChild>
                        </w:div>
                        <w:div w:id="2006856063">
                          <w:marLeft w:val="0"/>
                          <w:marRight w:val="0"/>
                          <w:marTop w:val="0"/>
                          <w:marBottom w:val="0"/>
                          <w:divBdr>
                            <w:top w:val="none" w:sz="0" w:space="0" w:color="auto"/>
                            <w:left w:val="none" w:sz="0" w:space="0" w:color="auto"/>
                            <w:bottom w:val="none" w:sz="0" w:space="0" w:color="auto"/>
                            <w:right w:val="none" w:sz="0" w:space="0" w:color="auto"/>
                          </w:divBdr>
                          <w:divsChild>
                            <w:div w:id="1249340036">
                              <w:marLeft w:val="0"/>
                              <w:marRight w:val="0"/>
                              <w:marTop w:val="0"/>
                              <w:marBottom w:val="0"/>
                              <w:divBdr>
                                <w:top w:val="none" w:sz="0" w:space="0" w:color="auto"/>
                                <w:left w:val="none" w:sz="0" w:space="0" w:color="auto"/>
                                <w:bottom w:val="none" w:sz="0" w:space="0" w:color="auto"/>
                                <w:right w:val="none" w:sz="0" w:space="0" w:color="auto"/>
                              </w:divBdr>
                            </w:div>
                          </w:divsChild>
                        </w:div>
                        <w:div w:id="950405719">
                          <w:marLeft w:val="0"/>
                          <w:marRight w:val="0"/>
                          <w:marTop w:val="0"/>
                          <w:marBottom w:val="0"/>
                          <w:divBdr>
                            <w:top w:val="none" w:sz="0" w:space="0" w:color="auto"/>
                            <w:left w:val="none" w:sz="0" w:space="0" w:color="auto"/>
                            <w:bottom w:val="none" w:sz="0" w:space="0" w:color="auto"/>
                            <w:right w:val="none" w:sz="0" w:space="0" w:color="auto"/>
                          </w:divBdr>
                          <w:divsChild>
                            <w:div w:id="2074231644">
                              <w:marLeft w:val="0"/>
                              <w:marRight w:val="0"/>
                              <w:marTop w:val="0"/>
                              <w:marBottom w:val="0"/>
                              <w:divBdr>
                                <w:top w:val="none" w:sz="0" w:space="0" w:color="auto"/>
                                <w:left w:val="none" w:sz="0" w:space="0" w:color="auto"/>
                                <w:bottom w:val="none" w:sz="0" w:space="0" w:color="auto"/>
                                <w:right w:val="none" w:sz="0" w:space="0" w:color="auto"/>
                              </w:divBdr>
                            </w:div>
                          </w:divsChild>
                        </w:div>
                        <w:div w:id="1048996827">
                          <w:marLeft w:val="0"/>
                          <w:marRight w:val="0"/>
                          <w:marTop w:val="0"/>
                          <w:marBottom w:val="0"/>
                          <w:divBdr>
                            <w:top w:val="none" w:sz="0" w:space="0" w:color="auto"/>
                            <w:left w:val="none" w:sz="0" w:space="0" w:color="auto"/>
                            <w:bottom w:val="none" w:sz="0" w:space="0" w:color="auto"/>
                            <w:right w:val="none" w:sz="0" w:space="0" w:color="auto"/>
                          </w:divBdr>
                          <w:divsChild>
                            <w:div w:id="885331254">
                              <w:marLeft w:val="0"/>
                              <w:marRight w:val="0"/>
                              <w:marTop w:val="0"/>
                              <w:marBottom w:val="0"/>
                              <w:divBdr>
                                <w:top w:val="none" w:sz="0" w:space="0" w:color="auto"/>
                                <w:left w:val="none" w:sz="0" w:space="0" w:color="auto"/>
                                <w:bottom w:val="none" w:sz="0" w:space="0" w:color="auto"/>
                                <w:right w:val="none" w:sz="0" w:space="0" w:color="auto"/>
                              </w:divBdr>
                            </w:div>
                          </w:divsChild>
                        </w:div>
                        <w:div w:id="350493184">
                          <w:marLeft w:val="0"/>
                          <w:marRight w:val="0"/>
                          <w:marTop w:val="0"/>
                          <w:marBottom w:val="0"/>
                          <w:divBdr>
                            <w:top w:val="none" w:sz="0" w:space="0" w:color="auto"/>
                            <w:left w:val="none" w:sz="0" w:space="0" w:color="auto"/>
                            <w:bottom w:val="none" w:sz="0" w:space="0" w:color="auto"/>
                            <w:right w:val="none" w:sz="0" w:space="0" w:color="auto"/>
                          </w:divBdr>
                          <w:divsChild>
                            <w:div w:id="1262296917">
                              <w:marLeft w:val="0"/>
                              <w:marRight w:val="0"/>
                              <w:marTop w:val="0"/>
                              <w:marBottom w:val="0"/>
                              <w:divBdr>
                                <w:top w:val="none" w:sz="0" w:space="0" w:color="auto"/>
                                <w:left w:val="none" w:sz="0" w:space="0" w:color="auto"/>
                                <w:bottom w:val="none" w:sz="0" w:space="0" w:color="auto"/>
                                <w:right w:val="none" w:sz="0" w:space="0" w:color="auto"/>
                              </w:divBdr>
                            </w:div>
                          </w:divsChild>
                        </w:div>
                        <w:div w:id="557982392">
                          <w:marLeft w:val="0"/>
                          <w:marRight w:val="0"/>
                          <w:marTop w:val="0"/>
                          <w:marBottom w:val="0"/>
                          <w:divBdr>
                            <w:top w:val="none" w:sz="0" w:space="0" w:color="auto"/>
                            <w:left w:val="none" w:sz="0" w:space="0" w:color="auto"/>
                            <w:bottom w:val="none" w:sz="0" w:space="0" w:color="auto"/>
                            <w:right w:val="none" w:sz="0" w:space="0" w:color="auto"/>
                          </w:divBdr>
                          <w:divsChild>
                            <w:div w:id="316374296">
                              <w:marLeft w:val="0"/>
                              <w:marRight w:val="0"/>
                              <w:marTop w:val="0"/>
                              <w:marBottom w:val="0"/>
                              <w:divBdr>
                                <w:top w:val="none" w:sz="0" w:space="0" w:color="auto"/>
                                <w:left w:val="none" w:sz="0" w:space="0" w:color="auto"/>
                                <w:bottom w:val="none" w:sz="0" w:space="0" w:color="auto"/>
                                <w:right w:val="none" w:sz="0" w:space="0" w:color="auto"/>
                              </w:divBdr>
                            </w:div>
                          </w:divsChild>
                        </w:div>
                        <w:div w:id="285350417">
                          <w:marLeft w:val="0"/>
                          <w:marRight w:val="0"/>
                          <w:marTop w:val="0"/>
                          <w:marBottom w:val="0"/>
                          <w:divBdr>
                            <w:top w:val="none" w:sz="0" w:space="0" w:color="auto"/>
                            <w:left w:val="none" w:sz="0" w:space="0" w:color="auto"/>
                            <w:bottom w:val="none" w:sz="0" w:space="0" w:color="auto"/>
                            <w:right w:val="none" w:sz="0" w:space="0" w:color="auto"/>
                          </w:divBdr>
                          <w:divsChild>
                            <w:div w:id="182911256">
                              <w:marLeft w:val="0"/>
                              <w:marRight w:val="0"/>
                              <w:marTop w:val="0"/>
                              <w:marBottom w:val="0"/>
                              <w:divBdr>
                                <w:top w:val="none" w:sz="0" w:space="0" w:color="auto"/>
                                <w:left w:val="none" w:sz="0" w:space="0" w:color="auto"/>
                                <w:bottom w:val="none" w:sz="0" w:space="0" w:color="auto"/>
                                <w:right w:val="none" w:sz="0" w:space="0" w:color="auto"/>
                              </w:divBdr>
                            </w:div>
                          </w:divsChild>
                        </w:div>
                        <w:div w:id="2131122371">
                          <w:marLeft w:val="0"/>
                          <w:marRight w:val="0"/>
                          <w:marTop w:val="0"/>
                          <w:marBottom w:val="0"/>
                          <w:divBdr>
                            <w:top w:val="none" w:sz="0" w:space="0" w:color="auto"/>
                            <w:left w:val="none" w:sz="0" w:space="0" w:color="auto"/>
                            <w:bottom w:val="none" w:sz="0" w:space="0" w:color="auto"/>
                            <w:right w:val="none" w:sz="0" w:space="0" w:color="auto"/>
                          </w:divBdr>
                          <w:divsChild>
                            <w:div w:id="400178417">
                              <w:marLeft w:val="0"/>
                              <w:marRight w:val="0"/>
                              <w:marTop w:val="0"/>
                              <w:marBottom w:val="0"/>
                              <w:divBdr>
                                <w:top w:val="none" w:sz="0" w:space="0" w:color="auto"/>
                                <w:left w:val="none" w:sz="0" w:space="0" w:color="auto"/>
                                <w:bottom w:val="none" w:sz="0" w:space="0" w:color="auto"/>
                                <w:right w:val="none" w:sz="0" w:space="0" w:color="auto"/>
                              </w:divBdr>
                            </w:div>
                          </w:divsChild>
                        </w:div>
                        <w:div w:id="1046028946">
                          <w:marLeft w:val="0"/>
                          <w:marRight w:val="0"/>
                          <w:marTop w:val="0"/>
                          <w:marBottom w:val="0"/>
                          <w:divBdr>
                            <w:top w:val="none" w:sz="0" w:space="0" w:color="auto"/>
                            <w:left w:val="none" w:sz="0" w:space="0" w:color="auto"/>
                            <w:bottom w:val="none" w:sz="0" w:space="0" w:color="auto"/>
                            <w:right w:val="none" w:sz="0" w:space="0" w:color="auto"/>
                          </w:divBdr>
                          <w:divsChild>
                            <w:div w:id="767241104">
                              <w:marLeft w:val="0"/>
                              <w:marRight w:val="0"/>
                              <w:marTop w:val="0"/>
                              <w:marBottom w:val="0"/>
                              <w:divBdr>
                                <w:top w:val="none" w:sz="0" w:space="0" w:color="auto"/>
                                <w:left w:val="none" w:sz="0" w:space="0" w:color="auto"/>
                                <w:bottom w:val="none" w:sz="0" w:space="0" w:color="auto"/>
                                <w:right w:val="none" w:sz="0" w:space="0" w:color="auto"/>
                              </w:divBdr>
                            </w:div>
                          </w:divsChild>
                        </w:div>
                        <w:div w:id="1283028150">
                          <w:marLeft w:val="0"/>
                          <w:marRight w:val="0"/>
                          <w:marTop w:val="0"/>
                          <w:marBottom w:val="0"/>
                          <w:divBdr>
                            <w:top w:val="none" w:sz="0" w:space="0" w:color="auto"/>
                            <w:left w:val="none" w:sz="0" w:space="0" w:color="auto"/>
                            <w:bottom w:val="none" w:sz="0" w:space="0" w:color="auto"/>
                            <w:right w:val="none" w:sz="0" w:space="0" w:color="auto"/>
                          </w:divBdr>
                          <w:divsChild>
                            <w:div w:id="730924785">
                              <w:marLeft w:val="0"/>
                              <w:marRight w:val="0"/>
                              <w:marTop w:val="0"/>
                              <w:marBottom w:val="0"/>
                              <w:divBdr>
                                <w:top w:val="none" w:sz="0" w:space="0" w:color="auto"/>
                                <w:left w:val="none" w:sz="0" w:space="0" w:color="auto"/>
                                <w:bottom w:val="none" w:sz="0" w:space="0" w:color="auto"/>
                                <w:right w:val="none" w:sz="0" w:space="0" w:color="auto"/>
                              </w:divBdr>
                            </w:div>
                          </w:divsChild>
                        </w:div>
                        <w:div w:id="421606237">
                          <w:marLeft w:val="0"/>
                          <w:marRight w:val="0"/>
                          <w:marTop w:val="0"/>
                          <w:marBottom w:val="0"/>
                          <w:divBdr>
                            <w:top w:val="none" w:sz="0" w:space="0" w:color="auto"/>
                            <w:left w:val="none" w:sz="0" w:space="0" w:color="auto"/>
                            <w:bottom w:val="none" w:sz="0" w:space="0" w:color="auto"/>
                            <w:right w:val="none" w:sz="0" w:space="0" w:color="auto"/>
                          </w:divBdr>
                          <w:divsChild>
                            <w:div w:id="359598445">
                              <w:marLeft w:val="0"/>
                              <w:marRight w:val="0"/>
                              <w:marTop w:val="0"/>
                              <w:marBottom w:val="0"/>
                              <w:divBdr>
                                <w:top w:val="none" w:sz="0" w:space="0" w:color="auto"/>
                                <w:left w:val="none" w:sz="0" w:space="0" w:color="auto"/>
                                <w:bottom w:val="none" w:sz="0" w:space="0" w:color="auto"/>
                                <w:right w:val="none" w:sz="0" w:space="0" w:color="auto"/>
                              </w:divBdr>
                            </w:div>
                          </w:divsChild>
                        </w:div>
                        <w:div w:id="106318990">
                          <w:marLeft w:val="0"/>
                          <w:marRight w:val="0"/>
                          <w:marTop w:val="0"/>
                          <w:marBottom w:val="0"/>
                          <w:divBdr>
                            <w:top w:val="none" w:sz="0" w:space="0" w:color="auto"/>
                            <w:left w:val="none" w:sz="0" w:space="0" w:color="auto"/>
                            <w:bottom w:val="none" w:sz="0" w:space="0" w:color="auto"/>
                            <w:right w:val="none" w:sz="0" w:space="0" w:color="auto"/>
                          </w:divBdr>
                        </w:div>
                        <w:div w:id="716704236">
                          <w:marLeft w:val="0"/>
                          <w:marRight w:val="0"/>
                          <w:marTop w:val="0"/>
                          <w:marBottom w:val="0"/>
                          <w:divBdr>
                            <w:top w:val="none" w:sz="0" w:space="0" w:color="auto"/>
                            <w:left w:val="none" w:sz="0" w:space="0" w:color="auto"/>
                            <w:bottom w:val="none" w:sz="0" w:space="0" w:color="auto"/>
                            <w:right w:val="none" w:sz="0" w:space="0" w:color="auto"/>
                          </w:divBdr>
                          <w:divsChild>
                            <w:div w:id="147989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333ddacc-6375-41e3-80c1-e6b34e8597e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DA4C2A55</Template>
  <TotalTime>7</TotalTime>
  <Pages>3</Pages>
  <Words>1234</Words>
  <Characters>6791</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2018-04-02T14:15:00Z</dcterms:created>
  <dcterms:modified xsi:type="dcterms:W3CDTF">2018-04-02T15:50:00Z</dcterms:modified>
</cp:coreProperties>
</file>