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72C6" w:rsidRDefault="008272C6" w:rsidP="008272C6">
      <w:pPr>
        <w:shd w:val="clear" w:color="auto" w:fill="D4E6FC"/>
        <w:rPr>
          <w:rFonts w:ascii="Arial" w:hAnsi="Arial" w:cs="Arial"/>
          <w:b/>
          <w:bCs/>
          <w:smallCaps/>
          <w:color w:val="222222"/>
          <w:sz w:val="27"/>
          <w:szCs w:val="27"/>
        </w:rPr>
      </w:pPr>
      <w:r>
        <w:rPr>
          <w:rFonts w:ascii="Arial" w:hAnsi="Arial" w:cs="Arial"/>
          <w:b/>
          <w:bCs/>
          <w:smallCaps/>
          <w:color w:val="222222"/>
          <w:sz w:val="27"/>
          <w:szCs w:val="27"/>
        </w:rPr>
        <w:t>request for expression of interest for selection # 1255058</w:t>
      </w:r>
    </w:p>
    <w:p w:rsidR="008272C6" w:rsidRDefault="008272C6" w:rsidP="008272C6">
      <w:pPr>
        <w:rPr>
          <w:rFonts w:ascii="Arial" w:hAnsi="Arial" w:cs="Arial"/>
          <w:color w:val="222222"/>
          <w:sz w:val="18"/>
          <w:szCs w:val="18"/>
        </w:rPr>
      </w:pPr>
      <w:r>
        <w:rPr>
          <w:rFonts w:ascii="Arial" w:hAnsi="Arial" w:cs="Arial"/>
          <w:color w:val="222222"/>
          <w:sz w:val="18"/>
          <w:szCs w:val="18"/>
        </w:rPr>
        <w:t xml:space="preserve">Selection Information </w:t>
      </w:r>
    </w:p>
    <w:p w:rsidR="008272C6" w:rsidRDefault="008272C6" w:rsidP="008272C6">
      <w:pPr>
        <w:rPr>
          <w:rFonts w:ascii="Arial" w:hAnsi="Arial" w:cs="Arial"/>
          <w:b/>
          <w:bCs/>
          <w:color w:val="222222"/>
          <w:sz w:val="18"/>
          <w:szCs w:val="18"/>
        </w:rPr>
      </w:pPr>
      <w:r>
        <w:rPr>
          <w:rFonts w:ascii="Arial" w:hAnsi="Arial" w:cs="Arial"/>
          <w:b/>
          <w:bCs/>
          <w:color w:val="222222"/>
          <w:sz w:val="18"/>
          <w:szCs w:val="18"/>
        </w:rPr>
        <w:t>Assignment Title</w:t>
      </w:r>
    </w:p>
    <w:p w:rsidR="008272C6" w:rsidRDefault="008272C6" w:rsidP="008272C6">
      <w:pPr>
        <w:rPr>
          <w:rFonts w:ascii="Arial" w:hAnsi="Arial" w:cs="Arial"/>
          <w:color w:val="222222"/>
          <w:sz w:val="18"/>
          <w:szCs w:val="18"/>
        </w:rPr>
      </w:pPr>
      <w:bookmarkStart w:id="0" w:name="_GoBack"/>
      <w:r>
        <w:rPr>
          <w:rFonts w:ascii="Arial" w:hAnsi="Arial" w:cs="Arial"/>
          <w:color w:val="222222"/>
          <w:sz w:val="18"/>
          <w:szCs w:val="18"/>
        </w:rPr>
        <w:t xml:space="preserve">Scoping for gender &amp; private sector engagement opportunities in three Sub-Saharan Africa countries- DRC, Cote d </w:t>
      </w:r>
      <w:proofErr w:type="spellStart"/>
      <w:r>
        <w:rPr>
          <w:rFonts w:ascii="Arial" w:hAnsi="Arial" w:cs="Arial"/>
          <w:color w:val="222222"/>
          <w:sz w:val="18"/>
          <w:szCs w:val="18"/>
        </w:rPr>
        <w:t>Ivoire</w:t>
      </w:r>
      <w:proofErr w:type="spellEnd"/>
      <w:r>
        <w:rPr>
          <w:rFonts w:ascii="Arial" w:hAnsi="Arial" w:cs="Arial"/>
          <w:color w:val="222222"/>
          <w:sz w:val="18"/>
          <w:szCs w:val="18"/>
        </w:rPr>
        <w:t>, Mozambique</w:t>
      </w:r>
    </w:p>
    <w:bookmarkEnd w:id="0"/>
    <w:p w:rsidR="008272C6" w:rsidRDefault="008272C6" w:rsidP="008272C6">
      <w:pPr>
        <w:rPr>
          <w:rFonts w:ascii="Arial" w:hAnsi="Arial" w:cs="Arial"/>
          <w:b/>
          <w:bCs/>
          <w:color w:val="222222"/>
          <w:sz w:val="18"/>
          <w:szCs w:val="18"/>
        </w:rPr>
      </w:pPr>
      <w:r>
        <w:rPr>
          <w:rFonts w:ascii="Arial" w:hAnsi="Arial" w:cs="Arial"/>
          <w:b/>
          <w:bCs/>
          <w:color w:val="222222"/>
          <w:sz w:val="18"/>
          <w:szCs w:val="18"/>
        </w:rPr>
        <w:t>Publication Date</w:t>
      </w:r>
    </w:p>
    <w:p w:rsidR="008272C6" w:rsidRDefault="008272C6" w:rsidP="008272C6">
      <w:pPr>
        <w:rPr>
          <w:rFonts w:ascii="Arial" w:hAnsi="Arial" w:cs="Arial"/>
          <w:color w:val="222222"/>
          <w:sz w:val="18"/>
          <w:szCs w:val="18"/>
        </w:rPr>
      </w:pPr>
      <w:r>
        <w:rPr>
          <w:rFonts w:ascii="Arial" w:hAnsi="Arial" w:cs="Arial"/>
          <w:color w:val="222222"/>
          <w:sz w:val="18"/>
          <w:szCs w:val="18"/>
        </w:rPr>
        <w:t> 30-Jan-2018</w:t>
      </w:r>
    </w:p>
    <w:p w:rsidR="008272C6" w:rsidRDefault="008272C6" w:rsidP="008272C6">
      <w:pPr>
        <w:rPr>
          <w:rFonts w:ascii="Arial" w:hAnsi="Arial" w:cs="Arial"/>
          <w:b/>
          <w:bCs/>
          <w:color w:val="222222"/>
          <w:sz w:val="18"/>
          <w:szCs w:val="18"/>
        </w:rPr>
      </w:pPr>
      <w:r>
        <w:rPr>
          <w:rFonts w:ascii="Arial" w:hAnsi="Arial" w:cs="Arial"/>
          <w:b/>
          <w:bCs/>
          <w:color w:val="222222"/>
          <w:sz w:val="18"/>
          <w:szCs w:val="18"/>
        </w:rPr>
        <w:t>Expression of Interest Deadline</w:t>
      </w:r>
    </w:p>
    <w:p w:rsidR="008272C6" w:rsidRDefault="008272C6" w:rsidP="008272C6">
      <w:pPr>
        <w:rPr>
          <w:rFonts w:ascii="Arial" w:hAnsi="Arial" w:cs="Arial"/>
          <w:color w:val="222222"/>
          <w:sz w:val="18"/>
          <w:szCs w:val="18"/>
        </w:rPr>
      </w:pPr>
      <w:r>
        <w:rPr>
          <w:rFonts w:ascii="Arial" w:hAnsi="Arial" w:cs="Arial"/>
          <w:color w:val="222222"/>
          <w:sz w:val="18"/>
          <w:szCs w:val="18"/>
        </w:rPr>
        <w:t> 08-Feb-2018 at 11:59:59 PM (Eastern Time – Washington D.C.)</w:t>
      </w:r>
    </w:p>
    <w:p w:rsidR="008272C6" w:rsidRDefault="008272C6" w:rsidP="008272C6">
      <w:pPr>
        <w:rPr>
          <w:rFonts w:ascii="Arial" w:hAnsi="Arial" w:cs="Arial"/>
          <w:b/>
          <w:bCs/>
          <w:vanish/>
          <w:color w:val="222222"/>
          <w:sz w:val="18"/>
          <w:szCs w:val="18"/>
        </w:rPr>
      </w:pPr>
      <w:r>
        <w:rPr>
          <w:rFonts w:ascii="Arial" w:hAnsi="Arial" w:cs="Arial"/>
          <w:b/>
          <w:bCs/>
          <w:vanish/>
          <w:color w:val="222222"/>
          <w:sz w:val="18"/>
          <w:szCs w:val="18"/>
        </w:rPr>
        <w:t>Contact Name</w:t>
      </w:r>
    </w:p>
    <w:p w:rsidR="008272C6" w:rsidRDefault="008272C6" w:rsidP="008272C6">
      <w:pPr>
        <w:rPr>
          <w:rFonts w:ascii="Arial" w:hAnsi="Arial" w:cs="Arial"/>
          <w:vanish/>
          <w:color w:val="222222"/>
          <w:sz w:val="18"/>
          <w:szCs w:val="18"/>
        </w:rPr>
      </w:pPr>
      <w:r>
        <w:rPr>
          <w:rFonts w:ascii="Arial" w:hAnsi="Arial" w:cs="Arial"/>
          <w:vanish/>
          <w:color w:val="222222"/>
          <w:sz w:val="18"/>
          <w:szCs w:val="18"/>
        </w:rPr>
        <w:t> </w:t>
      </w:r>
    </w:p>
    <w:p w:rsidR="008272C6" w:rsidRDefault="008272C6" w:rsidP="008272C6">
      <w:pPr>
        <w:rPr>
          <w:rFonts w:ascii="Arial" w:hAnsi="Arial" w:cs="Arial"/>
          <w:b/>
          <w:bCs/>
          <w:vanish/>
          <w:color w:val="222222"/>
          <w:sz w:val="18"/>
          <w:szCs w:val="18"/>
        </w:rPr>
      </w:pPr>
      <w:r>
        <w:rPr>
          <w:rFonts w:ascii="Arial" w:hAnsi="Arial" w:cs="Arial"/>
          <w:b/>
          <w:bCs/>
          <w:vanish/>
          <w:color w:val="222222"/>
          <w:sz w:val="18"/>
          <w:szCs w:val="18"/>
        </w:rPr>
        <w:t>Contact Email</w:t>
      </w:r>
    </w:p>
    <w:p w:rsidR="008272C6" w:rsidRDefault="008272C6" w:rsidP="008272C6">
      <w:pPr>
        <w:rPr>
          <w:rFonts w:ascii="Arial" w:hAnsi="Arial" w:cs="Arial"/>
          <w:vanish/>
          <w:color w:val="222222"/>
          <w:sz w:val="18"/>
          <w:szCs w:val="18"/>
        </w:rPr>
      </w:pPr>
      <w:r>
        <w:rPr>
          <w:rFonts w:ascii="Arial" w:hAnsi="Arial" w:cs="Arial"/>
          <w:vanish/>
          <w:color w:val="222222"/>
          <w:sz w:val="18"/>
          <w:szCs w:val="18"/>
        </w:rPr>
        <w:t> </w:t>
      </w:r>
    </w:p>
    <w:p w:rsidR="008272C6" w:rsidRDefault="008272C6" w:rsidP="008272C6">
      <w:pPr>
        <w:rPr>
          <w:rFonts w:ascii="Arial" w:hAnsi="Arial" w:cs="Arial"/>
          <w:b/>
          <w:bCs/>
          <w:vanish/>
          <w:color w:val="222222"/>
          <w:sz w:val="18"/>
          <w:szCs w:val="18"/>
        </w:rPr>
      </w:pPr>
      <w:r>
        <w:rPr>
          <w:rFonts w:ascii="Arial" w:hAnsi="Arial" w:cs="Arial"/>
          <w:b/>
          <w:bCs/>
          <w:vanish/>
          <w:color w:val="222222"/>
          <w:sz w:val="18"/>
          <w:szCs w:val="18"/>
        </w:rPr>
        <w:t>Contact Phone</w:t>
      </w:r>
    </w:p>
    <w:p w:rsidR="008272C6" w:rsidRDefault="008272C6" w:rsidP="008272C6">
      <w:pPr>
        <w:rPr>
          <w:rFonts w:ascii="Arial" w:hAnsi="Arial" w:cs="Arial"/>
          <w:vanish/>
          <w:color w:val="222222"/>
          <w:sz w:val="18"/>
          <w:szCs w:val="18"/>
        </w:rPr>
      </w:pPr>
      <w:r>
        <w:rPr>
          <w:rFonts w:ascii="Arial" w:hAnsi="Arial" w:cs="Arial"/>
          <w:vanish/>
          <w:color w:val="222222"/>
          <w:sz w:val="18"/>
          <w:szCs w:val="18"/>
        </w:rPr>
        <w:t> </w:t>
      </w:r>
    </w:p>
    <w:p w:rsidR="008272C6" w:rsidRDefault="008272C6" w:rsidP="008272C6">
      <w:pPr>
        <w:rPr>
          <w:rFonts w:ascii="Arial" w:hAnsi="Arial" w:cs="Arial"/>
          <w:b/>
          <w:bCs/>
          <w:vanish/>
          <w:color w:val="222222"/>
          <w:sz w:val="18"/>
          <w:szCs w:val="18"/>
        </w:rPr>
      </w:pPr>
      <w:r>
        <w:rPr>
          <w:rFonts w:ascii="Arial" w:hAnsi="Arial" w:cs="Arial"/>
          <w:b/>
          <w:bCs/>
          <w:vanish/>
          <w:color w:val="222222"/>
          <w:sz w:val="18"/>
          <w:szCs w:val="18"/>
        </w:rPr>
        <w:t>Contact Fax</w:t>
      </w:r>
    </w:p>
    <w:p w:rsidR="008272C6" w:rsidRDefault="008272C6" w:rsidP="008272C6">
      <w:pPr>
        <w:rPr>
          <w:rFonts w:ascii="Arial" w:hAnsi="Arial" w:cs="Arial"/>
          <w:vanish/>
          <w:color w:val="222222"/>
          <w:sz w:val="18"/>
          <w:szCs w:val="18"/>
        </w:rPr>
      </w:pPr>
      <w:r>
        <w:rPr>
          <w:rFonts w:ascii="Arial" w:hAnsi="Arial" w:cs="Arial"/>
          <w:vanish/>
          <w:color w:val="222222"/>
          <w:sz w:val="18"/>
          <w:szCs w:val="18"/>
        </w:rPr>
        <w:t> </w:t>
      </w:r>
    </w:p>
    <w:p w:rsidR="008272C6" w:rsidRDefault="008272C6" w:rsidP="008272C6">
      <w:pPr>
        <w:rPr>
          <w:rFonts w:ascii="Arial" w:hAnsi="Arial" w:cs="Arial"/>
          <w:b/>
          <w:bCs/>
          <w:color w:val="222222"/>
          <w:sz w:val="18"/>
          <w:szCs w:val="18"/>
        </w:rPr>
      </w:pPr>
      <w:r>
        <w:rPr>
          <w:rFonts w:ascii="Arial" w:hAnsi="Arial" w:cs="Arial"/>
          <w:b/>
          <w:bCs/>
          <w:color w:val="222222"/>
          <w:sz w:val="18"/>
          <w:szCs w:val="18"/>
        </w:rPr>
        <w:t>Language of Notice</w:t>
      </w:r>
    </w:p>
    <w:p w:rsidR="008272C6" w:rsidRDefault="008272C6" w:rsidP="008272C6">
      <w:pPr>
        <w:rPr>
          <w:rFonts w:ascii="Arial" w:hAnsi="Arial" w:cs="Arial"/>
          <w:color w:val="222222"/>
          <w:sz w:val="18"/>
          <w:szCs w:val="18"/>
        </w:rPr>
      </w:pPr>
      <w:r>
        <w:rPr>
          <w:rFonts w:ascii="Arial" w:hAnsi="Arial" w:cs="Arial"/>
          <w:color w:val="222222"/>
          <w:sz w:val="18"/>
          <w:szCs w:val="18"/>
        </w:rPr>
        <w:t> English</w:t>
      </w:r>
    </w:p>
    <w:p w:rsidR="008272C6" w:rsidRDefault="008272C6" w:rsidP="008272C6">
      <w:pPr>
        <w:rPr>
          <w:rFonts w:ascii="Arial" w:hAnsi="Arial" w:cs="Arial"/>
          <w:color w:val="222222"/>
          <w:sz w:val="18"/>
          <w:szCs w:val="18"/>
        </w:rPr>
      </w:pPr>
      <w:r>
        <w:rPr>
          <w:rFonts w:ascii="Arial" w:hAnsi="Arial" w:cs="Arial"/>
          <w:color w:val="222222"/>
          <w:sz w:val="18"/>
          <w:szCs w:val="18"/>
        </w:rPr>
        <w:t xml:space="preserve">Selection Notice </w:t>
      </w:r>
    </w:p>
    <w:p w:rsidR="008272C6" w:rsidRDefault="008272C6" w:rsidP="008272C6">
      <w:pPr>
        <w:rPr>
          <w:rFonts w:ascii="Arial" w:hAnsi="Arial" w:cs="Arial"/>
          <w:b/>
          <w:bCs/>
          <w:color w:val="222222"/>
          <w:sz w:val="18"/>
          <w:szCs w:val="18"/>
        </w:rPr>
      </w:pPr>
      <w:r>
        <w:rPr>
          <w:rFonts w:ascii="Arial" w:hAnsi="Arial" w:cs="Arial"/>
          <w:b/>
          <w:bCs/>
          <w:color w:val="222222"/>
          <w:sz w:val="18"/>
          <w:szCs w:val="18"/>
        </w:rPr>
        <w:t>Assignment Country</w:t>
      </w:r>
    </w:p>
    <w:p w:rsidR="008272C6" w:rsidRDefault="008272C6" w:rsidP="008272C6">
      <w:pPr>
        <w:numPr>
          <w:ilvl w:val="0"/>
          <w:numId w:val="1"/>
        </w:numPr>
        <w:spacing w:before="100" w:beforeAutospacing="1" w:after="100" w:afterAutospacing="1" w:line="240" w:lineRule="auto"/>
        <w:rPr>
          <w:rFonts w:ascii="Arial" w:hAnsi="Arial" w:cs="Arial"/>
          <w:color w:val="222222"/>
          <w:sz w:val="18"/>
          <w:szCs w:val="18"/>
        </w:rPr>
      </w:pPr>
      <w:r>
        <w:rPr>
          <w:rFonts w:ascii="Arial" w:hAnsi="Arial" w:cs="Arial"/>
          <w:color w:val="222222"/>
          <w:sz w:val="18"/>
          <w:szCs w:val="18"/>
        </w:rPr>
        <w:t>CI - Cote d'Ivoire</w:t>
      </w:r>
    </w:p>
    <w:p w:rsidR="008272C6" w:rsidRDefault="008272C6" w:rsidP="008272C6">
      <w:pPr>
        <w:numPr>
          <w:ilvl w:val="0"/>
          <w:numId w:val="1"/>
        </w:numPr>
        <w:spacing w:before="100" w:beforeAutospacing="1" w:after="100" w:afterAutospacing="1" w:line="240" w:lineRule="auto"/>
        <w:rPr>
          <w:rFonts w:ascii="Arial" w:hAnsi="Arial" w:cs="Arial"/>
          <w:color w:val="222222"/>
          <w:sz w:val="18"/>
          <w:szCs w:val="18"/>
        </w:rPr>
      </w:pPr>
      <w:r>
        <w:rPr>
          <w:rFonts w:ascii="Arial" w:hAnsi="Arial" w:cs="Arial"/>
          <w:color w:val="222222"/>
          <w:sz w:val="18"/>
          <w:szCs w:val="18"/>
        </w:rPr>
        <w:t>MZ - Mozambique</w:t>
      </w:r>
    </w:p>
    <w:p w:rsidR="008272C6" w:rsidRDefault="008272C6" w:rsidP="008272C6">
      <w:pPr>
        <w:numPr>
          <w:ilvl w:val="0"/>
          <w:numId w:val="1"/>
        </w:numPr>
        <w:spacing w:before="100" w:beforeAutospacing="1" w:after="100" w:afterAutospacing="1" w:line="240" w:lineRule="auto"/>
        <w:rPr>
          <w:rFonts w:ascii="Arial" w:hAnsi="Arial" w:cs="Arial"/>
          <w:color w:val="222222"/>
          <w:sz w:val="18"/>
          <w:szCs w:val="18"/>
        </w:rPr>
      </w:pPr>
      <w:r>
        <w:rPr>
          <w:rFonts w:ascii="Arial" w:hAnsi="Arial" w:cs="Arial"/>
          <w:color w:val="222222"/>
          <w:sz w:val="18"/>
          <w:szCs w:val="18"/>
        </w:rPr>
        <w:t>ZR - Congo, Democratic Republic of</w:t>
      </w:r>
    </w:p>
    <w:p w:rsidR="008272C6" w:rsidRDefault="008272C6" w:rsidP="008272C6">
      <w:pPr>
        <w:spacing w:after="0"/>
        <w:rPr>
          <w:rFonts w:ascii="Arial" w:hAnsi="Arial" w:cs="Arial"/>
          <w:b/>
          <w:bCs/>
          <w:color w:val="222222"/>
          <w:sz w:val="18"/>
          <w:szCs w:val="18"/>
        </w:rPr>
      </w:pPr>
      <w:r>
        <w:rPr>
          <w:rFonts w:ascii="Arial" w:hAnsi="Arial" w:cs="Arial"/>
          <w:b/>
          <w:bCs/>
          <w:color w:val="222222"/>
          <w:sz w:val="18"/>
          <w:szCs w:val="18"/>
        </w:rPr>
        <w:t>Funding Sources</w:t>
      </w:r>
    </w:p>
    <w:p w:rsidR="008272C6" w:rsidRDefault="008272C6" w:rsidP="008272C6">
      <w:pPr>
        <w:rPr>
          <w:rFonts w:ascii="Arial" w:hAnsi="Arial" w:cs="Arial"/>
          <w:color w:val="222222"/>
          <w:sz w:val="18"/>
          <w:szCs w:val="18"/>
        </w:rPr>
      </w:pPr>
      <w:r>
        <w:rPr>
          <w:rFonts w:ascii="Arial" w:hAnsi="Arial" w:cs="Arial"/>
          <w:color w:val="222222"/>
          <w:sz w:val="18"/>
          <w:szCs w:val="18"/>
        </w:rPr>
        <w:t xml:space="preserve">The World Bank Group intends to finance the assignment/services under: </w:t>
      </w:r>
    </w:p>
    <w:p w:rsidR="008272C6" w:rsidRDefault="008272C6" w:rsidP="008272C6">
      <w:pPr>
        <w:numPr>
          <w:ilvl w:val="0"/>
          <w:numId w:val="2"/>
        </w:numPr>
        <w:spacing w:before="100" w:beforeAutospacing="1" w:after="100" w:afterAutospacing="1" w:line="240" w:lineRule="auto"/>
        <w:rPr>
          <w:rFonts w:ascii="Arial" w:hAnsi="Arial" w:cs="Arial"/>
          <w:color w:val="222222"/>
          <w:sz w:val="18"/>
          <w:szCs w:val="18"/>
        </w:rPr>
      </w:pPr>
      <w:r>
        <w:rPr>
          <w:rFonts w:ascii="Arial" w:hAnsi="Arial" w:cs="Arial"/>
          <w:color w:val="222222"/>
          <w:sz w:val="18"/>
          <w:szCs w:val="18"/>
        </w:rPr>
        <w:t>BB - BANK BUDGET</w:t>
      </w:r>
    </w:p>
    <w:p w:rsidR="008272C6" w:rsidRDefault="008272C6" w:rsidP="008272C6">
      <w:pPr>
        <w:spacing w:after="0"/>
        <w:rPr>
          <w:rFonts w:ascii="Arial" w:hAnsi="Arial" w:cs="Arial"/>
          <w:b/>
          <w:bCs/>
          <w:color w:val="222222"/>
          <w:sz w:val="18"/>
          <w:szCs w:val="18"/>
        </w:rPr>
      </w:pPr>
      <w:r>
        <w:rPr>
          <w:rFonts w:ascii="Arial" w:hAnsi="Arial" w:cs="Arial"/>
          <w:b/>
          <w:bCs/>
          <w:color w:val="222222"/>
          <w:sz w:val="18"/>
          <w:szCs w:val="18"/>
        </w:rPr>
        <w:t>Individual/Firm</w:t>
      </w:r>
    </w:p>
    <w:p w:rsidR="008272C6" w:rsidRDefault="008272C6" w:rsidP="008272C6">
      <w:pPr>
        <w:rPr>
          <w:rFonts w:ascii="Arial" w:hAnsi="Arial" w:cs="Arial"/>
          <w:color w:val="222222"/>
          <w:sz w:val="18"/>
          <w:szCs w:val="18"/>
        </w:rPr>
      </w:pPr>
      <w:r>
        <w:rPr>
          <w:rFonts w:ascii="Arial" w:hAnsi="Arial" w:cs="Arial"/>
          <w:vanish/>
          <w:color w:val="222222"/>
          <w:sz w:val="18"/>
          <w:szCs w:val="18"/>
        </w:rPr>
        <w:t>The consultant will be an individual.</w:t>
      </w:r>
      <w:r>
        <w:rPr>
          <w:rFonts w:ascii="Arial" w:hAnsi="Arial" w:cs="Arial"/>
          <w:color w:val="222222"/>
          <w:sz w:val="18"/>
          <w:szCs w:val="18"/>
        </w:rPr>
        <w:t xml:space="preserve"> The consultant will be a firm. </w:t>
      </w:r>
    </w:p>
    <w:p w:rsidR="008272C6" w:rsidRDefault="008272C6" w:rsidP="008272C6">
      <w:pPr>
        <w:rPr>
          <w:rFonts w:ascii="Arial" w:hAnsi="Arial" w:cs="Arial"/>
          <w:color w:val="222222"/>
          <w:sz w:val="18"/>
          <w:szCs w:val="18"/>
        </w:rPr>
      </w:pPr>
      <w:r>
        <w:rPr>
          <w:rFonts w:ascii="Arial" w:hAnsi="Arial" w:cs="Arial"/>
          <w:color w:val="222222"/>
          <w:sz w:val="18"/>
          <w:szCs w:val="18"/>
        </w:rPr>
        <w:t xml:space="preserve">Assignment Description </w:t>
      </w:r>
    </w:p>
    <w:p w:rsidR="008272C6" w:rsidRDefault="008272C6" w:rsidP="008272C6">
      <w:pPr>
        <w:rPr>
          <w:rFonts w:ascii="Arial" w:hAnsi="Arial" w:cs="Arial"/>
          <w:color w:val="222222"/>
          <w:sz w:val="17"/>
          <w:szCs w:val="17"/>
        </w:rPr>
      </w:pPr>
      <w:r>
        <w:rPr>
          <w:rFonts w:ascii="Arial" w:hAnsi="Arial" w:cs="Arial"/>
          <w:color w:val="222222"/>
          <w:sz w:val="17"/>
          <w:szCs w:val="17"/>
        </w:rPr>
        <w:t>SELECTION FOR CONSULTANTS BY THE WORLD BANK GROUP</w:t>
      </w:r>
      <w:r>
        <w:rPr>
          <w:rFonts w:ascii="Arial" w:hAnsi="Arial" w:cs="Arial"/>
          <w:color w:val="222222"/>
          <w:sz w:val="17"/>
          <w:szCs w:val="17"/>
        </w:rPr>
        <w:br/>
      </w:r>
      <w:r>
        <w:rPr>
          <w:rFonts w:ascii="Arial" w:hAnsi="Arial" w:cs="Arial"/>
          <w:color w:val="222222"/>
          <w:sz w:val="17"/>
          <w:szCs w:val="17"/>
        </w:rPr>
        <w:br/>
        <w:t>REQUEST FOR EXPRESSIONS OF INTEREST</w:t>
      </w:r>
      <w:r>
        <w:rPr>
          <w:rFonts w:ascii="Arial" w:hAnsi="Arial" w:cs="Arial"/>
          <w:color w:val="222222"/>
          <w:sz w:val="17"/>
          <w:szCs w:val="17"/>
        </w:rPr>
        <w:br/>
      </w:r>
      <w:r>
        <w:rPr>
          <w:rFonts w:ascii="Arial" w:hAnsi="Arial" w:cs="Arial"/>
          <w:color w:val="222222"/>
          <w:sz w:val="17"/>
          <w:szCs w:val="17"/>
        </w:rPr>
        <w:br/>
        <w:t>Electronic Submissions through World Bank Group eConsultant2</w:t>
      </w:r>
      <w:r>
        <w:rPr>
          <w:rFonts w:ascii="Arial" w:hAnsi="Arial" w:cs="Arial"/>
          <w:color w:val="222222"/>
          <w:sz w:val="17"/>
          <w:szCs w:val="17"/>
        </w:rPr>
        <w:br/>
        <w:t>https://wbgeconsult2.worldbank.org/wbgec/index.html</w:t>
      </w:r>
      <w:r>
        <w:rPr>
          <w:rFonts w:ascii="Arial" w:hAnsi="Arial" w:cs="Arial"/>
          <w:color w:val="222222"/>
          <w:sz w:val="17"/>
          <w:szCs w:val="17"/>
        </w:rPr>
        <w:br/>
      </w:r>
      <w:r>
        <w:rPr>
          <w:rFonts w:ascii="Arial" w:hAnsi="Arial" w:cs="Arial"/>
          <w:color w:val="222222"/>
          <w:sz w:val="17"/>
          <w:szCs w:val="17"/>
        </w:rPr>
        <w:br/>
        <w:t>ASSIGNMENT OVERVIEW</w:t>
      </w:r>
      <w:r>
        <w:rPr>
          <w:rFonts w:ascii="Arial" w:hAnsi="Arial" w:cs="Arial"/>
          <w:color w:val="222222"/>
          <w:sz w:val="17"/>
          <w:szCs w:val="17"/>
        </w:rPr>
        <w:br/>
      </w:r>
      <w:r>
        <w:rPr>
          <w:rFonts w:ascii="Arial" w:hAnsi="Arial" w:cs="Arial"/>
          <w:color w:val="222222"/>
          <w:sz w:val="17"/>
          <w:szCs w:val="17"/>
        </w:rPr>
        <w:br/>
        <w:t xml:space="preserve">Assignment Title: 1255058 - Scoping for gender &amp; private sector engagement opportunities in three Sub-Saharan Africa countries- DRC, Cote d </w:t>
      </w:r>
      <w:proofErr w:type="spellStart"/>
      <w:r>
        <w:rPr>
          <w:rFonts w:ascii="Arial" w:hAnsi="Arial" w:cs="Arial"/>
          <w:color w:val="222222"/>
          <w:sz w:val="17"/>
          <w:szCs w:val="17"/>
        </w:rPr>
        <w:t>Ivoire</w:t>
      </w:r>
      <w:proofErr w:type="spellEnd"/>
      <w:r>
        <w:rPr>
          <w:rFonts w:ascii="Arial" w:hAnsi="Arial" w:cs="Arial"/>
          <w:color w:val="222222"/>
          <w:sz w:val="17"/>
          <w:szCs w:val="17"/>
        </w:rPr>
        <w:t>, Mozambique</w:t>
      </w:r>
      <w:r>
        <w:rPr>
          <w:rFonts w:ascii="Arial" w:hAnsi="Arial" w:cs="Arial"/>
          <w:color w:val="222222"/>
          <w:sz w:val="17"/>
          <w:szCs w:val="17"/>
        </w:rPr>
        <w:br/>
      </w:r>
      <w:r>
        <w:rPr>
          <w:rFonts w:ascii="Arial" w:hAnsi="Arial" w:cs="Arial"/>
          <w:color w:val="222222"/>
          <w:sz w:val="17"/>
          <w:szCs w:val="17"/>
        </w:rPr>
        <w:br/>
        <w:t>Assignment Countries:</w:t>
      </w:r>
      <w:r>
        <w:rPr>
          <w:rFonts w:ascii="Arial" w:hAnsi="Arial" w:cs="Arial"/>
          <w:color w:val="222222"/>
          <w:sz w:val="17"/>
          <w:szCs w:val="17"/>
        </w:rPr>
        <w:br/>
        <w:t>- Cote d'Ivoire</w:t>
      </w:r>
      <w:r>
        <w:rPr>
          <w:rFonts w:ascii="Arial" w:hAnsi="Arial" w:cs="Arial"/>
          <w:color w:val="222222"/>
          <w:sz w:val="17"/>
          <w:szCs w:val="17"/>
        </w:rPr>
        <w:br/>
        <w:t>- Mozambique</w:t>
      </w:r>
      <w:r>
        <w:rPr>
          <w:rFonts w:ascii="Arial" w:hAnsi="Arial" w:cs="Arial"/>
          <w:color w:val="222222"/>
          <w:sz w:val="17"/>
          <w:szCs w:val="17"/>
        </w:rPr>
        <w:br/>
        <w:t>- Congo, Democratic Republic of</w:t>
      </w:r>
      <w:r>
        <w:rPr>
          <w:rFonts w:ascii="Arial" w:hAnsi="Arial" w:cs="Arial"/>
          <w:color w:val="222222"/>
          <w:sz w:val="17"/>
          <w:szCs w:val="17"/>
        </w:rPr>
        <w:br/>
      </w:r>
      <w:r>
        <w:rPr>
          <w:rFonts w:ascii="Arial" w:hAnsi="Arial" w:cs="Arial"/>
          <w:color w:val="222222"/>
          <w:sz w:val="17"/>
          <w:szCs w:val="17"/>
        </w:rPr>
        <w:br/>
        <w:t>ASSIGNMENT DESCRIPTION</w:t>
      </w:r>
      <w:r>
        <w:rPr>
          <w:rFonts w:ascii="Arial" w:hAnsi="Arial" w:cs="Arial"/>
          <w:color w:val="222222"/>
          <w:sz w:val="17"/>
          <w:szCs w:val="17"/>
        </w:rPr>
        <w:br/>
      </w:r>
      <w:r>
        <w:rPr>
          <w:rFonts w:ascii="Arial" w:hAnsi="Arial" w:cs="Arial"/>
          <w:color w:val="222222"/>
          <w:sz w:val="17"/>
          <w:szCs w:val="17"/>
        </w:rPr>
        <w:br/>
        <w:t xml:space="preserve">IFC would like to conduct a private sector gender analysis in three countries - Democratic Republic of Congo, Cote </w:t>
      </w:r>
      <w:proofErr w:type="spellStart"/>
      <w:r>
        <w:rPr>
          <w:rFonts w:ascii="Arial" w:hAnsi="Arial" w:cs="Arial"/>
          <w:color w:val="222222"/>
          <w:sz w:val="17"/>
          <w:szCs w:val="17"/>
        </w:rPr>
        <w:t>DIvoire</w:t>
      </w:r>
      <w:proofErr w:type="spellEnd"/>
      <w:r>
        <w:rPr>
          <w:rFonts w:ascii="Arial" w:hAnsi="Arial" w:cs="Arial"/>
          <w:color w:val="222222"/>
          <w:sz w:val="17"/>
          <w:szCs w:val="17"/>
        </w:rPr>
        <w:t xml:space="preserve"> and Mozambique. This work will interrogate the role of the private sector in enabling equal opportunities for women to participate in economic development and the gaps thereof. In doing so, it shall consider various gender dimensions in relation to the private sector. These diagnostics will feed into the design of a private sector focused multi-year, multi-sectoral gender program to be led by IFC.</w:t>
      </w:r>
      <w:r>
        <w:rPr>
          <w:rFonts w:ascii="Arial" w:hAnsi="Arial" w:cs="Arial"/>
          <w:color w:val="222222"/>
          <w:sz w:val="17"/>
          <w:szCs w:val="17"/>
        </w:rPr>
        <w:br/>
      </w:r>
      <w:r>
        <w:rPr>
          <w:rFonts w:ascii="Arial" w:hAnsi="Arial" w:cs="Arial"/>
          <w:color w:val="222222"/>
          <w:sz w:val="17"/>
          <w:szCs w:val="17"/>
        </w:rPr>
        <w:br/>
        <w:t>FUNDING SOURCE</w:t>
      </w:r>
      <w:r>
        <w:rPr>
          <w:rFonts w:ascii="Arial" w:hAnsi="Arial" w:cs="Arial"/>
          <w:color w:val="222222"/>
          <w:sz w:val="17"/>
          <w:szCs w:val="17"/>
        </w:rPr>
        <w:br/>
      </w:r>
      <w:r>
        <w:rPr>
          <w:rFonts w:ascii="Arial" w:hAnsi="Arial" w:cs="Arial"/>
          <w:color w:val="222222"/>
          <w:sz w:val="17"/>
          <w:szCs w:val="17"/>
        </w:rPr>
        <w:br/>
        <w:t>The World Bank Group intends to finance the assignment / services described below under the following:</w:t>
      </w:r>
      <w:r>
        <w:rPr>
          <w:rFonts w:ascii="Arial" w:hAnsi="Arial" w:cs="Arial"/>
          <w:color w:val="222222"/>
          <w:sz w:val="17"/>
          <w:szCs w:val="17"/>
        </w:rPr>
        <w:br/>
        <w:t>- BANK BUDGET</w:t>
      </w:r>
      <w:r>
        <w:rPr>
          <w:rFonts w:ascii="Arial" w:hAnsi="Arial" w:cs="Arial"/>
          <w:color w:val="222222"/>
          <w:sz w:val="17"/>
          <w:szCs w:val="17"/>
        </w:rPr>
        <w:br/>
      </w:r>
      <w:r>
        <w:rPr>
          <w:rFonts w:ascii="Arial" w:hAnsi="Arial" w:cs="Arial"/>
          <w:color w:val="222222"/>
          <w:sz w:val="17"/>
          <w:szCs w:val="17"/>
        </w:rPr>
        <w:br/>
        <w:t>ELIGIBILITY</w:t>
      </w:r>
      <w:r>
        <w:rPr>
          <w:rFonts w:ascii="Arial" w:hAnsi="Arial" w:cs="Arial"/>
          <w:color w:val="222222"/>
          <w:sz w:val="17"/>
          <w:szCs w:val="17"/>
        </w:rPr>
        <w:br/>
      </w:r>
      <w:r>
        <w:rPr>
          <w:rFonts w:ascii="Arial" w:hAnsi="Arial" w:cs="Arial"/>
          <w:color w:val="222222"/>
          <w:sz w:val="17"/>
          <w:szCs w:val="17"/>
        </w:rPr>
        <w:br/>
      </w:r>
      <w:proofErr w:type="spellStart"/>
      <w:r>
        <w:rPr>
          <w:rFonts w:ascii="Arial" w:hAnsi="Arial" w:cs="Arial"/>
          <w:color w:val="222222"/>
          <w:sz w:val="17"/>
          <w:szCs w:val="17"/>
        </w:rPr>
        <w:t>Eligibility</w:t>
      </w:r>
      <w:proofErr w:type="spellEnd"/>
      <w:r>
        <w:rPr>
          <w:rFonts w:ascii="Arial" w:hAnsi="Arial" w:cs="Arial"/>
          <w:color w:val="222222"/>
          <w:sz w:val="17"/>
          <w:szCs w:val="17"/>
        </w:rPr>
        <w:t xml:space="preserve"> restrictions apply:</w:t>
      </w:r>
      <w:r>
        <w:rPr>
          <w:rFonts w:ascii="Arial" w:hAnsi="Arial" w:cs="Arial"/>
          <w:color w:val="222222"/>
          <w:sz w:val="17"/>
          <w:szCs w:val="17"/>
        </w:rPr>
        <w:br/>
        <w:t>[Please type list of restrictions]</w:t>
      </w:r>
      <w:r>
        <w:rPr>
          <w:rFonts w:ascii="Arial" w:hAnsi="Arial" w:cs="Arial"/>
          <w:color w:val="222222"/>
          <w:sz w:val="17"/>
          <w:szCs w:val="17"/>
        </w:rPr>
        <w:br/>
      </w:r>
      <w:r>
        <w:rPr>
          <w:rFonts w:ascii="Arial" w:hAnsi="Arial" w:cs="Arial"/>
          <w:color w:val="222222"/>
          <w:sz w:val="17"/>
          <w:szCs w:val="17"/>
        </w:rPr>
        <w:br/>
        <w:t>INDIVIDUAL / FIRM PROFILE</w:t>
      </w:r>
      <w:r>
        <w:rPr>
          <w:rFonts w:ascii="Arial" w:hAnsi="Arial" w:cs="Arial"/>
          <w:color w:val="222222"/>
          <w:sz w:val="17"/>
          <w:szCs w:val="17"/>
        </w:rPr>
        <w:br/>
        <w:t xml:space="preserve">The consultant will be a firm. </w:t>
      </w:r>
      <w:r>
        <w:rPr>
          <w:rFonts w:ascii="Arial" w:hAnsi="Arial" w:cs="Arial"/>
          <w:color w:val="222222"/>
          <w:sz w:val="17"/>
          <w:szCs w:val="17"/>
        </w:rPr>
        <w:br/>
      </w:r>
      <w:r>
        <w:rPr>
          <w:rFonts w:ascii="Arial" w:hAnsi="Arial" w:cs="Arial"/>
          <w:color w:val="222222"/>
          <w:sz w:val="17"/>
          <w:szCs w:val="17"/>
        </w:rPr>
        <w:br/>
        <w:t>SUBMISSION REQUIREMENTS</w:t>
      </w:r>
      <w:r>
        <w:rPr>
          <w:rFonts w:ascii="Arial" w:hAnsi="Arial" w:cs="Arial"/>
          <w:color w:val="222222"/>
          <w:sz w:val="17"/>
          <w:szCs w:val="17"/>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Pr>
          <w:rFonts w:ascii="Arial" w:hAnsi="Arial" w:cs="Arial"/>
          <w:color w:val="222222"/>
          <w:sz w:val="17"/>
          <w:szCs w:val="17"/>
        </w:rPr>
        <w:br/>
      </w:r>
      <w:r>
        <w:rPr>
          <w:rFonts w:ascii="Arial" w:hAnsi="Arial" w:cs="Arial"/>
          <w:color w:val="222222"/>
          <w:sz w:val="17"/>
          <w:szCs w:val="17"/>
        </w:rPr>
        <w:br/>
        <w:t>Interested firms are hereby invited to submit expressions of interest.</w:t>
      </w:r>
      <w:r>
        <w:rPr>
          <w:rFonts w:ascii="Arial" w:hAnsi="Arial" w:cs="Arial"/>
          <w:color w:val="222222"/>
          <w:sz w:val="17"/>
          <w:szCs w:val="17"/>
        </w:rPr>
        <w:br/>
      </w:r>
      <w:r>
        <w:rPr>
          <w:rFonts w:ascii="Arial" w:hAnsi="Arial" w:cs="Arial"/>
          <w:color w:val="222222"/>
          <w:sz w:val="17"/>
          <w:szCs w:val="17"/>
        </w:rPr>
        <w:br/>
        <w:t>Expressions of Interest should be submitted, in English, electronically through World Bank Group eConsultant2 (https://wbgeconsult2.worldbank.org/wbgec/index.html)</w:t>
      </w:r>
      <w:r>
        <w:rPr>
          <w:rFonts w:ascii="Arial" w:hAnsi="Arial" w:cs="Arial"/>
          <w:color w:val="222222"/>
          <w:sz w:val="17"/>
          <w:szCs w:val="17"/>
        </w:rPr>
        <w:br/>
      </w:r>
      <w:r>
        <w:rPr>
          <w:rFonts w:ascii="Arial" w:hAnsi="Arial" w:cs="Arial"/>
          <w:color w:val="222222"/>
          <w:sz w:val="17"/>
          <w:szCs w:val="17"/>
        </w:rPr>
        <w:br/>
        <w:t>NOTES</w:t>
      </w:r>
      <w:r>
        <w:rPr>
          <w:rFonts w:ascii="Arial" w:hAnsi="Arial" w:cs="Arial"/>
          <w:color w:val="222222"/>
          <w:sz w:val="17"/>
          <w:szCs w:val="17"/>
        </w:rPr>
        <w:br/>
        <w:t>Following this invitation for Expression of Interest, a shortlist of qualified firms will be formally invited to submit proposals. Shortlisting and selection will be subject to the availability of funding.</w:t>
      </w:r>
      <w:r>
        <w:rPr>
          <w:rFonts w:ascii="Arial" w:hAnsi="Arial" w:cs="Arial"/>
          <w:color w:val="222222"/>
          <w:sz w:val="17"/>
          <w:szCs w:val="17"/>
        </w:rPr>
        <w:br/>
      </w:r>
      <w:r>
        <w:rPr>
          <w:rFonts w:ascii="Arial" w:hAnsi="Arial" w:cs="Arial"/>
          <w:color w:val="222222"/>
          <w:sz w:val="17"/>
          <w:szCs w:val="17"/>
        </w:rPr>
        <w:br/>
        <w:t>Only those firms which have been shortlisted will receive notification. No debrief will be provided to firms which have not been shortlisted.</w:t>
      </w:r>
    </w:p>
    <w:p w:rsidR="008272C6" w:rsidRDefault="008272C6" w:rsidP="008272C6">
      <w:pPr>
        <w:rPr>
          <w:rFonts w:ascii="Arial" w:hAnsi="Arial" w:cs="Arial"/>
          <w:color w:val="222222"/>
          <w:sz w:val="18"/>
          <w:szCs w:val="18"/>
        </w:rPr>
      </w:pPr>
      <w:r>
        <w:rPr>
          <w:rFonts w:ascii="Arial" w:hAnsi="Arial" w:cs="Arial"/>
          <w:color w:val="222222"/>
          <w:sz w:val="18"/>
          <w:szCs w:val="18"/>
        </w:rPr>
        <w:t xml:space="preserve">Attachments </w:t>
      </w:r>
    </w:p>
    <w:p w:rsidR="008272C6" w:rsidRDefault="008272C6" w:rsidP="008272C6">
      <w:pPr>
        <w:numPr>
          <w:ilvl w:val="0"/>
          <w:numId w:val="3"/>
        </w:numPr>
        <w:spacing w:before="100" w:beforeAutospacing="1" w:after="100" w:afterAutospacing="1" w:line="240" w:lineRule="auto"/>
        <w:rPr>
          <w:rFonts w:ascii="Arial" w:hAnsi="Arial" w:cs="Arial"/>
          <w:color w:val="222222"/>
          <w:sz w:val="18"/>
          <w:szCs w:val="18"/>
        </w:rPr>
      </w:pPr>
      <w:hyperlink r:id="rId5" w:tgtFrame="hidden_util_frame" w:history="1">
        <w:r>
          <w:rPr>
            <w:rStyle w:val="Hyperlink"/>
            <w:rFonts w:ascii="Arial" w:hAnsi="Arial" w:cs="Arial"/>
            <w:sz w:val="18"/>
            <w:szCs w:val="18"/>
          </w:rPr>
          <w:t>Optional TOR File</w:t>
        </w:r>
      </w:hyperlink>
    </w:p>
    <w:p w:rsidR="008272C6" w:rsidRDefault="008272C6" w:rsidP="008272C6">
      <w:pPr>
        <w:spacing w:after="0"/>
        <w:rPr>
          <w:rFonts w:ascii="Arial" w:hAnsi="Arial" w:cs="Arial"/>
          <w:color w:val="222222"/>
          <w:sz w:val="18"/>
          <w:szCs w:val="18"/>
        </w:rPr>
      </w:pPr>
      <w:r>
        <w:rPr>
          <w:rFonts w:ascii="Arial" w:hAnsi="Arial" w:cs="Arial"/>
          <w:color w:val="222222"/>
          <w:sz w:val="18"/>
          <w:szCs w:val="18"/>
        </w:rPr>
        <w:t xml:space="preserve">Qualification Criteria </w:t>
      </w:r>
    </w:p>
    <w:p w:rsidR="008272C6" w:rsidRDefault="008272C6" w:rsidP="008272C6">
      <w:pPr>
        <w:numPr>
          <w:ilvl w:val="0"/>
          <w:numId w:val="4"/>
        </w:numPr>
        <w:spacing w:before="100" w:beforeAutospacing="1" w:after="100" w:afterAutospacing="1" w:line="240" w:lineRule="auto"/>
        <w:rPr>
          <w:rFonts w:ascii="Arial" w:hAnsi="Arial" w:cs="Arial"/>
          <w:color w:val="222222"/>
          <w:sz w:val="18"/>
          <w:szCs w:val="18"/>
        </w:rPr>
      </w:pPr>
      <w:r>
        <w:rPr>
          <w:rFonts w:ascii="Arial" w:hAnsi="Arial" w:cs="Arial"/>
          <w:b/>
          <w:bCs/>
          <w:color w:val="222222"/>
          <w:sz w:val="18"/>
          <w:szCs w:val="18"/>
        </w:rPr>
        <w:t>1.</w:t>
      </w:r>
      <w:r>
        <w:rPr>
          <w:rFonts w:ascii="Arial" w:hAnsi="Arial" w:cs="Arial"/>
          <w:color w:val="222222"/>
          <w:sz w:val="18"/>
          <w:szCs w:val="18"/>
        </w:rPr>
        <w:t xml:space="preserve"> At least a </w:t>
      </w:r>
      <w:proofErr w:type="spellStart"/>
      <w:r>
        <w:rPr>
          <w:rFonts w:ascii="Arial" w:hAnsi="Arial" w:cs="Arial"/>
          <w:color w:val="222222"/>
          <w:sz w:val="18"/>
          <w:szCs w:val="18"/>
        </w:rPr>
        <w:t>Masters</w:t>
      </w:r>
      <w:proofErr w:type="spellEnd"/>
      <w:r>
        <w:rPr>
          <w:rFonts w:ascii="Arial" w:hAnsi="Arial" w:cs="Arial"/>
          <w:color w:val="222222"/>
          <w:sz w:val="18"/>
          <w:szCs w:val="18"/>
        </w:rPr>
        <w:t xml:space="preserve"> degree in a relevant discipline and with a proven track operational track record in Sub- Saharan Africa especially good experience in private sector gender work. </w:t>
      </w:r>
      <w:r>
        <w:rPr>
          <w:rFonts w:ascii="Arial" w:hAnsi="Arial" w:cs="Arial"/>
          <w:color w:val="CA0002"/>
          <w:sz w:val="18"/>
          <w:szCs w:val="18"/>
        </w:rPr>
        <w:t>*</w:t>
      </w:r>
    </w:p>
    <w:p w:rsidR="00895661" w:rsidRPr="008272C6" w:rsidRDefault="00895661" w:rsidP="008272C6"/>
    <w:sectPr w:rsidR="00895661" w:rsidRPr="008272C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430F8"/>
    <w:multiLevelType w:val="multilevel"/>
    <w:tmpl w:val="AE9C1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1721A3"/>
    <w:multiLevelType w:val="multilevel"/>
    <w:tmpl w:val="29EA5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FF4F9B"/>
    <w:multiLevelType w:val="multilevel"/>
    <w:tmpl w:val="6B344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012997"/>
    <w:multiLevelType w:val="multilevel"/>
    <w:tmpl w:val="7D5E1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269"/>
    <w:rsid w:val="008272C6"/>
    <w:rsid w:val="00895661"/>
    <w:rsid w:val="00A709E8"/>
    <w:rsid w:val="00A96269"/>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A66DA"/>
  <w15:chartTrackingRefBased/>
  <w15:docId w15:val="{82264ACD-0431-4B17-8E16-82946423C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96269"/>
    <w:rPr>
      <w:strike w:val="0"/>
      <w:dstrike w:val="0"/>
      <w:color w:val="0071BC"/>
      <w:u w:val="none"/>
      <w:effect w:val="none"/>
      <w:shd w:val="clear" w:color="auto" w:fill="auto"/>
    </w:rPr>
  </w:style>
  <w:style w:type="paragraph" w:styleId="NormalWeb">
    <w:name w:val="Normal (Web)"/>
    <w:basedOn w:val="Normal"/>
    <w:uiPriority w:val="99"/>
    <w:semiHidden/>
    <w:unhideWhenUsed/>
    <w:rsid w:val="00A96269"/>
    <w:pPr>
      <w:spacing w:after="0" w:line="240" w:lineRule="auto"/>
    </w:pPr>
    <w:rPr>
      <w:rFonts w:ascii="Times New Roman" w:eastAsia="Times New Roman" w:hAnsi="Times New Roman" w:cs="Times New Roman"/>
      <w:sz w:val="24"/>
      <w:szCs w:val="24"/>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753158">
      <w:bodyDiv w:val="1"/>
      <w:marLeft w:val="0"/>
      <w:marRight w:val="0"/>
      <w:marTop w:val="0"/>
      <w:marBottom w:val="0"/>
      <w:divBdr>
        <w:top w:val="none" w:sz="0" w:space="0" w:color="auto"/>
        <w:left w:val="none" w:sz="0" w:space="0" w:color="auto"/>
        <w:bottom w:val="none" w:sz="0" w:space="0" w:color="auto"/>
        <w:right w:val="none" w:sz="0" w:space="0" w:color="auto"/>
      </w:divBdr>
      <w:divsChild>
        <w:div w:id="2071034612">
          <w:marLeft w:val="0"/>
          <w:marRight w:val="0"/>
          <w:marTop w:val="0"/>
          <w:marBottom w:val="0"/>
          <w:divBdr>
            <w:top w:val="none" w:sz="0" w:space="0" w:color="auto"/>
            <w:left w:val="none" w:sz="0" w:space="0" w:color="auto"/>
            <w:bottom w:val="none" w:sz="0" w:space="0" w:color="auto"/>
            <w:right w:val="none" w:sz="0" w:space="0" w:color="auto"/>
          </w:divBdr>
          <w:divsChild>
            <w:div w:id="1597983532">
              <w:marLeft w:val="0"/>
              <w:marRight w:val="0"/>
              <w:marTop w:val="0"/>
              <w:marBottom w:val="0"/>
              <w:divBdr>
                <w:top w:val="none" w:sz="0" w:space="0" w:color="auto"/>
                <w:left w:val="none" w:sz="0" w:space="0" w:color="auto"/>
                <w:bottom w:val="none" w:sz="0" w:space="0" w:color="auto"/>
                <w:right w:val="none" w:sz="0" w:space="0" w:color="auto"/>
              </w:divBdr>
              <w:divsChild>
                <w:div w:id="1630747084">
                  <w:marLeft w:val="-225"/>
                  <w:marRight w:val="-225"/>
                  <w:marTop w:val="0"/>
                  <w:marBottom w:val="0"/>
                  <w:divBdr>
                    <w:top w:val="none" w:sz="0" w:space="0" w:color="auto"/>
                    <w:left w:val="none" w:sz="0" w:space="0" w:color="auto"/>
                    <w:bottom w:val="none" w:sz="0" w:space="0" w:color="auto"/>
                    <w:right w:val="none" w:sz="0" w:space="0" w:color="auto"/>
                  </w:divBdr>
                  <w:divsChild>
                    <w:div w:id="1135219629">
                      <w:marLeft w:val="0"/>
                      <w:marRight w:val="0"/>
                      <w:marTop w:val="0"/>
                      <w:marBottom w:val="0"/>
                      <w:divBdr>
                        <w:top w:val="none" w:sz="0" w:space="0" w:color="auto"/>
                        <w:left w:val="none" w:sz="0" w:space="0" w:color="auto"/>
                        <w:bottom w:val="none" w:sz="0" w:space="0" w:color="auto"/>
                        <w:right w:val="none" w:sz="0" w:space="0" w:color="auto"/>
                      </w:divBdr>
                      <w:divsChild>
                        <w:div w:id="1536694989">
                          <w:marLeft w:val="0"/>
                          <w:marRight w:val="0"/>
                          <w:marTop w:val="0"/>
                          <w:marBottom w:val="0"/>
                          <w:divBdr>
                            <w:top w:val="none" w:sz="0" w:space="0" w:color="auto"/>
                            <w:left w:val="none" w:sz="0" w:space="0" w:color="auto"/>
                            <w:bottom w:val="none" w:sz="0" w:space="0" w:color="auto"/>
                            <w:right w:val="none" w:sz="0" w:space="0" w:color="auto"/>
                          </w:divBdr>
                          <w:divsChild>
                            <w:div w:id="1828127750">
                              <w:marLeft w:val="0"/>
                              <w:marRight w:val="0"/>
                              <w:marTop w:val="0"/>
                              <w:marBottom w:val="0"/>
                              <w:divBdr>
                                <w:top w:val="none" w:sz="0" w:space="0" w:color="auto"/>
                                <w:left w:val="none" w:sz="0" w:space="0" w:color="auto"/>
                                <w:bottom w:val="none" w:sz="0" w:space="0" w:color="auto"/>
                                <w:right w:val="none" w:sz="0" w:space="0" w:color="auto"/>
                              </w:divBdr>
                              <w:divsChild>
                                <w:div w:id="1076435065">
                                  <w:marLeft w:val="-225"/>
                                  <w:marRight w:val="-225"/>
                                  <w:marTop w:val="0"/>
                                  <w:marBottom w:val="0"/>
                                  <w:divBdr>
                                    <w:top w:val="none" w:sz="0" w:space="0" w:color="auto"/>
                                    <w:left w:val="none" w:sz="0" w:space="0" w:color="auto"/>
                                    <w:bottom w:val="none" w:sz="0" w:space="0" w:color="auto"/>
                                    <w:right w:val="none" w:sz="0" w:space="0" w:color="auto"/>
                                  </w:divBdr>
                                  <w:divsChild>
                                    <w:div w:id="1626539907">
                                      <w:marLeft w:val="0"/>
                                      <w:marRight w:val="0"/>
                                      <w:marTop w:val="0"/>
                                      <w:marBottom w:val="0"/>
                                      <w:divBdr>
                                        <w:top w:val="none" w:sz="0" w:space="0" w:color="auto"/>
                                        <w:left w:val="none" w:sz="0" w:space="0" w:color="auto"/>
                                        <w:bottom w:val="none" w:sz="0" w:space="0" w:color="auto"/>
                                        <w:right w:val="none" w:sz="0" w:space="0" w:color="auto"/>
                                      </w:divBdr>
                                      <w:divsChild>
                                        <w:div w:id="631792723">
                                          <w:marLeft w:val="0"/>
                                          <w:marRight w:val="0"/>
                                          <w:marTop w:val="0"/>
                                          <w:marBottom w:val="0"/>
                                          <w:divBdr>
                                            <w:top w:val="none" w:sz="0" w:space="0" w:color="auto"/>
                                            <w:left w:val="none" w:sz="0" w:space="0" w:color="auto"/>
                                            <w:bottom w:val="none" w:sz="0" w:space="0" w:color="auto"/>
                                            <w:right w:val="none" w:sz="0" w:space="0" w:color="auto"/>
                                          </w:divBdr>
                                          <w:divsChild>
                                            <w:div w:id="2143691946">
                                              <w:marLeft w:val="0"/>
                                              <w:marRight w:val="0"/>
                                              <w:marTop w:val="0"/>
                                              <w:marBottom w:val="0"/>
                                              <w:divBdr>
                                                <w:top w:val="none" w:sz="0" w:space="0" w:color="auto"/>
                                                <w:left w:val="none" w:sz="0" w:space="0" w:color="auto"/>
                                                <w:bottom w:val="none" w:sz="0" w:space="0" w:color="auto"/>
                                                <w:right w:val="none" w:sz="0" w:space="0" w:color="auto"/>
                                              </w:divBdr>
                                              <w:divsChild>
                                                <w:div w:id="479736515">
                                                  <w:marLeft w:val="0"/>
                                                  <w:marRight w:val="0"/>
                                                  <w:marTop w:val="0"/>
                                                  <w:marBottom w:val="0"/>
                                                  <w:divBdr>
                                                    <w:top w:val="none" w:sz="0" w:space="0" w:color="auto"/>
                                                    <w:left w:val="none" w:sz="0" w:space="0" w:color="auto"/>
                                                    <w:bottom w:val="none" w:sz="0" w:space="0" w:color="auto"/>
                                                    <w:right w:val="none" w:sz="0" w:space="0" w:color="auto"/>
                                                  </w:divBdr>
                                                  <w:divsChild>
                                                    <w:div w:id="943994487">
                                                      <w:marLeft w:val="0"/>
                                                      <w:marRight w:val="0"/>
                                                      <w:marTop w:val="0"/>
                                                      <w:marBottom w:val="0"/>
                                                      <w:divBdr>
                                                        <w:top w:val="none" w:sz="0" w:space="0" w:color="auto"/>
                                                        <w:left w:val="none" w:sz="0" w:space="0" w:color="auto"/>
                                                        <w:bottom w:val="none" w:sz="0" w:space="0" w:color="auto"/>
                                                        <w:right w:val="none" w:sz="0" w:space="0" w:color="auto"/>
                                                      </w:divBdr>
                                                      <w:divsChild>
                                                        <w:div w:id="3624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4128995">
      <w:bodyDiv w:val="1"/>
      <w:marLeft w:val="0"/>
      <w:marRight w:val="0"/>
      <w:marTop w:val="0"/>
      <w:marBottom w:val="0"/>
      <w:divBdr>
        <w:top w:val="none" w:sz="0" w:space="0" w:color="auto"/>
        <w:left w:val="none" w:sz="0" w:space="0" w:color="auto"/>
        <w:bottom w:val="none" w:sz="0" w:space="0" w:color="auto"/>
        <w:right w:val="none" w:sz="0" w:space="0" w:color="auto"/>
      </w:divBdr>
      <w:divsChild>
        <w:div w:id="766118533">
          <w:marLeft w:val="0"/>
          <w:marRight w:val="0"/>
          <w:marTop w:val="0"/>
          <w:marBottom w:val="0"/>
          <w:divBdr>
            <w:top w:val="none" w:sz="0" w:space="0" w:color="auto"/>
            <w:left w:val="none" w:sz="0" w:space="0" w:color="auto"/>
            <w:bottom w:val="none" w:sz="0" w:space="0" w:color="auto"/>
            <w:right w:val="none" w:sz="0" w:space="0" w:color="auto"/>
          </w:divBdr>
          <w:divsChild>
            <w:div w:id="935988786">
              <w:marLeft w:val="0"/>
              <w:marRight w:val="0"/>
              <w:marTop w:val="0"/>
              <w:marBottom w:val="0"/>
              <w:divBdr>
                <w:top w:val="none" w:sz="0" w:space="0" w:color="auto"/>
                <w:left w:val="none" w:sz="0" w:space="0" w:color="auto"/>
                <w:bottom w:val="none" w:sz="0" w:space="0" w:color="auto"/>
                <w:right w:val="none" w:sz="0" w:space="0" w:color="auto"/>
              </w:divBdr>
              <w:divsChild>
                <w:div w:id="1736194781">
                  <w:marLeft w:val="0"/>
                  <w:marRight w:val="0"/>
                  <w:marTop w:val="0"/>
                  <w:marBottom w:val="0"/>
                  <w:divBdr>
                    <w:top w:val="none" w:sz="0" w:space="0" w:color="auto"/>
                    <w:left w:val="none" w:sz="0" w:space="0" w:color="auto"/>
                    <w:bottom w:val="none" w:sz="0" w:space="0" w:color="auto"/>
                    <w:right w:val="none" w:sz="0" w:space="0" w:color="auto"/>
                  </w:divBdr>
                  <w:divsChild>
                    <w:div w:id="120343306">
                      <w:marLeft w:val="0"/>
                      <w:marRight w:val="0"/>
                      <w:marTop w:val="0"/>
                      <w:marBottom w:val="0"/>
                      <w:divBdr>
                        <w:top w:val="single" w:sz="6" w:space="6" w:color="999999"/>
                        <w:left w:val="single" w:sz="6" w:space="30" w:color="999999"/>
                        <w:bottom w:val="single" w:sz="6" w:space="0" w:color="999999"/>
                        <w:right w:val="single" w:sz="6" w:space="0" w:color="999999"/>
                      </w:divBdr>
                    </w:div>
                    <w:div w:id="2072263383">
                      <w:marLeft w:val="0"/>
                      <w:marRight w:val="0"/>
                      <w:marTop w:val="300"/>
                      <w:marBottom w:val="0"/>
                      <w:divBdr>
                        <w:top w:val="none" w:sz="0" w:space="0" w:color="auto"/>
                        <w:left w:val="none" w:sz="0" w:space="0" w:color="auto"/>
                        <w:bottom w:val="none" w:sz="0" w:space="0" w:color="auto"/>
                        <w:right w:val="none" w:sz="0" w:space="0" w:color="auto"/>
                      </w:divBdr>
                      <w:divsChild>
                        <w:div w:id="1375618313">
                          <w:marLeft w:val="0"/>
                          <w:marRight w:val="0"/>
                          <w:marTop w:val="0"/>
                          <w:marBottom w:val="0"/>
                          <w:divBdr>
                            <w:top w:val="none" w:sz="0" w:space="0" w:color="auto"/>
                            <w:left w:val="none" w:sz="0" w:space="0" w:color="auto"/>
                            <w:bottom w:val="none" w:sz="0" w:space="0" w:color="auto"/>
                            <w:right w:val="none" w:sz="0" w:space="0" w:color="auto"/>
                          </w:divBdr>
                          <w:divsChild>
                            <w:div w:id="1401365869">
                              <w:marLeft w:val="0"/>
                              <w:marRight w:val="0"/>
                              <w:marTop w:val="0"/>
                              <w:marBottom w:val="0"/>
                              <w:divBdr>
                                <w:top w:val="none" w:sz="0" w:space="0" w:color="auto"/>
                                <w:left w:val="none" w:sz="0" w:space="0" w:color="auto"/>
                                <w:bottom w:val="none" w:sz="0" w:space="0" w:color="auto"/>
                                <w:right w:val="none" w:sz="0" w:space="0" w:color="auto"/>
                              </w:divBdr>
                            </w:div>
                          </w:divsChild>
                        </w:div>
                        <w:div w:id="72557507">
                          <w:marLeft w:val="0"/>
                          <w:marRight w:val="0"/>
                          <w:marTop w:val="0"/>
                          <w:marBottom w:val="0"/>
                          <w:divBdr>
                            <w:top w:val="none" w:sz="0" w:space="0" w:color="auto"/>
                            <w:left w:val="none" w:sz="0" w:space="0" w:color="auto"/>
                            <w:bottom w:val="none" w:sz="0" w:space="0" w:color="auto"/>
                            <w:right w:val="none" w:sz="0" w:space="0" w:color="auto"/>
                          </w:divBdr>
                          <w:divsChild>
                            <w:div w:id="2085762288">
                              <w:marLeft w:val="0"/>
                              <w:marRight w:val="0"/>
                              <w:marTop w:val="0"/>
                              <w:marBottom w:val="0"/>
                              <w:divBdr>
                                <w:top w:val="none" w:sz="0" w:space="0" w:color="auto"/>
                                <w:left w:val="none" w:sz="0" w:space="0" w:color="auto"/>
                                <w:bottom w:val="none" w:sz="0" w:space="0" w:color="auto"/>
                                <w:right w:val="none" w:sz="0" w:space="0" w:color="auto"/>
                              </w:divBdr>
                            </w:div>
                          </w:divsChild>
                        </w:div>
                        <w:div w:id="1985622694">
                          <w:marLeft w:val="0"/>
                          <w:marRight w:val="0"/>
                          <w:marTop w:val="0"/>
                          <w:marBottom w:val="0"/>
                          <w:divBdr>
                            <w:top w:val="none" w:sz="0" w:space="0" w:color="auto"/>
                            <w:left w:val="none" w:sz="0" w:space="0" w:color="auto"/>
                            <w:bottom w:val="none" w:sz="0" w:space="0" w:color="auto"/>
                            <w:right w:val="none" w:sz="0" w:space="0" w:color="auto"/>
                          </w:divBdr>
                          <w:divsChild>
                            <w:div w:id="40447766">
                              <w:marLeft w:val="0"/>
                              <w:marRight w:val="0"/>
                              <w:marTop w:val="0"/>
                              <w:marBottom w:val="0"/>
                              <w:divBdr>
                                <w:top w:val="none" w:sz="0" w:space="0" w:color="auto"/>
                                <w:left w:val="none" w:sz="0" w:space="0" w:color="auto"/>
                                <w:bottom w:val="none" w:sz="0" w:space="0" w:color="auto"/>
                                <w:right w:val="none" w:sz="0" w:space="0" w:color="auto"/>
                              </w:divBdr>
                            </w:div>
                          </w:divsChild>
                        </w:div>
                        <w:div w:id="434709121">
                          <w:marLeft w:val="0"/>
                          <w:marRight w:val="0"/>
                          <w:marTop w:val="0"/>
                          <w:marBottom w:val="0"/>
                          <w:divBdr>
                            <w:top w:val="none" w:sz="0" w:space="0" w:color="auto"/>
                            <w:left w:val="none" w:sz="0" w:space="0" w:color="auto"/>
                            <w:bottom w:val="none" w:sz="0" w:space="0" w:color="auto"/>
                            <w:right w:val="none" w:sz="0" w:space="0" w:color="auto"/>
                          </w:divBdr>
                          <w:divsChild>
                            <w:div w:id="805777445">
                              <w:marLeft w:val="0"/>
                              <w:marRight w:val="0"/>
                              <w:marTop w:val="0"/>
                              <w:marBottom w:val="0"/>
                              <w:divBdr>
                                <w:top w:val="none" w:sz="0" w:space="0" w:color="auto"/>
                                <w:left w:val="none" w:sz="0" w:space="0" w:color="auto"/>
                                <w:bottom w:val="none" w:sz="0" w:space="0" w:color="auto"/>
                                <w:right w:val="none" w:sz="0" w:space="0" w:color="auto"/>
                              </w:divBdr>
                            </w:div>
                          </w:divsChild>
                        </w:div>
                        <w:div w:id="615596860">
                          <w:marLeft w:val="0"/>
                          <w:marRight w:val="0"/>
                          <w:marTop w:val="0"/>
                          <w:marBottom w:val="0"/>
                          <w:divBdr>
                            <w:top w:val="none" w:sz="0" w:space="0" w:color="auto"/>
                            <w:left w:val="none" w:sz="0" w:space="0" w:color="auto"/>
                            <w:bottom w:val="none" w:sz="0" w:space="0" w:color="auto"/>
                            <w:right w:val="none" w:sz="0" w:space="0" w:color="auto"/>
                          </w:divBdr>
                          <w:divsChild>
                            <w:div w:id="1089233931">
                              <w:marLeft w:val="0"/>
                              <w:marRight w:val="0"/>
                              <w:marTop w:val="0"/>
                              <w:marBottom w:val="0"/>
                              <w:divBdr>
                                <w:top w:val="none" w:sz="0" w:space="0" w:color="auto"/>
                                <w:left w:val="none" w:sz="0" w:space="0" w:color="auto"/>
                                <w:bottom w:val="none" w:sz="0" w:space="0" w:color="auto"/>
                                <w:right w:val="none" w:sz="0" w:space="0" w:color="auto"/>
                              </w:divBdr>
                            </w:div>
                          </w:divsChild>
                        </w:div>
                        <w:div w:id="1478646956">
                          <w:marLeft w:val="0"/>
                          <w:marRight w:val="0"/>
                          <w:marTop w:val="0"/>
                          <w:marBottom w:val="0"/>
                          <w:divBdr>
                            <w:top w:val="none" w:sz="0" w:space="0" w:color="auto"/>
                            <w:left w:val="none" w:sz="0" w:space="0" w:color="auto"/>
                            <w:bottom w:val="none" w:sz="0" w:space="0" w:color="auto"/>
                            <w:right w:val="none" w:sz="0" w:space="0" w:color="auto"/>
                          </w:divBdr>
                          <w:divsChild>
                            <w:div w:id="1636444775">
                              <w:marLeft w:val="0"/>
                              <w:marRight w:val="0"/>
                              <w:marTop w:val="0"/>
                              <w:marBottom w:val="0"/>
                              <w:divBdr>
                                <w:top w:val="none" w:sz="0" w:space="0" w:color="auto"/>
                                <w:left w:val="none" w:sz="0" w:space="0" w:color="auto"/>
                                <w:bottom w:val="none" w:sz="0" w:space="0" w:color="auto"/>
                                <w:right w:val="none" w:sz="0" w:space="0" w:color="auto"/>
                              </w:divBdr>
                            </w:div>
                          </w:divsChild>
                        </w:div>
                        <w:div w:id="586614247">
                          <w:marLeft w:val="0"/>
                          <w:marRight w:val="0"/>
                          <w:marTop w:val="0"/>
                          <w:marBottom w:val="0"/>
                          <w:divBdr>
                            <w:top w:val="none" w:sz="0" w:space="0" w:color="auto"/>
                            <w:left w:val="none" w:sz="0" w:space="0" w:color="auto"/>
                            <w:bottom w:val="none" w:sz="0" w:space="0" w:color="auto"/>
                            <w:right w:val="none" w:sz="0" w:space="0" w:color="auto"/>
                          </w:divBdr>
                          <w:divsChild>
                            <w:div w:id="1509370724">
                              <w:marLeft w:val="0"/>
                              <w:marRight w:val="0"/>
                              <w:marTop w:val="0"/>
                              <w:marBottom w:val="0"/>
                              <w:divBdr>
                                <w:top w:val="none" w:sz="0" w:space="0" w:color="auto"/>
                                <w:left w:val="none" w:sz="0" w:space="0" w:color="auto"/>
                                <w:bottom w:val="none" w:sz="0" w:space="0" w:color="auto"/>
                                <w:right w:val="none" w:sz="0" w:space="0" w:color="auto"/>
                              </w:divBdr>
                            </w:div>
                          </w:divsChild>
                        </w:div>
                        <w:div w:id="1680354635">
                          <w:marLeft w:val="0"/>
                          <w:marRight w:val="0"/>
                          <w:marTop w:val="0"/>
                          <w:marBottom w:val="0"/>
                          <w:divBdr>
                            <w:top w:val="none" w:sz="0" w:space="0" w:color="auto"/>
                            <w:left w:val="none" w:sz="0" w:space="0" w:color="auto"/>
                            <w:bottom w:val="none" w:sz="0" w:space="0" w:color="auto"/>
                            <w:right w:val="none" w:sz="0" w:space="0" w:color="auto"/>
                          </w:divBdr>
                          <w:divsChild>
                            <w:div w:id="1973099227">
                              <w:marLeft w:val="0"/>
                              <w:marRight w:val="0"/>
                              <w:marTop w:val="0"/>
                              <w:marBottom w:val="0"/>
                              <w:divBdr>
                                <w:top w:val="none" w:sz="0" w:space="0" w:color="auto"/>
                                <w:left w:val="none" w:sz="0" w:space="0" w:color="auto"/>
                                <w:bottom w:val="none" w:sz="0" w:space="0" w:color="auto"/>
                                <w:right w:val="none" w:sz="0" w:space="0" w:color="auto"/>
                              </w:divBdr>
                            </w:div>
                          </w:divsChild>
                        </w:div>
                        <w:div w:id="637298239">
                          <w:marLeft w:val="0"/>
                          <w:marRight w:val="0"/>
                          <w:marTop w:val="0"/>
                          <w:marBottom w:val="0"/>
                          <w:divBdr>
                            <w:top w:val="none" w:sz="0" w:space="0" w:color="auto"/>
                            <w:left w:val="none" w:sz="0" w:space="0" w:color="auto"/>
                            <w:bottom w:val="none" w:sz="0" w:space="0" w:color="auto"/>
                            <w:right w:val="none" w:sz="0" w:space="0" w:color="auto"/>
                          </w:divBdr>
                          <w:divsChild>
                            <w:div w:id="1041367254">
                              <w:marLeft w:val="0"/>
                              <w:marRight w:val="0"/>
                              <w:marTop w:val="0"/>
                              <w:marBottom w:val="0"/>
                              <w:divBdr>
                                <w:top w:val="none" w:sz="0" w:space="0" w:color="auto"/>
                                <w:left w:val="none" w:sz="0" w:space="0" w:color="auto"/>
                                <w:bottom w:val="none" w:sz="0" w:space="0" w:color="auto"/>
                                <w:right w:val="none" w:sz="0" w:space="0" w:color="auto"/>
                              </w:divBdr>
                            </w:div>
                          </w:divsChild>
                        </w:div>
                        <w:div w:id="475873253">
                          <w:marLeft w:val="0"/>
                          <w:marRight w:val="0"/>
                          <w:marTop w:val="0"/>
                          <w:marBottom w:val="0"/>
                          <w:divBdr>
                            <w:top w:val="none" w:sz="0" w:space="0" w:color="auto"/>
                            <w:left w:val="none" w:sz="0" w:space="0" w:color="auto"/>
                            <w:bottom w:val="none" w:sz="0" w:space="0" w:color="auto"/>
                            <w:right w:val="none" w:sz="0" w:space="0" w:color="auto"/>
                          </w:divBdr>
                          <w:divsChild>
                            <w:div w:id="865827526">
                              <w:marLeft w:val="0"/>
                              <w:marRight w:val="0"/>
                              <w:marTop w:val="0"/>
                              <w:marBottom w:val="0"/>
                              <w:divBdr>
                                <w:top w:val="none" w:sz="0" w:space="0" w:color="auto"/>
                                <w:left w:val="none" w:sz="0" w:space="0" w:color="auto"/>
                                <w:bottom w:val="none" w:sz="0" w:space="0" w:color="auto"/>
                                <w:right w:val="none" w:sz="0" w:space="0" w:color="auto"/>
                              </w:divBdr>
                            </w:div>
                          </w:divsChild>
                        </w:div>
                        <w:div w:id="1842895008">
                          <w:marLeft w:val="0"/>
                          <w:marRight w:val="0"/>
                          <w:marTop w:val="0"/>
                          <w:marBottom w:val="0"/>
                          <w:divBdr>
                            <w:top w:val="none" w:sz="0" w:space="0" w:color="auto"/>
                            <w:left w:val="none" w:sz="0" w:space="0" w:color="auto"/>
                            <w:bottom w:val="none" w:sz="0" w:space="0" w:color="auto"/>
                            <w:right w:val="none" w:sz="0" w:space="0" w:color="auto"/>
                          </w:divBdr>
                          <w:divsChild>
                            <w:div w:id="716709556">
                              <w:marLeft w:val="0"/>
                              <w:marRight w:val="0"/>
                              <w:marTop w:val="0"/>
                              <w:marBottom w:val="0"/>
                              <w:divBdr>
                                <w:top w:val="none" w:sz="0" w:space="0" w:color="auto"/>
                                <w:left w:val="none" w:sz="0" w:space="0" w:color="auto"/>
                                <w:bottom w:val="none" w:sz="0" w:space="0" w:color="auto"/>
                                <w:right w:val="none" w:sz="0" w:space="0" w:color="auto"/>
                              </w:divBdr>
                            </w:div>
                          </w:divsChild>
                        </w:div>
                        <w:div w:id="2024746214">
                          <w:marLeft w:val="0"/>
                          <w:marRight w:val="0"/>
                          <w:marTop w:val="0"/>
                          <w:marBottom w:val="0"/>
                          <w:divBdr>
                            <w:top w:val="none" w:sz="0" w:space="0" w:color="auto"/>
                            <w:left w:val="none" w:sz="0" w:space="0" w:color="auto"/>
                            <w:bottom w:val="none" w:sz="0" w:space="0" w:color="auto"/>
                            <w:right w:val="none" w:sz="0" w:space="0" w:color="auto"/>
                          </w:divBdr>
                          <w:divsChild>
                            <w:div w:id="651298950">
                              <w:marLeft w:val="0"/>
                              <w:marRight w:val="0"/>
                              <w:marTop w:val="0"/>
                              <w:marBottom w:val="0"/>
                              <w:divBdr>
                                <w:top w:val="none" w:sz="0" w:space="0" w:color="auto"/>
                                <w:left w:val="none" w:sz="0" w:space="0" w:color="auto"/>
                                <w:bottom w:val="none" w:sz="0" w:space="0" w:color="auto"/>
                                <w:right w:val="none" w:sz="0" w:space="0" w:color="auto"/>
                              </w:divBdr>
                            </w:div>
                          </w:divsChild>
                        </w:div>
                        <w:div w:id="362096896">
                          <w:marLeft w:val="0"/>
                          <w:marRight w:val="0"/>
                          <w:marTop w:val="0"/>
                          <w:marBottom w:val="0"/>
                          <w:divBdr>
                            <w:top w:val="none" w:sz="0" w:space="0" w:color="auto"/>
                            <w:left w:val="none" w:sz="0" w:space="0" w:color="auto"/>
                            <w:bottom w:val="none" w:sz="0" w:space="0" w:color="auto"/>
                            <w:right w:val="none" w:sz="0" w:space="0" w:color="auto"/>
                          </w:divBdr>
                        </w:div>
                        <w:div w:id="1122378848">
                          <w:marLeft w:val="0"/>
                          <w:marRight w:val="0"/>
                          <w:marTop w:val="0"/>
                          <w:marBottom w:val="0"/>
                          <w:divBdr>
                            <w:top w:val="none" w:sz="0" w:space="0" w:color="auto"/>
                            <w:left w:val="none" w:sz="0" w:space="0" w:color="auto"/>
                            <w:bottom w:val="none" w:sz="0" w:space="0" w:color="auto"/>
                            <w:right w:val="none" w:sz="0" w:space="0" w:color="auto"/>
                          </w:divBdr>
                          <w:divsChild>
                            <w:div w:id="98778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2b790847-3baf-4e11-8305-b3c5ae658fe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44333679</Template>
  <TotalTime>24</TotalTime>
  <Pages>2</Pages>
  <Words>548</Words>
  <Characters>3019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2018-01-31T15:33:00Z</dcterms:created>
  <dcterms:modified xsi:type="dcterms:W3CDTF">2018-01-31T16:11:00Z</dcterms:modified>
</cp:coreProperties>
</file>