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6E68" w:rsidRPr="00786E68" w:rsidRDefault="00786E68" w:rsidP="00786E68">
      <w:pPr>
        <w:pBdr>
          <w:bottom w:val="single" w:sz="6" w:space="1" w:color="auto"/>
        </w:pBdr>
        <w:spacing w:after="0" w:line="240" w:lineRule="auto"/>
        <w:rPr>
          <w:rFonts w:ascii="Arial" w:eastAsia="Times New Roman" w:hAnsi="Arial" w:cs="Arial"/>
          <w:vanish/>
          <w:sz w:val="16"/>
          <w:szCs w:val="16"/>
          <w:lang w:eastAsia="nl-NL"/>
        </w:rPr>
      </w:pPr>
      <w:r w:rsidRPr="00786E68">
        <w:rPr>
          <w:rFonts w:ascii="Arial" w:eastAsia="Times New Roman" w:hAnsi="Arial" w:cs="Arial"/>
          <w:vanish/>
          <w:sz w:val="16"/>
          <w:szCs w:val="16"/>
          <w:lang w:eastAsia="nl-NL"/>
        </w:rPr>
        <w:t>Top of Form</w:t>
      </w:r>
    </w:p>
    <w:p w:rsidR="00786E68" w:rsidRPr="00786E68" w:rsidRDefault="00786E68" w:rsidP="00786E68">
      <w:pPr>
        <w:spacing w:after="0" w:line="240" w:lineRule="auto"/>
        <w:rPr>
          <w:rFonts w:ascii="Arial" w:eastAsia="Times New Roman" w:hAnsi="Arial" w:cs="Arial"/>
          <w:b/>
          <w:bCs/>
          <w:color w:val="222222"/>
          <w:sz w:val="18"/>
          <w:szCs w:val="18"/>
          <w:lang w:val="en-US" w:eastAsia="nl-NL"/>
        </w:rPr>
      </w:pPr>
      <w:r w:rsidRPr="00786E68">
        <w:rPr>
          <w:rFonts w:ascii="Arial" w:eastAsia="Times New Roman" w:hAnsi="Arial" w:cs="Arial"/>
          <w:b/>
          <w:bCs/>
          <w:color w:val="222222"/>
          <w:sz w:val="18"/>
          <w:szCs w:val="18"/>
          <w:lang w:val="en-US" w:eastAsia="nl-NL"/>
        </w:rPr>
        <w:t>Assignment Title</w:t>
      </w:r>
    </w:p>
    <w:p w:rsidR="00786E68" w:rsidRDefault="00786E68" w:rsidP="00786E68">
      <w:pPr>
        <w:spacing w:after="0" w:line="240" w:lineRule="auto"/>
        <w:rPr>
          <w:rFonts w:ascii="Arial" w:eastAsia="Times New Roman" w:hAnsi="Arial" w:cs="Arial"/>
          <w:color w:val="222222"/>
          <w:sz w:val="18"/>
          <w:szCs w:val="18"/>
          <w:lang w:val="en-US" w:eastAsia="nl-NL"/>
        </w:rPr>
      </w:pPr>
      <w:r w:rsidRPr="00786E68">
        <w:rPr>
          <w:rFonts w:ascii="Arial" w:eastAsia="Times New Roman" w:hAnsi="Arial" w:cs="Arial"/>
          <w:color w:val="222222"/>
          <w:sz w:val="18"/>
          <w:szCs w:val="18"/>
          <w:lang w:val="en-US" w:eastAsia="nl-NL"/>
        </w:rPr>
        <w:t>Central America- Outline Bus</w:t>
      </w:r>
      <w:r>
        <w:rPr>
          <w:rFonts w:ascii="Arial" w:eastAsia="Times New Roman" w:hAnsi="Arial" w:cs="Arial"/>
          <w:color w:val="222222"/>
          <w:sz w:val="18"/>
          <w:szCs w:val="18"/>
          <w:lang w:val="en-US" w:eastAsia="nl-NL"/>
        </w:rPr>
        <w:t>iness Case for Six PPP projects</w:t>
      </w:r>
    </w:p>
    <w:p w:rsidR="00786E68" w:rsidRPr="00786E68" w:rsidRDefault="00786E68" w:rsidP="00786E68">
      <w:pPr>
        <w:spacing w:after="0" w:line="240" w:lineRule="auto"/>
        <w:rPr>
          <w:rFonts w:ascii="Arial" w:eastAsia="Times New Roman" w:hAnsi="Arial" w:cs="Arial"/>
          <w:color w:val="222222"/>
          <w:sz w:val="18"/>
          <w:szCs w:val="18"/>
          <w:lang w:val="en-US" w:eastAsia="nl-NL"/>
        </w:rPr>
      </w:pPr>
    </w:p>
    <w:p w:rsidR="00786E68" w:rsidRPr="00786E68" w:rsidRDefault="00786E68" w:rsidP="00786E68">
      <w:pPr>
        <w:spacing w:after="0" w:line="240" w:lineRule="auto"/>
        <w:rPr>
          <w:rFonts w:ascii="Arial" w:eastAsia="Times New Roman" w:hAnsi="Arial" w:cs="Arial"/>
          <w:b/>
          <w:bCs/>
          <w:color w:val="222222"/>
          <w:sz w:val="18"/>
          <w:szCs w:val="18"/>
          <w:lang w:val="en-US" w:eastAsia="nl-NL"/>
        </w:rPr>
      </w:pPr>
      <w:r w:rsidRPr="00786E68">
        <w:rPr>
          <w:rFonts w:ascii="Arial" w:eastAsia="Times New Roman" w:hAnsi="Arial" w:cs="Arial"/>
          <w:b/>
          <w:bCs/>
          <w:color w:val="222222"/>
          <w:sz w:val="18"/>
          <w:szCs w:val="18"/>
          <w:lang w:val="en-US" w:eastAsia="nl-NL"/>
        </w:rPr>
        <w:t>Publication Date</w:t>
      </w:r>
    </w:p>
    <w:p w:rsidR="00786E68" w:rsidRDefault="00786E68" w:rsidP="00786E68">
      <w:pPr>
        <w:spacing w:after="0" w:line="240" w:lineRule="auto"/>
        <w:rPr>
          <w:rFonts w:ascii="Arial" w:eastAsia="Times New Roman" w:hAnsi="Arial" w:cs="Arial"/>
          <w:color w:val="222222"/>
          <w:sz w:val="18"/>
          <w:szCs w:val="18"/>
          <w:lang w:val="en-US" w:eastAsia="nl-NL"/>
        </w:rPr>
      </w:pPr>
      <w:r w:rsidRPr="00786E68">
        <w:rPr>
          <w:rFonts w:ascii="Arial" w:eastAsia="Times New Roman" w:hAnsi="Arial" w:cs="Arial"/>
          <w:color w:val="222222"/>
          <w:sz w:val="18"/>
          <w:szCs w:val="18"/>
          <w:lang w:val="en-US" w:eastAsia="nl-NL"/>
        </w:rPr>
        <w:t> 03-Nov-2017</w:t>
      </w:r>
    </w:p>
    <w:p w:rsidR="00786E68" w:rsidRPr="00786E68" w:rsidRDefault="00786E68" w:rsidP="00786E68">
      <w:pPr>
        <w:spacing w:after="0" w:line="240" w:lineRule="auto"/>
        <w:rPr>
          <w:rFonts w:ascii="Arial" w:eastAsia="Times New Roman" w:hAnsi="Arial" w:cs="Arial"/>
          <w:color w:val="222222"/>
          <w:sz w:val="18"/>
          <w:szCs w:val="18"/>
          <w:lang w:val="en-US" w:eastAsia="nl-NL"/>
        </w:rPr>
      </w:pPr>
    </w:p>
    <w:p w:rsidR="00786E68" w:rsidRPr="00786E68" w:rsidRDefault="00786E68" w:rsidP="00786E68">
      <w:pPr>
        <w:spacing w:after="0" w:line="240" w:lineRule="auto"/>
        <w:rPr>
          <w:rFonts w:ascii="Arial" w:eastAsia="Times New Roman" w:hAnsi="Arial" w:cs="Arial"/>
          <w:b/>
          <w:bCs/>
          <w:color w:val="222222"/>
          <w:sz w:val="18"/>
          <w:szCs w:val="18"/>
          <w:lang w:val="en-US" w:eastAsia="nl-NL"/>
        </w:rPr>
      </w:pPr>
      <w:r w:rsidRPr="00786E68">
        <w:rPr>
          <w:rFonts w:ascii="Arial" w:eastAsia="Times New Roman" w:hAnsi="Arial" w:cs="Arial"/>
          <w:b/>
          <w:bCs/>
          <w:color w:val="222222"/>
          <w:sz w:val="18"/>
          <w:szCs w:val="18"/>
          <w:lang w:val="en-US" w:eastAsia="nl-NL"/>
        </w:rPr>
        <w:t>Expression of Interest Deadline</w:t>
      </w:r>
    </w:p>
    <w:p w:rsidR="00786E68" w:rsidRDefault="00786E68" w:rsidP="00786E68">
      <w:pPr>
        <w:spacing w:after="0" w:line="240" w:lineRule="auto"/>
        <w:rPr>
          <w:rFonts w:ascii="Arial" w:eastAsia="Times New Roman" w:hAnsi="Arial" w:cs="Arial"/>
          <w:color w:val="222222"/>
          <w:sz w:val="18"/>
          <w:szCs w:val="18"/>
          <w:lang w:val="en-US" w:eastAsia="nl-NL"/>
        </w:rPr>
      </w:pPr>
      <w:r w:rsidRPr="00786E68">
        <w:rPr>
          <w:rFonts w:ascii="Arial" w:eastAsia="Times New Roman" w:hAnsi="Arial" w:cs="Arial"/>
          <w:color w:val="222222"/>
          <w:sz w:val="18"/>
          <w:szCs w:val="18"/>
          <w:lang w:val="en-US" w:eastAsia="nl-NL"/>
        </w:rPr>
        <w:t> 28-Nov-2017 at 11:59:59 PM (Eastern Time – Washington D.C.)</w:t>
      </w:r>
    </w:p>
    <w:p w:rsidR="00786E68" w:rsidRPr="00786E68" w:rsidRDefault="00786E68" w:rsidP="00786E68">
      <w:pPr>
        <w:spacing w:after="0" w:line="240" w:lineRule="auto"/>
        <w:rPr>
          <w:rFonts w:ascii="Arial" w:eastAsia="Times New Roman" w:hAnsi="Arial" w:cs="Arial"/>
          <w:color w:val="222222"/>
          <w:sz w:val="18"/>
          <w:szCs w:val="18"/>
          <w:lang w:val="en-US" w:eastAsia="nl-NL"/>
        </w:rPr>
      </w:pPr>
    </w:p>
    <w:p w:rsidR="00786E68" w:rsidRPr="00786E68" w:rsidRDefault="00786E68" w:rsidP="00786E68">
      <w:pPr>
        <w:spacing w:after="0" w:line="240" w:lineRule="auto"/>
        <w:rPr>
          <w:rFonts w:ascii="Arial" w:eastAsia="Times New Roman" w:hAnsi="Arial" w:cs="Arial"/>
          <w:b/>
          <w:bCs/>
          <w:vanish/>
          <w:color w:val="222222"/>
          <w:sz w:val="18"/>
          <w:szCs w:val="18"/>
          <w:lang w:eastAsia="nl-NL"/>
        </w:rPr>
      </w:pPr>
      <w:r w:rsidRPr="00786E68">
        <w:rPr>
          <w:rFonts w:ascii="Arial" w:eastAsia="Times New Roman" w:hAnsi="Arial" w:cs="Arial"/>
          <w:b/>
          <w:bCs/>
          <w:vanish/>
          <w:color w:val="222222"/>
          <w:sz w:val="18"/>
          <w:szCs w:val="18"/>
          <w:lang w:eastAsia="nl-NL"/>
        </w:rPr>
        <w:t>Contact Name</w:t>
      </w:r>
    </w:p>
    <w:p w:rsidR="00786E68" w:rsidRPr="00786E68" w:rsidRDefault="00786E68" w:rsidP="00786E68">
      <w:pPr>
        <w:spacing w:after="0" w:line="240" w:lineRule="auto"/>
        <w:rPr>
          <w:rFonts w:ascii="Arial" w:eastAsia="Times New Roman" w:hAnsi="Arial" w:cs="Arial"/>
          <w:vanish/>
          <w:color w:val="222222"/>
          <w:sz w:val="18"/>
          <w:szCs w:val="18"/>
          <w:lang w:eastAsia="nl-NL"/>
        </w:rPr>
      </w:pPr>
      <w:r w:rsidRPr="00786E68">
        <w:rPr>
          <w:rFonts w:ascii="Arial" w:eastAsia="Times New Roman" w:hAnsi="Arial" w:cs="Arial"/>
          <w:vanish/>
          <w:color w:val="222222"/>
          <w:sz w:val="18"/>
          <w:szCs w:val="18"/>
          <w:lang w:eastAsia="nl-NL"/>
        </w:rPr>
        <w:t> </w:t>
      </w:r>
    </w:p>
    <w:p w:rsidR="00786E68" w:rsidRPr="00786E68" w:rsidRDefault="00786E68" w:rsidP="00786E68">
      <w:pPr>
        <w:spacing w:after="0" w:line="240" w:lineRule="auto"/>
        <w:rPr>
          <w:rFonts w:ascii="Arial" w:eastAsia="Times New Roman" w:hAnsi="Arial" w:cs="Arial"/>
          <w:b/>
          <w:bCs/>
          <w:vanish/>
          <w:color w:val="222222"/>
          <w:sz w:val="18"/>
          <w:szCs w:val="18"/>
          <w:lang w:eastAsia="nl-NL"/>
        </w:rPr>
      </w:pPr>
      <w:r w:rsidRPr="00786E68">
        <w:rPr>
          <w:rFonts w:ascii="Arial" w:eastAsia="Times New Roman" w:hAnsi="Arial" w:cs="Arial"/>
          <w:b/>
          <w:bCs/>
          <w:vanish/>
          <w:color w:val="222222"/>
          <w:sz w:val="18"/>
          <w:szCs w:val="18"/>
          <w:lang w:eastAsia="nl-NL"/>
        </w:rPr>
        <w:t>Contact Email</w:t>
      </w:r>
    </w:p>
    <w:p w:rsidR="00786E68" w:rsidRPr="00786E68" w:rsidRDefault="00786E68" w:rsidP="00786E68">
      <w:pPr>
        <w:spacing w:after="0" w:line="240" w:lineRule="auto"/>
        <w:rPr>
          <w:rFonts w:ascii="Arial" w:eastAsia="Times New Roman" w:hAnsi="Arial" w:cs="Arial"/>
          <w:vanish/>
          <w:color w:val="222222"/>
          <w:sz w:val="18"/>
          <w:szCs w:val="18"/>
          <w:lang w:eastAsia="nl-NL"/>
        </w:rPr>
      </w:pPr>
      <w:r w:rsidRPr="00786E68">
        <w:rPr>
          <w:rFonts w:ascii="Arial" w:eastAsia="Times New Roman" w:hAnsi="Arial" w:cs="Arial"/>
          <w:vanish/>
          <w:color w:val="222222"/>
          <w:sz w:val="18"/>
          <w:szCs w:val="18"/>
          <w:lang w:eastAsia="nl-NL"/>
        </w:rPr>
        <w:t> </w:t>
      </w:r>
    </w:p>
    <w:p w:rsidR="00786E68" w:rsidRPr="00786E68" w:rsidRDefault="00786E68" w:rsidP="00786E68">
      <w:pPr>
        <w:spacing w:after="0" w:line="240" w:lineRule="auto"/>
        <w:rPr>
          <w:rFonts w:ascii="Arial" w:eastAsia="Times New Roman" w:hAnsi="Arial" w:cs="Arial"/>
          <w:b/>
          <w:bCs/>
          <w:vanish/>
          <w:color w:val="222222"/>
          <w:sz w:val="18"/>
          <w:szCs w:val="18"/>
          <w:lang w:eastAsia="nl-NL"/>
        </w:rPr>
      </w:pPr>
      <w:r w:rsidRPr="00786E68">
        <w:rPr>
          <w:rFonts w:ascii="Arial" w:eastAsia="Times New Roman" w:hAnsi="Arial" w:cs="Arial"/>
          <w:b/>
          <w:bCs/>
          <w:vanish/>
          <w:color w:val="222222"/>
          <w:sz w:val="18"/>
          <w:szCs w:val="18"/>
          <w:lang w:eastAsia="nl-NL"/>
        </w:rPr>
        <w:t>Contact Phone</w:t>
      </w:r>
    </w:p>
    <w:p w:rsidR="00786E68" w:rsidRPr="00786E68" w:rsidRDefault="00786E68" w:rsidP="00786E68">
      <w:pPr>
        <w:spacing w:after="0" w:line="240" w:lineRule="auto"/>
        <w:rPr>
          <w:rFonts w:ascii="Arial" w:eastAsia="Times New Roman" w:hAnsi="Arial" w:cs="Arial"/>
          <w:vanish/>
          <w:color w:val="222222"/>
          <w:sz w:val="18"/>
          <w:szCs w:val="18"/>
          <w:lang w:eastAsia="nl-NL"/>
        </w:rPr>
      </w:pPr>
      <w:r w:rsidRPr="00786E68">
        <w:rPr>
          <w:rFonts w:ascii="Arial" w:eastAsia="Times New Roman" w:hAnsi="Arial" w:cs="Arial"/>
          <w:vanish/>
          <w:color w:val="222222"/>
          <w:sz w:val="18"/>
          <w:szCs w:val="18"/>
          <w:lang w:eastAsia="nl-NL"/>
        </w:rPr>
        <w:t> </w:t>
      </w:r>
    </w:p>
    <w:p w:rsidR="00786E68" w:rsidRPr="00786E68" w:rsidRDefault="00786E68" w:rsidP="00786E68">
      <w:pPr>
        <w:spacing w:after="0" w:line="240" w:lineRule="auto"/>
        <w:rPr>
          <w:rFonts w:ascii="Arial" w:eastAsia="Times New Roman" w:hAnsi="Arial" w:cs="Arial"/>
          <w:b/>
          <w:bCs/>
          <w:vanish/>
          <w:color w:val="222222"/>
          <w:sz w:val="18"/>
          <w:szCs w:val="18"/>
          <w:lang w:eastAsia="nl-NL"/>
        </w:rPr>
      </w:pPr>
      <w:r w:rsidRPr="00786E68">
        <w:rPr>
          <w:rFonts w:ascii="Arial" w:eastAsia="Times New Roman" w:hAnsi="Arial" w:cs="Arial"/>
          <w:b/>
          <w:bCs/>
          <w:vanish/>
          <w:color w:val="222222"/>
          <w:sz w:val="18"/>
          <w:szCs w:val="18"/>
          <w:lang w:eastAsia="nl-NL"/>
        </w:rPr>
        <w:t>Contact Fax</w:t>
      </w:r>
    </w:p>
    <w:p w:rsidR="00786E68" w:rsidRPr="00786E68" w:rsidRDefault="00786E68" w:rsidP="00786E68">
      <w:pPr>
        <w:spacing w:after="0" w:line="240" w:lineRule="auto"/>
        <w:rPr>
          <w:rFonts w:ascii="Arial" w:eastAsia="Times New Roman" w:hAnsi="Arial" w:cs="Arial"/>
          <w:vanish/>
          <w:color w:val="222222"/>
          <w:sz w:val="18"/>
          <w:szCs w:val="18"/>
          <w:lang w:eastAsia="nl-NL"/>
        </w:rPr>
      </w:pPr>
      <w:r w:rsidRPr="00786E68">
        <w:rPr>
          <w:rFonts w:ascii="Arial" w:eastAsia="Times New Roman" w:hAnsi="Arial" w:cs="Arial"/>
          <w:vanish/>
          <w:color w:val="222222"/>
          <w:sz w:val="18"/>
          <w:szCs w:val="18"/>
          <w:lang w:eastAsia="nl-NL"/>
        </w:rPr>
        <w:t> </w:t>
      </w:r>
    </w:p>
    <w:p w:rsidR="00786E68" w:rsidRPr="00786E68" w:rsidRDefault="00786E68" w:rsidP="00786E68">
      <w:pPr>
        <w:spacing w:after="0" w:line="240" w:lineRule="auto"/>
        <w:rPr>
          <w:rFonts w:ascii="Arial" w:eastAsia="Times New Roman" w:hAnsi="Arial" w:cs="Arial"/>
          <w:b/>
          <w:bCs/>
          <w:color w:val="222222"/>
          <w:sz w:val="18"/>
          <w:szCs w:val="18"/>
          <w:lang w:val="en-US" w:eastAsia="nl-NL"/>
        </w:rPr>
      </w:pPr>
      <w:r w:rsidRPr="00786E68">
        <w:rPr>
          <w:rFonts w:ascii="Arial" w:eastAsia="Times New Roman" w:hAnsi="Arial" w:cs="Arial"/>
          <w:b/>
          <w:bCs/>
          <w:color w:val="222222"/>
          <w:sz w:val="18"/>
          <w:szCs w:val="18"/>
          <w:lang w:val="en-US" w:eastAsia="nl-NL"/>
        </w:rPr>
        <w:t>Language of Notice</w:t>
      </w:r>
    </w:p>
    <w:p w:rsidR="00786E68" w:rsidRPr="00786E68" w:rsidRDefault="00786E68" w:rsidP="00786E68">
      <w:pPr>
        <w:spacing w:after="0" w:line="240" w:lineRule="auto"/>
        <w:rPr>
          <w:rFonts w:ascii="Arial" w:eastAsia="Times New Roman" w:hAnsi="Arial" w:cs="Arial"/>
          <w:color w:val="222222"/>
          <w:sz w:val="18"/>
          <w:szCs w:val="18"/>
          <w:lang w:val="en-US" w:eastAsia="nl-NL"/>
        </w:rPr>
      </w:pPr>
      <w:r w:rsidRPr="00786E68">
        <w:rPr>
          <w:rFonts w:ascii="Arial" w:eastAsia="Times New Roman" w:hAnsi="Arial" w:cs="Arial"/>
          <w:color w:val="222222"/>
          <w:sz w:val="18"/>
          <w:szCs w:val="18"/>
          <w:lang w:val="en-US" w:eastAsia="nl-NL"/>
        </w:rPr>
        <w:t> English</w:t>
      </w:r>
    </w:p>
    <w:p w:rsidR="00786E68" w:rsidRDefault="00786E68" w:rsidP="00786E68">
      <w:pPr>
        <w:spacing w:after="0" w:line="240" w:lineRule="auto"/>
        <w:rPr>
          <w:rFonts w:ascii="Arial" w:eastAsia="Times New Roman" w:hAnsi="Arial" w:cs="Arial"/>
          <w:color w:val="222222"/>
          <w:sz w:val="18"/>
          <w:szCs w:val="18"/>
          <w:lang w:val="en-US" w:eastAsia="nl-NL"/>
        </w:rPr>
      </w:pPr>
    </w:p>
    <w:p w:rsidR="00786E68" w:rsidRPr="00786E68" w:rsidRDefault="00786E68" w:rsidP="00786E68">
      <w:pPr>
        <w:spacing w:after="0" w:line="240" w:lineRule="auto"/>
        <w:rPr>
          <w:rFonts w:ascii="Arial" w:eastAsia="Times New Roman" w:hAnsi="Arial" w:cs="Arial"/>
          <w:b/>
          <w:bCs/>
          <w:color w:val="222222"/>
          <w:sz w:val="18"/>
          <w:szCs w:val="18"/>
          <w:lang w:eastAsia="nl-NL"/>
        </w:rPr>
      </w:pPr>
      <w:proofErr w:type="spellStart"/>
      <w:r w:rsidRPr="00786E68">
        <w:rPr>
          <w:rFonts w:ascii="Arial" w:eastAsia="Times New Roman" w:hAnsi="Arial" w:cs="Arial"/>
          <w:b/>
          <w:bCs/>
          <w:color w:val="222222"/>
          <w:sz w:val="18"/>
          <w:szCs w:val="18"/>
          <w:lang w:eastAsia="nl-NL"/>
        </w:rPr>
        <w:t>Assignment</w:t>
      </w:r>
      <w:proofErr w:type="spellEnd"/>
      <w:r w:rsidRPr="00786E68">
        <w:rPr>
          <w:rFonts w:ascii="Arial" w:eastAsia="Times New Roman" w:hAnsi="Arial" w:cs="Arial"/>
          <w:b/>
          <w:bCs/>
          <w:color w:val="222222"/>
          <w:sz w:val="18"/>
          <w:szCs w:val="18"/>
          <w:lang w:eastAsia="nl-NL"/>
        </w:rPr>
        <w:t xml:space="preserve"> Country</w:t>
      </w:r>
    </w:p>
    <w:p w:rsidR="00786E68" w:rsidRPr="00786E68" w:rsidRDefault="00786E68" w:rsidP="00786E68">
      <w:pPr>
        <w:numPr>
          <w:ilvl w:val="0"/>
          <w:numId w:val="1"/>
        </w:numPr>
        <w:spacing w:before="100" w:beforeAutospacing="1" w:after="100" w:afterAutospacing="1" w:line="240" w:lineRule="auto"/>
        <w:rPr>
          <w:rFonts w:ascii="Arial" w:eastAsia="Times New Roman" w:hAnsi="Arial" w:cs="Arial"/>
          <w:color w:val="222222"/>
          <w:sz w:val="18"/>
          <w:szCs w:val="18"/>
          <w:lang w:eastAsia="nl-NL"/>
        </w:rPr>
      </w:pPr>
      <w:r w:rsidRPr="00786E68">
        <w:rPr>
          <w:rFonts w:ascii="Arial" w:eastAsia="Times New Roman" w:hAnsi="Arial" w:cs="Arial"/>
          <w:color w:val="222222"/>
          <w:sz w:val="18"/>
          <w:szCs w:val="18"/>
          <w:lang w:eastAsia="nl-NL"/>
        </w:rPr>
        <w:t>CR - Costa Rica</w:t>
      </w:r>
    </w:p>
    <w:p w:rsidR="00786E68" w:rsidRPr="00786E68" w:rsidRDefault="00786E68" w:rsidP="00786E68">
      <w:pPr>
        <w:numPr>
          <w:ilvl w:val="0"/>
          <w:numId w:val="1"/>
        </w:numPr>
        <w:spacing w:before="100" w:beforeAutospacing="1" w:after="100" w:afterAutospacing="1" w:line="240" w:lineRule="auto"/>
        <w:rPr>
          <w:rFonts w:ascii="Arial" w:eastAsia="Times New Roman" w:hAnsi="Arial" w:cs="Arial"/>
          <w:color w:val="222222"/>
          <w:sz w:val="18"/>
          <w:szCs w:val="18"/>
          <w:lang w:eastAsia="nl-NL"/>
        </w:rPr>
      </w:pPr>
      <w:r w:rsidRPr="00786E68">
        <w:rPr>
          <w:rFonts w:ascii="Arial" w:eastAsia="Times New Roman" w:hAnsi="Arial" w:cs="Arial"/>
          <w:color w:val="222222"/>
          <w:sz w:val="18"/>
          <w:szCs w:val="18"/>
          <w:lang w:eastAsia="nl-NL"/>
        </w:rPr>
        <w:t>SV - El Salvador</w:t>
      </w:r>
    </w:p>
    <w:p w:rsidR="00786E68" w:rsidRPr="00786E68" w:rsidRDefault="00786E68" w:rsidP="00786E68">
      <w:pPr>
        <w:numPr>
          <w:ilvl w:val="0"/>
          <w:numId w:val="1"/>
        </w:numPr>
        <w:spacing w:before="100" w:beforeAutospacing="1" w:after="100" w:afterAutospacing="1" w:line="240" w:lineRule="auto"/>
        <w:rPr>
          <w:rFonts w:ascii="Arial" w:eastAsia="Times New Roman" w:hAnsi="Arial" w:cs="Arial"/>
          <w:color w:val="222222"/>
          <w:sz w:val="18"/>
          <w:szCs w:val="18"/>
          <w:lang w:eastAsia="nl-NL"/>
        </w:rPr>
      </w:pPr>
      <w:r w:rsidRPr="00786E68">
        <w:rPr>
          <w:rFonts w:ascii="Arial" w:eastAsia="Times New Roman" w:hAnsi="Arial" w:cs="Arial"/>
          <w:color w:val="222222"/>
          <w:sz w:val="18"/>
          <w:szCs w:val="18"/>
          <w:lang w:eastAsia="nl-NL"/>
        </w:rPr>
        <w:t>NI - Nicaragua</w:t>
      </w:r>
    </w:p>
    <w:p w:rsidR="00786E68" w:rsidRPr="00786E68" w:rsidRDefault="00786E68" w:rsidP="00786E68">
      <w:pPr>
        <w:numPr>
          <w:ilvl w:val="0"/>
          <w:numId w:val="1"/>
        </w:numPr>
        <w:spacing w:before="100" w:beforeAutospacing="1" w:after="100" w:afterAutospacing="1" w:line="240" w:lineRule="auto"/>
        <w:rPr>
          <w:rFonts w:ascii="Arial" w:eastAsia="Times New Roman" w:hAnsi="Arial" w:cs="Arial"/>
          <w:color w:val="222222"/>
          <w:sz w:val="18"/>
          <w:szCs w:val="18"/>
          <w:lang w:eastAsia="nl-NL"/>
        </w:rPr>
      </w:pPr>
      <w:r w:rsidRPr="00786E68">
        <w:rPr>
          <w:rFonts w:ascii="Arial" w:eastAsia="Times New Roman" w:hAnsi="Arial" w:cs="Arial"/>
          <w:color w:val="222222"/>
          <w:sz w:val="18"/>
          <w:szCs w:val="18"/>
          <w:lang w:eastAsia="nl-NL"/>
        </w:rPr>
        <w:t>PA - Panama</w:t>
      </w:r>
    </w:p>
    <w:p w:rsidR="00786E68" w:rsidRPr="00786E68" w:rsidRDefault="00786E68" w:rsidP="00786E68">
      <w:pPr>
        <w:spacing w:after="0" w:line="240" w:lineRule="auto"/>
        <w:rPr>
          <w:rFonts w:ascii="Arial" w:eastAsia="Times New Roman" w:hAnsi="Arial" w:cs="Arial"/>
          <w:b/>
          <w:bCs/>
          <w:color w:val="222222"/>
          <w:sz w:val="18"/>
          <w:szCs w:val="18"/>
          <w:lang w:eastAsia="nl-NL"/>
        </w:rPr>
      </w:pPr>
      <w:proofErr w:type="spellStart"/>
      <w:r w:rsidRPr="00786E68">
        <w:rPr>
          <w:rFonts w:ascii="Arial" w:eastAsia="Times New Roman" w:hAnsi="Arial" w:cs="Arial"/>
          <w:b/>
          <w:bCs/>
          <w:color w:val="222222"/>
          <w:sz w:val="18"/>
          <w:szCs w:val="18"/>
          <w:lang w:eastAsia="nl-NL"/>
        </w:rPr>
        <w:t>Funding</w:t>
      </w:r>
      <w:proofErr w:type="spellEnd"/>
      <w:r w:rsidRPr="00786E68">
        <w:rPr>
          <w:rFonts w:ascii="Arial" w:eastAsia="Times New Roman" w:hAnsi="Arial" w:cs="Arial"/>
          <w:b/>
          <w:bCs/>
          <w:color w:val="222222"/>
          <w:sz w:val="18"/>
          <w:szCs w:val="18"/>
          <w:lang w:eastAsia="nl-NL"/>
        </w:rPr>
        <w:t xml:space="preserve"> Sources</w:t>
      </w:r>
    </w:p>
    <w:p w:rsidR="00786E68" w:rsidRPr="00786E68" w:rsidRDefault="00786E68" w:rsidP="00786E68">
      <w:pPr>
        <w:spacing w:after="0" w:line="240" w:lineRule="auto"/>
        <w:rPr>
          <w:rFonts w:ascii="Arial" w:eastAsia="Times New Roman" w:hAnsi="Arial" w:cs="Arial"/>
          <w:color w:val="222222"/>
          <w:sz w:val="18"/>
          <w:szCs w:val="18"/>
          <w:lang w:val="en-US" w:eastAsia="nl-NL"/>
        </w:rPr>
      </w:pPr>
      <w:r w:rsidRPr="00786E68">
        <w:rPr>
          <w:rFonts w:ascii="Arial" w:eastAsia="Times New Roman" w:hAnsi="Arial" w:cs="Arial"/>
          <w:color w:val="222222"/>
          <w:sz w:val="18"/>
          <w:szCs w:val="18"/>
          <w:lang w:val="en-US" w:eastAsia="nl-NL"/>
        </w:rPr>
        <w:t xml:space="preserve">The World Bank Group intends to finance the assignment/services under: </w:t>
      </w:r>
    </w:p>
    <w:p w:rsidR="00786E68" w:rsidRPr="00786E68" w:rsidRDefault="00786E68" w:rsidP="00786E68">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786E68">
        <w:rPr>
          <w:rFonts w:ascii="Arial" w:eastAsia="Times New Roman" w:hAnsi="Arial" w:cs="Arial"/>
          <w:color w:val="222222"/>
          <w:sz w:val="18"/>
          <w:szCs w:val="18"/>
          <w:lang w:eastAsia="nl-NL"/>
        </w:rPr>
        <w:t>BB - BANK BUDGET</w:t>
      </w:r>
    </w:p>
    <w:p w:rsidR="00786E68" w:rsidRPr="00786E68" w:rsidRDefault="00786E68" w:rsidP="00786E68">
      <w:pPr>
        <w:numPr>
          <w:ilvl w:val="0"/>
          <w:numId w:val="2"/>
        </w:numPr>
        <w:spacing w:before="100" w:beforeAutospacing="1" w:after="100" w:afterAutospacing="1" w:line="240" w:lineRule="auto"/>
        <w:rPr>
          <w:rFonts w:ascii="Arial" w:eastAsia="Times New Roman" w:hAnsi="Arial" w:cs="Arial"/>
          <w:color w:val="222222"/>
          <w:sz w:val="18"/>
          <w:szCs w:val="18"/>
          <w:lang w:val="en-US" w:eastAsia="nl-NL"/>
        </w:rPr>
      </w:pPr>
      <w:r w:rsidRPr="00786E68">
        <w:rPr>
          <w:rFonts w:ascii="Arial" w:eastAsia="Times New Roman" w:hAnsi="Arial" w:cs="Arial"/>
          <w:color w:val="222222"/>
          <w:sz w:val="18"/>
          <w:szCs w:val="18"/>
          <w:lang w:val="en-US" w:eastAsia="nl-NL"/>
        </w:rPr>
        <w:t>TF0A2590 - Central America Regional PPP Program: Phase I (Years 1 and 2)</w:t>
      </w:r>
    </w:p>
    <w:p w:rsidR="00786E68" w:rsidRPr="00786E68" w:rsidRDefault="00786E68" w:rsidP="00786E68">
      <w:pPr>
        <w:spacing w:after="0" w:line="240" w:lineRule="auto"/>
        <w:rPr>
          <w:rFonts w:ascii="Arial" w:eastAsia="Times New Roman" w:hAnsi="Arial" w:cs="Arial"/>
          <w:b/>
          <w:bCs/>
          <w:color w:val="222222"/>
          <w:sz w:val="18"/>
          <w:szCs w:val="18"/>
          <w:lang w:val="en-US" w:eastAsia="nl-NL"/>
        </w:rPr>
      </w:pPr>
      <w:r w:rsidRPr="00786E68">
        <w:rPr>
          <w:rFonts w:ascii="Arial" w:eastAsia="Times New Roman" w:hAnsi="Arial" w:cs="Arial"/>
          <w:b/>
          <w:bCs/>
          <w:color w:val="222222"/>
          <w:sz w:val="18"/>
          <w:szCs w:val="18"/>
          <w:lang w:val="en-US" w:eastAsia="nl-NL"/>
        </w:rPr>
        <w:t>Individual/Firm</w:t>
      </w:r>
    </w:p>
    <w:p w:rsidR="00786E68" w:rsidRPr="00786E68" w:rsidRDefault="00786E68" w:rsidP="00786E68">
      <w:pPr>
        <w:spacing w:after="0" w:line="240" w:lineRule="auto"/>
        <w:rPr>
          <w:rFonts w:ascii="Arial" w:eastAsia="Times New Roman" w:hAnsi="Arial" w:cs="Arial"/>
          <w:color w:val="222222"/>
          <w:sz w:val="18"/>
          <w:szCs w:val="18"/>
          <w:lang w:val="en-US" w:eastAsia="nl-NL"/>
        </w:rPr>
      </w:pPr>
      <w:r w:rsidRPr="00786E68">
        <w:rPr>
          <w:rFonts w:ascii="Arial" w:eastAsia="Times New Roman" w:hAnsi="Arial" w:cs="Arial"/>
          <w:vanish/>
          <w:color w:val="222222"/>
          <w:sz w:val="18"/>
          <w:szCs w:val="18"/>
          <w:lang w:val="en-US" w:eastAsia="nl-NL"/>
        </w:rPr>
        <w:t>The consultant will be an individual.</w:t>
      </w:r>
      <w:r w:rsidRPr="00786E68">
        <w:rPr>
          <w:rFonts w:ascii="Arial" w:eastAsia="Times New Roman" w:hAnsi="Arial" w:cs="Arial"/>
          <w:color w:val="222222"/>
          <w:sz w:val="18"/>
          <w:szCs w:val="18"/>
          <w:lang w:val="en-US" w:eastAsia="nl-NL"/>
        </w:rPr>
        <w:t xml:space="preserve"> The consultant will be a firm. </w:t>
      </w:r>
    </w:p>
    <w:p w:rsidR="00786E68" w:rsidRPr="00786E68" w:rsidRDefault="00786E68" w:rsidP="00786E68">
      <w:pPr>
        <w:spacing w:after="0" w:line="240" w:lineRule="auto"/>
        <w:rPr>
          <w:rFonts w:ascii="Arial" w:eastAsia="Times New Roman" w:hAnsi="Arial" w:cs="Arial"/>
          <w:color w:val="222222"/>
          <w:sz w:val="18"/>
          <w:szCs w:val="18"/>
          <w:lang w:val="en-US" w:eastAsia="nl-NL"/>
        </w:rPr>
      </w:pPr>
      <w:r w:rsidRPr="00786E68">
        <w:rPr>
          <w:rFonts w:ascii="Arial" w:eastAsia="Times New Roman" w:hAnsi="Arial" w:cs="Arial"/>
          <w:color w:val="222222"/>
          <w:sz w:val="18"/>
          <w:szCs w:val="18"/>
          <w:lang w:val="en-US" w:eastAsia="nl-NL"/>
        </w:rPr>
        <w:t xml:space="preserve">Assignment Description </w:t>
      </w:r>
    </w:p>
    <w:p w:rsidR="00786E68" w:rsidRPr="00786E68" w:rsidRDefault="00786E68" w:rsidP="00786E68">
      <w:pPr>
        <w:spacing w:after="0" w:line="240" w:lineRule="auto"/>
        <w:rPr>
          <w:rFonts w:ascii="Arial" w:eastAsia="Times New Roman" w:hAnsi="Arial" w:cs="Arial"/>
          <w:color w:val="222222"/>
          <w:sz w:val="17"/>
          <w:szCs w:val="17"/>
          <w:lang w:eastAsia="nl-NL"/>
        </w:rPr>
      </w:pPr>
      <w:r w:rsidRPr="00786E68">
        <w:rPr>
          <w:rFonts w:ascii="Arial" w:eastAsia="Times New Roman" w:hAnsi="Arial" w:cs="Arial"/>
          <w:color w:val="222222"/>
          <w:sz w:val="17"/>
          <w:szCs w:val="17"/>
          <w:lang w:val="en-US" w:eastAsia="nl-NL"/>
        </w:rPr>
        <w:t>SELECTION FOR CONSULTANTS BY THE WORLD BANK GROUP</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t>REQUEST FOR EXPRESSIONS OF INTEREST</w:t>
      </w:r>
      <w:r w:rsidRPr="00786E68">
        <w:rPr>
          <w:rFonts w:ascii="Arial" w:eastAsia="Times New Roman" w:hAnsi="Arial" w:cs="Arial"/>
          <w:color w:val="222222"/>
          <w:sz w:val="17"/>
          <w:szCs w:val="17"/>
          <w:lang w:val="en-US" w:eastAsia="nl-NL"/>
        </w:rPr>
        <w:br/>
        <w:t>Electronic Submissions through World Bank Group eConsultant2</w:t>
      </w:r>
      <w:r w:rsidRPr="00786E68">
        <w:rPr>
          <w:rFonts w:ascii="Arial" w:eastAsia="Times New Roman" w:hAnsi="Arial" w:cs="Arial"/>
          <w:color w:val="222222"/>
          <w:sz w:val="17"/>
          <w:szCs w:val="17"/>
          <w:lang w:val="en-US" w:eastAsia="nl-NL"/>
        </w:rPr>
        <w:br/>
        <w:t>https://wbgeconsult2.worldbank.org/wbgec/index.html</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t>ASSIGNMENT OVERVIEW</w:t>
      </w:r>
      <w:r w:rsidRPr="00786E68">
        <w:rPr>
          <w:rFonts w:ascii="Arial" w:eastAsia="Times New Roman" w:hAnsi="Arial" w:cs="Arial"/>
          <w:color w:val="222222"/>
          <w:sz w:val="17"/>
          <w:szCs w:val="17"/>
          <w:lang w:val="en-US" w:eastAsia="nl-NL"/>
        </w:rPr>
        <w:br/>
        <w:t>Assignment Title:</w:t>
      </w:r>
      <w:r>
        <w:rPr>
          <w:rFonts w:ascii="Arial" w:eastAsia="Times New Roman" w:hAnsi="Arial" w:cs="Arial"/>
          <w:color w:val="222222"/>
          <w:sz w:val="17"/>
          <w:szCs w:val="17"/>
          <w:lang w:val="en-US" w:eastAsia="nl-NL"/>
        </w:rPr>
        <w:t xml:space="preserve"> </w:t>
      </w:r>
      <w:bookmarkStart w:id="0" w:name="_GoBack"/>
      <w:r>
        <w:rPr>
          <w:rFonts w:ascii="Arial" w:eastAsia="Times New Roman" w:hAnsi="Arial" w:cs="Arial"/>
          <w:color w:val="222222"/>
          <w:sz w:val="17"/>
          <w:szCs w:val="17"/>
          <w:lang w:val="en-US" w:eastAsia="nl-NL"/>
        </w:rPr>
        <w:t>#</w:t>
      </w:r>
      <w:r w:rsidRPr="00786E68">
        <w:rPr>
          <w:rFonts w:ascii="Arial" w:eastAsia="Times New Roman" w:hAnsi="Arial" w:cs="Arial"/>
          <w:color w:val="222222"/>
          <w:sz w:val="17"/>
          <w:szCs w:val="17"/>
          <w:lang w:val="en-US" w:eastAsia="nl-NL"/>
        </w:rPr>
        <w:t>1252822 - Central America- Outline Business Case for Six PPP projects.</w:t>
      </w:r>
      <w:r w:rsidRPr="00786E68">
        <w:rPr>
          <w:rFonts w:ascii="Arial" w:eastAsia="Times New Roman" w:hAnsi="Arial" w:cs="Arial"/>
          <w:color w:val="222222"/>
          <w:sz w:val="17"/>
          <w:szCs w:val="17"/>
          <w:lang w:val="en-US" w:eastAsia="nl-NL"/>
        </w:rPr>
        <w:br/>
      </w:r>
      <w:bookmarkEnd w:id="0"/>
      <w:r w:rsidRPr="00786E68">
        <w:rPr>
          <w:rFonts w:ascii="Arial" w:eastAsia="Times New Roman" w:hAnsi="Arial" w:cs="Arial"/>
          <w:color w:val="222222"/>
          <w:sz w:val="17"/>
          <w:szCs w:val="17"/>
          <w:lang w:val="en-US" w:eastAsia="nl-NL"/>
        </w:rPr>
        <w:br/>
        <w:t>Assignment Countries:</w:t>
      </w:r>
      <w:r w:rsidRPr="00786E68">
        <w:rPr>
          <w:rFonts w:ascii="Arial" w:eastAsia="Times New Roman" w:hAnsi="Arial" w:cs="Arial"/>
          <w:color w:val="222222"/>
          <w:sz w:val="17"/>
          <w:szCs w:val="17"/>
          <w:lang w:val="en-US" w:eastAsia="nl-NL"/>
        </w:rPr>
        <w:br/>
        <w:t>- Costa Rica</w:t>
      </w:r>
      <w:r w:rsidRPr="00786E68">
        <w:rPr>
          <w:rFonts w:ascii="Arial" w:eastAsia="Times New Roman" w:hAnsi="Arial" w:cs="Arial"/>
          <w:color w:val="222222"/>
          <w:sz w:val="17"/>
          <w:szCs w:val="17"/>
          <w:lang w:val="en-US" w:eastAsia="nl-NL"/>
        </w:rPr>
        <w:br/>
        <w:t>- El Salvador</w:t>
      </w:r>
      <w:r w:rsidRPr="00786E68">
        <w:rPr>
          <w:rFonts w:ascii="Arial" w:eastAsia="Times New Roman" w:hAnsi="Arial" w:cs="Arial"/>
          <w:color w:val="222222"/>
          <w:sz w:val="17"/>
          <w:szCs w:val="17"/>
          <w:lang w:val="en-US" w:eastAsia="nl-NL"/>
        </w:rPr>
        <w:br/>
        <w:t>- Nicaragua</w:t>
      </w:r>
      <w:r w:rsidRPr="00786E68">
        <w:rPr>
          <w:rFonts w:ascii="Arial" w:eastAsia="Times New Roman" w:hAnsi="Arial" w:cs="Arial"/>
          <w:color w:val="222222"/>
          <w:sz w:val="17"/>
          <w:szCs w:val="17"/>
          <w:lang w:val="en-US" w:eastAsia="nl-NL"/>
        </w:rPr>
        <w:br/>
        <w:t>- Panama</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t>ASSIGNMENT DESCRIPTION</w:t>
      </w:r>
      <w:r w:rsidRPr="00786E68">
        <w:rPr>
          <w:rFonts w:ascii="Arial" w:eastAsia="Times New Roman" w:hAnsi="Arial" w:cs="Arial"/>
          <w:color w:val="222222"/>
          <w:sz w:val="17"/>
          <w:szCs w:val="17"/>
          <w:lang w:val="en-US" w:eastAsia="nl-NL"/>
        </w:rPr>
        <w:br/>
        <w:t>The consulting firm should develop six outlines of business cases for six different PPP projects in Central America</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t>FUNDING SOURCE</w:t>
      </w:r>
      <w:r w:rsidRPr="00786E68">
        <w:rPr>
          <w:rFonts w:ascii="Arial" w:eastAsia="Times New Roman" w:hAnsi="Arial" w:cs="Arial"/>
          <w:color w:val="222222"/>
          <w:sz w:val="17"/>
          <w:szCs w:val="17"/>
          <w:lang w:val="en-US" w:eastAsia="nl-NL"/>
        </w:rPr>
        <w:br/>
        <w:t>The World Bank Group intends to finance the assignment / services described below under the following:</w:t>
      </w:r>
      <w:r w:rsidRPr="00786E68">
        <w:rPr>
          <w:rFonts w:ascii="Arial" w:eastAsia="Times New Roman" w:hAnsi="Arial" w:cs="Arial"/>
          <w:color w:val="222222"/>
          <w:sz w:val="17"/>
          <w:szCs w:val="17"/>
          <w:lang w:val="en-US" w:eastAsia="nl-NL"/>
        </w:rPr>
        <w:br/>
        <w:t>TF- Central America Regional PPP Program: Phase I (Years 1 and 2)</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t>FIRM PROFILE</w:t>
      </w:r>
      <w:r w:rsidRPr="00786E68">
        <w:rPr>
          <w:rFonts w:ascii="Arial" w:eastAsia="Times New Roman" w:hAnsi="Arial" w:cs="Arial"/>
          <w:color w:val="222222"/>
          <w:sz w:val="17"/>
          <w:szCs w:val="17"/>
          <w:lang w:val="en-US" w:eastAsia="nl-NL"/>
        </w:rPr>
        <w:br/>
        <w:t xml:space="preserve">The consultant will be a firm. </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t>SUBMISSION REQUIREMENTS</w:t>
      </w:r>
      <w:r w:rsidRPr="00786E68">
        <w:rPr>
          <w:rFonts w:ascii="Arial" w:eastAsia="Times New Roman" w:hAnsi="Arial" w:cs="Arial"/>
          <w:color w:val="222222"/>
          <w:sz w:val="17"/>
          <w:szCs w:val="17"/>
          <w:lang w:val="en-US"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t>Interested firms are hereby invited to submit expressions of interest.</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t>Expressions of Interest should be submitted, in English, electronically through World Bank Group eConsultant2 (https://wbgeconsult2.worldbank.org/wbgec/index.html)</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t>NOTES</w:t>
      </w:r>
      <w:r w:rsidRPr="00786E68">
        <w:rPr>
          <w:rFonts w:ascii="Arial" w:eastAsia="Times New Roman" w:hAnsi="Arial" w:cs="Arial"/>
          <w:color w:val="222222"/>
          <w:sz w:val="17"/>
          <w:szCs w:val="17"/>
          <w:lang w:val="en-US" w:eastAsia="nl-NL"/>
        </w:rPr>
        <w:br/>
        <w:t xml:space="preserve">Following this invitation for Expression of Interest, a shortlist of qualified firms will be formally invited to submit </w:t>
      </w:r>
      <w:r w:rsidRPr="00786E68">
        <w:rPr>
          <w:rFonts w:ascii="Arial" w:eastAsia="Times New Roman" w:hAnsi="Arial" w:cs="Arial"/>
          <w:color w:val="222222"/>
          <w:sz w:val="17"/>
          <w:szCs w:val="17"/>
          <w:lang w:val="en-US" w:eastAsia="nl-NL"/>
        </w:rPr>
        <w:lastRenderedPageBreak/>
        <w:t>proposals. Shortlisting and selection will be subject to the availability of funding.</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t>Only those firms which have been shortlisted will receive notification. No debrief will be provided to firms which have not been shortlisted.</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t>***************************************************************</w:t>
      </w:r>
      <w:r w:rsidRPr="00786E68">
        <w:rPr>
          <w:rFonts w:ascii="Arial" w:eastAsia="Times New Roman" w:hAnsi="Arial" w:cs="Arial"/>
          <w:color w:val="222222"/>
          <w:sz w:val="17"/>
          <w:szCs w:val="17"/>
          <w:lang w:val="en-US" w:eastAsia="nl-NL"/>
        </w:rPr>
        <w:br/>
        <w:t>Background: On May 2016, the World Bank started a PPP program for all six Central American countries. The program had three basic pillars: (</w:t>
      </w:r>
      <w:proofErr w:type="spellStart"/>
      <w:r w:rsidRPr="00786E68">
        <w:rPr>
          <w:rFonts w:ascii="Arial" w:eastAsia="Times New Roman" w:hAnsi="Arial" w:cs="Arial"/>
          <w:color w:val="222222"/>
          <w:sz w:val="17"/>
          <w:szCs w:val="17"/>
          <w:lang w:val="en-US" w:eastAsia="nl-NL"/>
        </w:rPr>
        <w:t>i</w:t>
      </w:r>
      <w:proofErr w:type="spellEnd"/>
      <w:r w:rsidRPr="00786E68">
        <w:rPr>
          <w:rFonts w:ascii="Arial" w:eastAsia="Times New Roman" w:hAnsi="Arial" w:cs="Arial"/>
          <w:color w:val="222222"/>
          <w:sz w:val="17"/>
          <w:szCs w:val="17"/>
          <w:lang w:val="en-US" w:eastAsia="nl-NL"/>
        </w:rPr>
        <w:t>) developing a PPP pipeline; (ii) strengthening local institutional capacity and (iii) providing regulatory support. These Terms of Reference refer to the first pillar (PPP pipeline).</w:t>
      </w:r>
      <w:r w:rsidRPr="00786E68">
        <w:rPr>
          <w:rFonts w:ascii="Arial" w:eastAsia="Times New Roman" w:hAnsi="Arial" w:cs="Arial"/>
          <w:color w:val="222222"/>
          <w:sz w:val="17"/>
          <w:szCs w:val="17"/>
          <w:lang w:val="en-US" w:eastAsia="nl-NL"/>
        </w:rPr>
        <w:br/>
        <w:t xml:space="preserve">The World Bank and its partners have gathered over 30 short-listed projects, each of which have a pre-feasibility study. </w:t>
      </w:r>
      <w:r w:rsidRPr="00786E68">
        <w:rPr>
          <w:rFonts w:ascii="Arial" w:eastAsia="Times New Roman" w:hAnsi="Arial" w:cs="Arial"/>
          <w:color w:val="222222"/>
          <w:sz w:val="17"/>
          <w:szCs w:val="17"/>
          <w:lang w:val="en-US" w:eastAsia="nl-NL"/>
        </w:rPr>
        <w:br/>
        <w:t>As of February 2018, The World Bank will select 6 projects that deserve a deeper analysis beyond pre-feasibility studies. Thus, these Terms of Reference are for a consulting firm to deliver an Outline of a Business Case (OBC) for each of these 6 selected projects.</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t>OBC contract activities:</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t xml:space="preserve">a. For each of the selected projects, the selected consultant shall prepare an Outline Business Case (OBC) as per the international best practices and in tune with the requirements for PPPs set out in each countries regulations. Towards this end, the Consultant shall: </w:t>
      </w:r>
      <w:r w:rsidRPr="00786E68">
        <w:rPr>
          <w:rFonts w:ascii="Arial" w:eastAsia="Times New Roman" w:hAnsi="Arial" w:cs="Arial"/>
          <w:color w:val="222222"/>
          <w:sz w:val="17"/>
          <w:szCs w:val="17"/>
          <w:lang w:val="en-US" w:eastAsia="nl-NL"/>
        </w:rPr>
        <w:br/>
        <w:t xml:space="preserve">Review existing short-list reports and appraise the quality and completion of project preparation to date; </w:t>
      </w:r>
      <w:r w:rsidRPr="00786E68">
        <w:rPr>
          <w:rFonts w:ascii="Arial" w:eastAsia="Times New Roman" w:hAnsi="Arial" w:cs="Arial"/>
          <w:color w:val="222222"/>
          <w:sz w:val="17"/>
          <w:szCs w:val="17"/>
          <w:lang w:val="en-US" w:eastAsia="nl-NL"/>
        </w:rPr>
        <w:br/>
        <w:t xml:space="preserve">Carry out traffic, cost, revenue and economic benefit analysis of each segment - mainly based on existing studies and data and with suitable assumptions and extrapolation - along with sensitivity analysis on key parameters. In this regard, the consultant shall make maximum use of available data, road condition surveys, technical studies, documents and traffic counts available as well as data from any other studies conducted recently in Central America. </w:t>
      </w:r>
      <w:r w:rsidRPr="00786E68">
        <w:rPr>
          <w:rFonts w:ascii="Arial" w:eastAsia="Times New Roman" w:hAnsi="Arial" w:cs="Arial"/>
          <w:color w:val="222222"/>
          <w:sz w:val="17"/>
          <w:szCs w:val="17"/>
          <w:lang w:val="en-US" w:eastAsia="nl-NL"/>
        </w:rPr>
        <w:br/>
        <w:t xml:space="preserve">Drawing upon the above, prepare financial models for each project to facilitate decision -making for their structuring and development as PPPs, either toll-based (with or without viability gap funding support) or availability-based concessions. </w:t>
      </w:r>
      <w:r w:rsidRPr="00786E68">
        <w:rPr>
          <w:rFonts w:ascii="Arial" w:eastAsia="Times New Roman" w:hAnsi="Arial" w:cs="Arial"/>
          <w:color w:val="222222"/>
          <w:sz w:val="17"/>
          <w:szCs w:val="17"/>
          <w:lang w:val="en-US" w:eastAsia="nl-NL"/>
        </w:rPr>
        <w:br/>
        <w:t xml:space="preserve">Present and discuss the financial model results and simulations as well as the recommended structuring options through a workshop with participation from senior officers of each country where the project is being developed.; and </w:t>
      </w:r>
      <w:r w:rsidRPr="00786E68">
        <w:rPr>
          <w:rFonts w:ascii="Arial" w:eastAsia="Times New Roman" w:hAnsi="Arial" w:cs="Arial"/>
          <w:color w:val="222222"/>
          <w:sz w:val="17"/>
          <w:szCs w:val="17"/>
          <w:lang w:val="en-US" w:eastAsia="nl-NL"/>
        </w:rPr>
        <w:br/>
        <w:t>Based on the above, and duly incorporating the feedback from the Workshop, recommend an appropriate concession structure (or conventional approach, if a concession is not feasible) for each project, along with a detailed listing of notable risks associated with it, land acquisition, developer and lender interest/appetite (through market sounding), etc.</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t>Output Structure</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t xml:space="preserve">Preparation of Pre-feasibility study review shall consist of the following topics: </w:t>
      </w:r>
      <w:r w:rsidRPr="00786E68">
        <w:rPr>
          <w:rFonts w:ascii="Arial" w:eastAsia="Times New Roman" w:hAnsi="Arial" w:cs="Arial"/>
          <w:color w:val="222222"/>
          <w:sz w:val="17"/>
          <w:szCs w:val="17"/>
          <w:lang w:val="en-US" w:eastAsia="nl-NL"/>
        </w:rPr>
        <w:br/>
        <w:t>a. Legal and institutional review;</w:t>
      </w:r>
      <w:r w:rsidRPr="00786E68">
        <w:rPr>
          <w:rFonts w:ascii="Arial" w:eastAsia="Times New Roman" w:hAnsi="Arial" w:cs="Arial"/>
          <w:color w:val="222222"/>
          <w:sz w:val="17"/>
          <w:szCs w:val="17"/>
          <w:lang w:val="en-US" w:eastAsia="nl-NL"/>
        </w:rPr>
        <w:br/>
        <w:t xml:space="preserve">b. Technical review; </w:t>
      </w:r>
      <w:r w:rsidRPr="00786E68">
        <w:rPr>
          <w:rFonts w:ascii="Arial" w:eastAsia="Times New Roman" w:hAnsi="Arial" w:cs="Arial"/>
          <w:color w:val="222222"/>
          <w:sz w:val="17"/>
          <w:szCs w:val="17"/>
          <w:lang w:val="en-US" w:eastAsia="nl-NL"/>
        </w:rPr>
        <w:br/>
        <w:t>c. Economic and commercial review;</w:t>
      </w:r>
      <w:r w:rsidRPr="00786E68">
        <w:rPr>
          <w:rFonts w:ascii="Arial" w:eastAsia="Times New Roman" w:hAnsi="Arial" w:cs="Arial"/>
          <w:color w:val="222222"/>
          <w:sz w:val="17"/>
          <w:szCs w:val="17"/>
          <w:lang w:val="en-US" w:eastAsia="nl-NL"/>
        </w:rPr>
        <w:br/>
        <w:t>d. Social and environmental assessment;</w:t>
      </w:r>
      <w:r w:rsidRPr="00786E68">
        <w:rPr>
          <w:rFonts w:ascii="Arial" w:eastAsia="Times New Roman" w:hAnsi="Arial" w:cs="Arial"/>
          <w:color w:val="222222"/>
          <w:sz w:val="17"/>
          <w:szCs w:val="17"/>
          <w:lang w:val="en-US" w:eastAsia="nl-NL"/>
        </w:rPr>
        <w:br/>
        <w:t xml:space="preserve">e. Review on types of PPP in infrastructure provision; </w:t>
      </w:r>
      <w:r w:rsidRPr="00786E68">
        <w:rPr>
          <w:rFonts w:ascii="Arial" w:eastAsia="Times New Roman" w:hAnsi="Arial" w:cs="Arial"/>
          <w:color w:val="222222"/>
          <w:sz w:val="17"/>
          <w:szCs w:val="17"/>
          <w:lang w:val="en-US" w:eastAsia="nl-NL"/>
        </w:rPr>
        <w:br/>
        <w:t xml:space="preserve">f. Risks review; </w:t>
      </w:r>
      <w:r w:rsidRPr="00786E68">
        <w:rPr>
          <w:rFonts w:ascii="Arial" w:eastAsia="Times New Roman" w:hAnsi="Arial" w:cs="Arial"/>
          <w:color w:val="222222"/>
          <w:sz w:val="17"/>
          <w:szCs w:val="17"/>
          <w:lang w:val="en-US" w:eastAsia="nl-NL"/>
        </w:rPr>
        <w:br/>
        <w:t>g. Review on the need of Government Support and/or Guarantee; and</w:t>
      </w:r>
      <w:r w:rsidRPr="00786E68">
        <w:rPr>
          <w:rFonts w:ascii="Arial" w:eastAsia="Times New Roman" w:hAnsi="Arial" w:cs="Arial"/>
          <w:color w:val="222222"/>
          <w:sz w:val="17"/>
          <w:szCs w:val="17"/>
          <w:lang w:val="en-US" w:eastAsia="nl-NL"/>
        </w:rPr>
        <w:br/>
        <w:t>h. Review on outstanding issues that need to be solved.</w:t>
      </w:r>
      <w:r w:rsidRPr="00786E68">
        <w:rPr>
          <w:rFonts w:ascii="Arial" w:eastAsia="Times New Roman" w:hAnsi="Arial" w:cs="Arial"/>
          <w:color w:val="222222"/>
          <w:sz w:val="17"/>
          <w:szCs w:val="17"/>
          <w:lang w:val="en-US" w:eastAsia="nl-NL"/>
        </w:rPr>
        <w:br/>
      </w:r>
      <w:r w:rsidRPr="00786E68">
        <w:rPr>
          <w:rFonts w:ascii="Arial" w:eastAsia="Times New Roman" w:hAnsi="Arial" w:cs="Arial"/>
          <w:color w:val="222222"/>
          <w:sz w:val="17"/>
          <w:szCs w:val="17"/>
          <w:lang w:val="en-US" w:eastAsia="nl-NL"/>
        </w:rPr>
        <w:br/>
      </w:r>
      <w:proofErr w:type="spellStart"/>
      <w:r w:rsidRPr="00786E68">
        <w:rPr>
          <w:rFonts w:ascii="Arial" w:eastAsia="Times New Roman" w:hAnsi="Arial" w:cs="Arial"/>
          <w:color w:val="222222"/>
          <w:sz w:val="17"/>
          <w:szCs w:val="17"/>
          <w:lang w:eastAsia="nl-NL"/>
        </w:rPr>
        <w:t>Attachments</w:t>
      </w:r>
      <w:proofErr w:type="spellEnd"/>
      <w:r w:rsidRPr="00786E68">
        <w:rPr>
          <w:rFonts w:ascii="Arial" w:eastAsia="Times New Roman" w:hAnsi="Arial" w:cs="Arial"/>
          <w:color w:val="222222"/>
          <w:sz w:val="17"/>
          <w:szCs w:val="17"/>
          <w:lang w:eastAsia="nl-NL"/>
        </w:rPr>
        <w:t xml:space="preserve"> </w:t>
      </w:r>
      <w:r w:rsidRPr="00786E68">
        <w:rPr>
          <w:rFonts w:ascii="Arial" w:eastAsia="Times New Roman" w:hAnsi="Arial" w:cs="Arial"/>
          <w:color w:val="222222"/>
          <w:sz w:val="17"/>
          <w:szCs w:val="17"/>
          <w:lang w:eastAsia="nl-NL"/>
        </w:rPr>
        <w:br/>
        <w:t>EOI (</w:t>
      </w:r>
      <w:proofErr w:type="spellStart"/>
      <w:r w:rsidRPr="00786E68">
        <w:rPr>
          <w:rFonts w:ascii="Arial" w:eastAsia="Times New Roman" w:hAnsi="Arial" w:cs="Arial"/>
          <w:color w:val="222222"/>
          <w:sz w:val="17"/>
          <w:szCs w:val="17"/>
          <w:lang w:eastAsia="nl-NL"/>
        </w:rPr>
        <w:t>Please</w:t>
      </w:r>
      <w:proofErr w:type="spellEnd"/>
      <w:r w:rsidRPr="00786E68">
        <w:rPr>
          <w:rFonts w:ascii="Arial" w:eastAsia="Times New Roman" w:hAnsi="Arial" w:cs="Arial"/>
          <w:color w:val="222222"/>
          <w:sz w:val="17"/>
          <w:szCs w:val="17"/>
          <w:lang w:eastAsia="nl-NL"/>
        </w:rPr>
        <w:t xml:space="preserve"> </w:t>
      </w:r>
      <w:proofErr w:type="spellStart"/>
      <w:r w:rsidRPr="00786E68">
        <w:rPr>
          <w:rFonts w:ascii="Arial" w:eastAsia="Times New Roman" w:hAnsi="Arial" w:cs="Arial"/>
          <w:color w:val="222222"/>
          <w:sz w:val="17"/>
          <w:szCs w:val="17"/>
          <w:lang w:eastAsia="nl-NL"/>
        </w:rPr>
        <w:t>see</w:t>
      </w:r>
      <w:proofErr w:type="spellEnd"/>
      <w:r w:rsidRPr="00786E68">
        <w:rPr>
          <w:rFonts w:ascii="Arial" w:eastAsia="Times New Roman" w:hAnsi="Arial" w:cs="Arial"/>
          <w:color w:val="222222"/>
          <w:sz w:val="17"/>
          <w:szCs w:val="17"/>
          <w:lang w:eastAsia="nl-NL"/>
        </w:rPr>
        <w:t xml:space="preserve"> </w:t>
      </w:r>
      <w:proofErr w:type="spellStart"/>
      <w:r w:rsidRPr="00786E68">
        <w:rPr>
          <w:rFonts w:ascii="Arial" w:eastAsia="Times New Roman" w:hAnsi="Arial" w:cs="Arial"/>
          <w:color w:val="222222"/>
          <w:sz w:val="17"/>
          <w:szCs w:val="17"/>
          <w:lang w:eastAsia="nl-NL"/>
        </w:rPr>
        <w:t>doc</w:t>
      </w:r>
      <w:proofErr w:type="spellEnd"/>
      <w:r w:rsidRPr="00786E68">
        <w:rPr>
          <w:rFonts w:ascii="Arial" w:eastAsia="Times New Roman" w:hAnsi="Arial" w:cs="Arial"/>
          <w:color w:val="222222"/>
          <w:sz w:val="17"/>
          <w:szCs w:val="17"/>
          <w:lang w:eastAsia="nl-NL"/>
        </w:rPr>
        <w:t xml:space="preserve"> </w:t>
      </w:r>
      <w:proofErr w:type="spellStart"/>
      <w:r w:rsidRPr="00786E68">
        <w:rPr>
          <w:rFonts w:ascii="Arial" w:eastAsia="Times New Roman" w:hAnsi="Arial" w:cs="Arial"/>
          <w:color w:val="222222"/>
          <w:sz w:val="17"/>
          <w:szCs w:val="17"/>
          <w:lang w:eastAsia="nl-NL"/>
        </w:rPr>
        <w:t>attached</w:t>
      </w:r>
      <w:proofErr w:type="spellEnd"/>
      <w:r w:rsidRPr="00786E68">
        <w:rPr>
          <w:rFonts w:ascii="Arial" w:eastAsia="Times New Roman" w:hAnsi="Arial" w:cs="Arial"/>
          <w:color w:val="222222"/>
          <w:sz w:val="17"/>
          <w:szCs w:val="17"/>
          <w:lang w:eastAsia="nl-NL"/>
        </w:rPr>
        <w:t>)</w:t>
      </w:r>
    </w:p>
    <w:p w:rsidR="00786E68" w:rsidRDefault="00786E68" w:rsidP="00786E68">
      <w:pPr>
        <w:spacing w:after="0" w:line="240" w:lineRule="auto"/>
        <w:rPr>
          <w:rFonts w:ascii="Arial" w:eastAsia="Times New Roman" w:hAnsi="Arial" w:cs="Arial"/>
          <w:color w:val="222222"/>
          <w:sz w:val="18"/>
          <w:szCs w:val="18"/>
          <w:lang w:eastAsia="nl-NL"/>
        </w:rPr>
      </w:pPr>
    </w:p>
    <w:p w:rsidR="00786E68" w:rsidRPr="00786E68" w:rsidRDefault="00786E68" w:rsidP="00786E68">
      <w:pPr>
        <w:spacing w:after="0" w:line="240" w:lineRule="auto"/>
        <w:rPr>
          <w:rFonts w:ascii="Arial" w:eastAsia="Times New Roman" w:hAnsi="Arial" w:cs="Arial"/>
          <w:color w:val="222222"/>
          <w:sz w:val="18"/>
          <w:szCs w:val="18"/>
          <w:lang w:eastAsia="nl-NL"/>
        </w:rPr>
      </w:pPr>
      <w:proofErr w:type="spellStart"/>
      <w:r w:rsidRPr="00786E68">
        <w:rPr>
          <w:rFonts w:ascii="Arial" w:eastAsia="Times New Roman" w:hAnsi="Arial" w:cs="Arial"/>
          <w:color w:val="222222"/>
          <w:sz w:val="18"/>
          <w:szCs w:val="18"/>
          <w:lang w:eastAsia="nl-NL"/>
        </w:rPr>
        <w:t>Qualification</w:t>
      </w:r>
      <w:proofErr w:type="spellEnd"/>
      <w:r w:rsidRPr="00786E68">
        <w:rPr>
          <w:rFonts w:ascii="Arial" w:eastAsia="Times New Roman" w:hAnsi="Arial" w:cs="Arial"/>
          <w:color w:val="222222"/>
          <w:sz w:val="18"/>
          <w:szCs w:val="18"/>
          <w:lang w:eastAsia="nl-NL"/>
        </w:rPr>
        <w:t xml:space="preserve"> Criteria </w:t>
      </w:r>
    </w:p>
    <w:p w:rsidR="00786E68" w:rsidRPr="00786E68" w:rsidRDefault="00786E68" w:rsidP="00786E68">
      <w:pPr>
        <w:numPr>
          <w:ilvl w:val="0"/>
          <w:numId w:val="4"/>
        </w:numPr>
        <w:spacing w:before="100" w:beforeAutospacing="1" w:after="100" w:afterAutospacing="1" w:line="240" w:lineRule="auto"/>
        <w:rPr>
          <w:rFonts w:ascii="Arial" w:eastAsia="Times New Roman" w:hAnsi="Arial" w:cs="Arial"/>
          <w:color w:val="222222"/>
          <w:sz w:val="18"/>
          <w:szCs w:val="18"/>
          <w:lang w:val="en-US" w:eastAsia="nl-NL"/>
        </w:rPr>
      </w:pPr>
      <w:r w:rsidRPr="00786E68">
        <w:rPr>
          <w:rFonts w:ascii="Arial" w:eastAsia="Times New Roman" w:hAnsi="Arial" w:cs="Arial"/>
          <w:b/>
          <w:bCs/>
          <w:color w:val="222222"/>
          <w:sz w:val="18"/>
          <w:szCs w:val="18"/>
          <w:lang w:val="en-US" w:eastAsia="nl-NL"/>
        </w:rPr>
        <w:t>1.</w:t>
      </w:r>
      <w:r w:rsidRPr="00786E68">
        <w:rPr>
          <w:rFonts w:ascii="Arial" w:eastAsia="Times New Roman" w:hAnsi="Arial" w:cs="Arial"/>
          <w:color w:val="222222"/>
          <w:sz w:val="18"/>
          <w:szCs w:val="18"/>
          <w:lang w:val="en-US" w:eastAsia="nl-NL"/>
        </w:rPr>
        <w:t xml:space="preserve"> 1. Provide information showing that they are qualified in the field of the assignment with experience in Latin America PPPs specially conducting pre-feasibility in feasibility studies in Central America </w:t>
      </w:r>
      <w:r w:rsidRPr="00786E68">
        <w:rPr>
          <w:rFonts w:ascii="Arial" w:eastAsia="Times New Roman" w:hAnsi="Arial" w:cs="Arial"/>
          <w:color w:val="CA0002"/>
          <w:sz w:val="18"/>
          <w:szCs w:val="18"/>
          <w:lang w:val="en-US" w:eastAsia="nl-NL"/>
        </w:rPr>
        <w:t>*</w:t>
      </w:r>
    </w:p>
    <w:p w:rsidR="00786E68" w:rsidRPr="00786E68" w:rsidRDefault="00786E68" w:rsidP="00786E68">
      <w:pPr>
        <w:numPr>
          <w:ilvl w:val="0"/>
          <w:numId w:val="4"/>
        </w:numPr>
        <w:spacing w:before="100" w:beforeAutospacing="1" w:after="100" w:afterAutospacing="1" w:line="240" w:lineRule="auto"/>
        <w:rPr>
          <w:rFonts w:ascii="Arial" w:eastAsia="Times New Roman" w:hAnsi="Arial" w:cs="Arial"/>
          <w:color w:val="222222"/>
          <w:sz w:val="18"/>
          <w:szCs w:val="18"/>
          <w:lang w:val="en-US" w:eastAsia="nl-NL"/>
        </w:rPr>
      </w:pPr>
      <w:r w:rsidRPr="00786E68">
        <w:rPr>
          <w:rFonts w:ascii="Arial" w:eastAsia="Times New Roman" w:hAnsi="Arial" w:cs="Arial"/>
          <w:b/>
          <w:bCs/>
          <w:color w:val="222222"/>
          <w:sz w:val="18"/>
          <w:szCs w:val="18"/>
          <w:lang w:val="en-US" w:eastAsia="nl-NL"/>
        </w:rPr>
        <w:t>2.</w:t>
      </w:r>
      <w:r w:rsidRPr="00786E68">
        <w:rPr>
          <w:rFonts w:ascii="Arial" w:eastAsia="Times New Roman" w:hAnsi="Arial" w:cs="Arial"/>
          <w:color w:val="222222"/>
          <w:sz w:val="18"/>
          <w:szCs w:val="18"/>
          <w:lang w:val="en-US" w:eastAsia="nl-NL"/>
        </w:rPr>
        <w:t xml:space="preserve"> 2. Provide information on the technical and managerial capabilities of the firm show that key staff has experience leading and conducting this analysis in previous projects and same staff is present on the team in plans to perform and active roll on all activities and deliverables </w:t>
      </w:r>
      <w:r w:rsidRPr="00786E68">
        <w:rPr>
          <w:rFonts w:ascii="Arial" w:eastAsia="Times New Roman" w:hAnsi="Arial" w:cs="Arial"/>
          <w:color w:val="CA0002"/>
          <w:sz w:val="18"/>
          <w:szCs w:val="18"/>
          <w:lang w:val="en-US" w:eastAsia="nl-NL"/>
        </w:rPr>
        <w:t>*</w:t>
      </w:r>
    </w:p>
    <w:p w:rsidR="00786E68" w:rsidRPr="00786E68" w:rsidRDefault="00786E68" w:rsidP="00786E68">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786E68">
        <w:rPr>
          <w:rFonts w:ascii="Arial" w:eastAsia="Times New Roman" w:hAnsi="Arial" w:cs="Arial"/>
          <w:b/>
          <w:bCs/>
          <w:color w:val="222222"/>
          <w:sz w:val="18"/>
          <w:szCs w:val="18"/>
          <w:lang w:val="en-US" w:eastAsia="nl-NL"/>
        </w:rPr>
        <w:t>3.</w:t>
      </w:r>
      <w:r w:rsidRPr="00786E68">
        <w:rPr>
          <w:rFonts w:ascii="Arial" w:eastAsia="Times New Roman" w:hAnsi="Arial" w:cs="Arial"/>
          <w:color w:val="222222"/>
          <w:sz w:val="18"/>
          <w:szCs w:val="18"/>
          <w:lang w:val="en-US" w:eastAsia="nl-NL"/>
        </w:rPr>
        <w:t xml:space="preserve"> Provide information on their core business and years in business. </w:t>
      </w:r>
      <w:r w:rsidRPr="00786E68">
        <w:rPr>
          <w:rFonts w:ascii="Arial" w:eastAsia="Times New Roman" w:hAnsi="Arial" w:cs="Arial"/>
          <w:color w:val="CA0002"/>
          <w:sz w:val="18"/>
          <w:szCs w:val="18"/>
          <w:lang w:eastAsia="nl-NL"/>
        </w:rPr>
        <w:t>*</w:t>
      </w:r>
    </w:p>
    <w:p w:rsidR="00786E68" w:rsidRPr="00786E68" w:rsidRDefault="00786E68" w:rsidP="00786E68">
      <w:pPr>
        <w:numPr>
          <w:ilvl w:val="0"/>
          <w:numId w:val="4"/>
        </w:numPr>
        <w:spacing w:before="100" w:beforeAutospacing="1" w:after="100" w:afterAutospacing="1" w:line="240" w:lineRule="auto"/>
        <w:rPr>
          <w:rFonts w:ascii="Arial" w:eastAsia="Times New Roman" w:hAnsi="Arial" w:cs="Arial"/>
          <w:sz w:val="18"/>
          <w:szCs w:val="18"/>
          <w:lang w:eastAsia="nl-NL"/>
        </w:rPr>
      </w:pPr>
      <w:r w:rsidRPr="00786E68">
        <w:rPr>
          <w:rFonts w:ascii="Arial" w:eastAsia="Times New Roman" w:hAnsi="Arial" w:cs="Arial"/>
          <w:b/>
          <w:bCs/>
          <w:sz w:val="18"/>
          <w:szCs w:val="18"/>
          <w:lang w:val="en-US" w:eastAsia="nl-NL"/>
        </w:rPr>
        <w:t>4.</w:t>
      </w:r>
      <w:r w:rsidRPr="00786E68">
        <w:rPr>
          <w:rFonts w:ascii="Arial" w:eastAsia="Times New Roman" w:hAnsi="Arial" w:cs="Arial"/>
          <w:sz w:val="18"/>
          <w:szCs w:val="18"/>
          <w:lang w:val="en-US" w:eastAsia="nl-NL"/>
        </w:rPr>
        <w:t xml:space="preserve"> Provide information on the qualifications of key staff. </w:t>
      </w:r>
      <w:r w:rsidRPr="00786E68">
        <w:rPr>
          <w:rFonts w:ascii="Arial" w:eastAsia="Times New Roman" w:hAnsi="Arial" w:cs="Arial"/>
          <w:sz w:val="18"/>
          <w:szCs w:val="18"/>
          <w:lang w:eastAsia="nl-NL"/>
        </w:rPr>
        <w:t>*</w:t>
      </w:r>
    </w:p>
    <w:p w:rsidR="00786E68" w:rsidRPr="00786E68" w:rsidRDefault="00786E68" w:rsidP="00786E68">
      <w:pPr>
        <w:spacing w:after="0" w:line="240" w:lineRule="auto"/>
        <w:rPr>
          <w:rFonts w:ascii="Arial" w:eastAsia="Times New Roman" w:hAnsi="Arial" w:cs="Arial"/>
          <w:i/>
          <w:iCs/>
          <w:sz w:val="16"/>
          <w:szCs w:val="16"/>
          <w:lang w:eastAsia="nl-NL"/>
        </w:rPr>
      </w:pPr>
      <w:r w:rsidRPr="00786E68">
        <w:rPr>
          <w:rFonts w:ascii="Arial" w:eastAsia="Times New Roman" w:hAnsi="Arial" w:cs="Arial"/>
          <w:i/>
          <w:iCs/>
          <w:sz w:val="16"/>
          <w:szCs w:val="16"/>
          <w:lang w:eastAsia="nl-NL"/>
        </w:rPr>
        <w:t xml:space="preserve">* - </w:t>
      </w:r>
      <w:proofErr w:type="spellStart"/>
      <w:r w:rsidRPr="00786E68">
        <w:rPr>
          <w:rFonts w:ascii="Arial" w:eastAsia="Times New Roman" w:hAnsi="Arial" w:cs="Arial"/>
          <w:i/>
          <w:iCs/>
          <w:sz w:val="16"/>
          <w:szCs w:val="16"/>
          <w:lang w:eastAsia="nl-NL"/>
        </w:rPr>
        <w:t>Mandatory</w:t>
      </w:r>
      <w:proofErr w:type="spellEnd"/>
    </w:p>
    <w:p w:rsidR="00786E68" w:rsidRPr="00786E68" w:rsidRDefault="00786E68" w:rsidP="00786E68">
      <w:pPr>
        <w:pBdr>
          <w:top w:val="single" w:sz="6" w:space="1" w:color="auto"/>
        </w:pBdr>
        <w:spacing w:after="0" w:line="240" w:lineRule="auto"/>
        <w:rPr>
          <w:rFonts w:ascii="Arial" w:eastAsia="Times New Roman" w:hAnsi="Arial" w:cs="Arial"/>
          <w:vanish/>
          <w:sz w:val="16"/>
          <w:szCs w:val="16"/>
          <w:lang w:eastAsia="nl-NL"/>
        </w:rPr>
      </w:pPr>
      <w:r w:rsidRPr="00786E68">
        <w:rPr>
          <w:rFonts w:ascii="Arial" w:eastAsia="Times New Roman" w:hAnsi="Arial" w:cs="Arial"/>
          <w:vanish/>
          <w:sz w:val="16"/>
          <w:szCs w:val="16"/>
          <w:lang w:eastAsia="nl-NL"/>
        </w:rPr>
        <w:t>Bottom of Form</w:t>
      </w:r>
    </w:p>
    <w:p w:rsidR="00EB732F" w:rsidRDefault="00EB732F" w:rsidP="00786E68"/>
    <w:sectPr w:rsidR="00EB73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B2345"/>
    <w:multiLevelType w:val="multilevel"/>
    <w:tmpl w:val="82F8D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207E5E"/>
    <w:multiLevelType w:val="multilevel"/>
    <w:tmpl w:val="7DCA2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6941B7"/>
    <w:multiLevelType w:val="multilevel"/>
    <w:tmpl w:val="8BA81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E73427"/>
    <w:multiLevelType w:val="multilevel"/>
    <w:tmpl w:val="D6B6A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6E68"/>
    <w:rsid w:val="00211075"/>
    <w:rsid w:val="00786E68"/>
    <w:rsid w:val="00C06A51"/>
    <w:rsid w:val="00CE64BF"/>
    <w:rsid w:val="00EB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4A6D7"/>
  <w15:chartTrackingRefBased/>
  <w15:docId w15:val="{99C9A07A-FBFE-4901-95E6-AAAFD183B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86E68"/>
    <w:rPr>
      <w:strike w:val="0"/>
      <w:dstrike w:val="0"/>
      <w:color w:val="004276"/>
      <w:u w:val="none"/>
      <w:effect w:val="none"/>
    </w:rPr>
  </w:style>
  <w:style w:type="paragraph" w:styleId="z-TopofForm">
    <w:name w:val="HTML Top of Form"/>
    <w:basedOn w:val="Normal"/>
    <w:next w:val="Normal"/>
    <w:link w:val="z-TopofFormChar"/>
    <w:hidden/>
    <w:uiPriority w:val="99"/>
    <w:semiHidden/>
    <w:unhideWhenUsed/>
    <w:rsid w:val="00786E68"/>
    <w:pPr>
      <w:pBdr>
        <w:bottom w:val="single" w:sz="6" w:space="1" w:color="auto"/>
      </w:pBdr>
      <w:spacing w:after="0" w:line="240" w:lineRule="auto"/>
      <w:jc w:val="center"/>
    </w:pPr>
    <w:rPr>
      <w:rFonts w:ascii="Arial" w:eastAsia="Times New Roman" w:hAnsi="Arial" w:cs="Arial"/>
      <w:vanish/>
      <w:sz w:val="16"/>
      <w:szCs w:val="16"/>
      <w:lang w:eastAsia="nl-NL"/>
    </w:rPr>
  </w:style>
  <w:style w:type="character" w:customStyle="1" w:styleId="z-TopofFormChar">
    <w:name w:val="z-Top of Form Char"/>
    <w:basedOn w:val="DefaultParagraphFont"/>
    <w:link w:val="z-TopofForm"/>
    <w:uiPriority w:val="99"/>
    <w:semiHidden/>
    <w:rsid w:val="00786E68"/>
    <w:rPr>
      <w:rFonts w:ascii="Arial" w:eastAsia="Times New Roman" w:hAnsi="Arial" w:cs="Arial"/>
      <w:vanish/>
      <w:sz w:val="16"/>
      <w:szCs w:val="16"/>
      <w:lang w:eastAsia="nl-NL"/>
    </w:rPr>
  </w:style>
  <w:style w:type="paragraph" w:styleId="z-BottomofForm">
    <w:name w:val="HTML Bottom of Form"/>
    <w:basedOn w:val="Normal"/>
    <w:next w:val="Normal"/>
    <w:link w:val="z-BottomofFormChar"/>
    <w:hidden/>
    <w:uiPriority w:val="99"/>
    <w:semiHidden/>
    <w:unhideWhenUsed/>
    <w:rsid w:val="00786E68"/>
    <w:pPr>
      <w:pBdr>
        <w:top w:val="single" w:sz="6" w:space="1" w:color="auto"/>
      </w:pBdr>
      <w:spacing w:after="0" w:line="240" w:lineRule="auto"/>
      <w:jc w:val="center"/>
    </w:pPr>
    <w:rPr>
      <w:rFonts w:ascii="Arial" w:eastAsia="Times New Roman" w:hAnsi="Arial" w:cs="Arial"/>
      <w:vanish/>
      <w:sz w:val="16"/>
      <w:szCs w:val="16"/>
      <w:lang w:eastAsia="nl-NL"/>
    </w:rPr>
  </w:style>
  <w:style w:type="character" w:customStyle="1" w:styleId="z-BottomofFormChar">
    <w:name w:val="z-Bottom of Form Char"/>
    <w:basedOn w:val="DefaultParagraphFont"/>
    <w:link w:val="z-BottomofForm"/>
    <w:uiPriority w:val="99"/>
    <w:semiHidden/>
    <w:rsid w:val="00786E68"/>
    <w:rPr>
      <w:rFonts w:ascii="Arial" w:eastAsia="Times New Roman" w:hAnsi="Arial" w:cs="Arial"/>
      <w:vanish/>
      <w:sz w:val="16"/>
      <w:szCs w:val="16"/>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6681954">
      <w:bodyDiv w:val="1"/>
      <w:marLeft w:val="0"/>
      <w:marRight w:val="0"/>
      <w:marTop w:val="0"/>
      <w:marBottom w:val="0"/>
      <w:divBdr>
        <w:top w:val="none" w:sz="0" w:space="0" w:color="auto"/>
        <w:left w:val="none" w:sz="0" w:space="0" w:color="auto"/>
        <w:bottom w:val="none" w:sz="0" w:space="0" w:color="auto"/>
        <w:right w:val="none" w:sz="0" w:space="0" w:color="auto"/>
      </w:divBdr>
      <w:divsChild>
        <w:div w:id="1282761741">
          <w:marLeft w:val="0"/>
          <w:marRight w:val="0"/>
          <w:marTop w:val="0"/>
          <w:marBottom w:val="0"/>
          <w:divBdr>
            <w:top w:val="none" w:sz="0" w:space="0" w:color="auto"/>
            <w:left w:val="none" w:sz="0" w:space="0" w:color="auto"/>
            <w:bottom w:val="none" w:sz="0" w:space="0" w:color="auto"/>
            <w:right w:val="none" w:sz="0" w:space="0" w:color="auto"/>
          </w:divBdr>
          <w:divsChild>
            <w:div w:id="1705446336">
              <w:marLeft w:val="0"/>
              <w:marRight w:val="0"/>
              <w:marTop w:val="0"/>
              <w:marBottom w:val="0"/>
              <w:divBdr>
                <w:top w:val="none" w:sz="0" w:space="0" w:color="auto"/>
                <w:left w:val="none" w:sz="0" w:space="0" w:color="auto"/>
                <w:bottom w:val="none" w:sz="0" w:space="0" w:color="auto"/>
                <w:right w:val="none" w:sz="0" w:space="0" w:color="auto"/>
              </w:divBdr>
              <w:divsChild>
                <w:div w:id="1630209374">
                  <w:marLeft w:val="0"/>
                  <w:marRight w:val="0"/>
                  <w:marTop w:val="0"/>
                  <w:marBottom w:val="0"/>
                  <w:divBdr>
                    <w:top w:val="none" w:sz="0" w:space="0" w:color="auto"/>
                    <w:left w:val="none" w:sz="0" w:space="0" w:color="auto"/>
                    <w:bottom w:val="none" w:sz="0" w:space="0" w:color="auto"/>
                    <w:right w:val="none" w:sz="0" w:space="0" w:color="auto"/>
                  </w:divBdr>
                  <w:divsChild>
                    <w:div w:id="1575578540">
                      <w:marLeft w:val="0"/>
                      <w:marRight w:val="0"/>
                      <w:marTop w:val="0"/>
                      <w:marBottom w:val="0"/>
                      <w:divBdr>
                        <w:top w:val="single" w:sz="6" w:space="6" w:color="999999"/>
                        <w:left w:val="single" w:sz="6" w:space="30" w:color="999999"/>
                        <w:bottom w:val="single" w:sz="6" w:space="0" w:color="999999"/>
                        <w:right w:val="single" w:sz="6" w:space="0" w:color="999999"/>
                      </w:divBdr>
                    </w:div>
                    <w:div w:id="1463033934">
                      <w:marLeft w:val="0"/>
                      <w:marRight w:val="0"/>
                      <w:marTop w:val="300"/>
                      <w:marBottom w:val="0"/>
                      <w:divBdr>
                        <w:top w:val="none" w:sz="0" w:space="0" w:color="auto"/>
                        <w:left w:val="none" w:sz="0" w:space="0" w:color="auto"/>
                        <w:bottom w:val="none" w:sz="0" w:space="0" w:color="auto"/>
                        <w:right w:val="none" w:sz="0" w:space="0" w:color="auto"/>
                      </w:divBdr>
                      <w:divsChild>
                        <w:div w:id="410927029">
                          <w:marLeft w:val="0"/>
                          <w:marRight w:val="0"/>
                          <w:marTop w:val="0"/>
                          <w:marBottom w:val="0"/>
                          <w:divBdr>
                            <w:top w:val="none" w:sz="0" w:space="0" w:color="auto"/>
                            <w:left w:val="none" w:sz="0" w:space="0" w:color="auto"/>
                            <w:bottom w:val="none" w:sz="0" w:space="0" w:color="auto"/>
                            <w:right w:val="none" w:sz="0" w:space="0" w:color="auto"/>
                          </w:divBdr>
                          <w:divsChild>
                            <w:div w:id="1030181617">
                              <w:marLeft w:val="0"/>
                              <w:marRight w:val="0"/>
                              <w:marTop w:val="0"/>
                              <w:marBottom w:val="0"/>
                              <w:divBdr>
                                <w:top w:val="none" w:sz="0" w:space="0" w:color="auto"/>
                                <w:left w:val="none" w:sz="0" w:space="0" w:color="auto"/>
                                <w:bottom w:val="none" w:sz="0" w:space="0" w:color="auto"/>
                                <w:right w:val="none" w:sz="0" w:space="0" w:color="auto"/>
                              </w:divBdr>
                            </w:div>
                          </w:divsChild>
                        </w:div>
                        <w:div w:id="1403873613">
                          <w:marLeft w:val="0"/>
                          <w:marRight w:val="0"/>
                          <w:marTop w:val="0"/>
                          <w:marBottom w:val="0"/>
                          <w:divBdr>
                            <w:top w:val="none" w:sz="0" w:space="0" w:color="auto"/>
                            <w:left w:val="none" w:sz="0" w:space="0" w:color="auto"/>
                            <w:bottom w:val="none" w:sz="0" w:space="0" w:color="auto"/>
                            <w:right w:val="none" w:sz="0" w:space="0" w:color="auto"/>
                          </w:divBdr>
                          <w:divsChild>
                            <w:div w:id="674042430">
                              <w:marLeft w:val="0"/>
                              <w:marRight w:val="0"/>
                              <w:marTop w:val="0"/>
                              <w:marBottom w:val="0"/>
                              <w:divBdr>
                                <w:top w:val="none" w:sz="0" w:space="0" w:color="auto"/>
                                <w:left w:val="none" w:sz="0" w:space="0" w:color="auto"/>
                                <w:bottom w:val="none" w:sz="0" w:space="0" w:color="auto"/>
                                <w:right w:val="none" w:sz="0" w:space="0" w:color="auto"/>
                              </w:divBdr>
                            </w:div>
                          </w:divsChild>
                        </w:div>
                        <w:div w:id="971786298">
                          <w:marLeft w:val="0"/>
                          <w:marRight w:val="0"/>
                          <w:marTop w:val="0"/>
                          <w:marBottom w:val="0"/>
                          <w:divBdr>
                            <w:top w:val="none" w:sz="0" w:space="0" w:color="auto"/>
                            <w:left w:val="none" w:sz="0" w:space="0" w:color="auto"/>
                            <w:bottom w:val="none" w:sz="0" w:space="0" w:color="auto"/>
                            <w:right w:val="none" w:sz="0" w:space="0" w:color="auto"/>
                          </w:divBdr>
                          <w:divsChild>
                            <w:div w:id="1350525393">
                              <w:marLeft w:val="0"/>
                              <w:marRight w:val="0"/>
                              <w:marTop w:val="0"/>
                              <w:marBottom w:val="0"/>
                              <w:divBdr>
                                <w:top w:val="none" w:sz="0" w:space="0" w:color="auto"/>
                                <w:left w:val="none" w:sz="0" w:space="0" w:color="auto"/>
                                <w:bottom w:val="none" w:sz="0" w:space="0" w:color="auto"/>
                                <w:right w:val="none" w:sz="0" w:space="0" w:color="auto"/>
                              </w:divBdr>
                            </w:div>
                          </w:divsChild>
                        </w:div>
                        <w:div w:id="902376633">
                          <w:marLeft w:val="0"/>
                          <w:marRight w:val="0"/>
                          <w:marTop w:val="0"/>
                          <w:marBottom w:val="0"/>
                          <w:divBdr>
                            <w:top w:val="none" w:sz="0" w:space="0" w:color="auto"/>
                            <w:left w:val="none" w:sz="0" w:space="0" w:color="auto"/>
                            <w:bottom w:val="none" w:sz="0" w:space="0" w:color="auto"/>
                            <w:right w:val="none" w:sz="0" w:space="0" w:color="auto"/>
                          </w:divBdr>
                          <w:divsChild>
                            <w:div w:id="145241820">
                              <w:marLeft w:val="0"/>
                              <w:marRight w:val="0"/>
                              <w:marTop w:val="0"/>
                              <w:marBottom w:val="0"/>
                              <w:divBdr>
                                <w:top w:val="none" w:sz="0" w:space="0" w:color="auto"/>
                                <w:left w:val="none" w:sz="0" w:space="0" w:color="auto"/>
                                <w:bottom w:val="none" w:sz="0" w:space="0" w:color="auto"/>
                                <w:right w:val="none" w:sz="0" w:space="0" w:color="auto"/>
                              </w:divBdr>
                            </w:div>
                          </w:divsChild>
                        </w:div>
                        <w:div w:id="349524402">
                          <w:marLeft w:val="0"/>
                          <w:marRight w:val="0"/>
                          <w:marTop w:val="0"/>
                          <w:marBottom w:val="0"/>
                          <w:divBdr>
                            <w:top w:val="none" w:sz="0" w:space="0" w:color="auto"/>
                            <w:left w:val="none" w:sz="0" w:space="0" w:color="auto"/>
                            <w:bottom w:val="none" w:sz="0" w:space="0" w:color="auto"/>
                            <w:right w:val="none" w:sz="0" w:space="0" w:color="auto"/>
                          </w:divBdr>
                          <w:divsChild>
                            <w:div w:id="1396473168">
                              <w:marLeft w:val="0"/>
                              <w:marRight w:val="0"/>
                              <w:marTop w:val="0"/>
                              <w:marBottom w:val="0"/>
                              <w:divBdr>
                                <w:top w:val="none" w:sz="0" w:space="0" w:color="auto"/>
                                <w:left w:val="none" w:sz="0" w:space="0" w:color="auto"/>
                                <w:bottom w:val="none" w:sz="0" w:space="0" w:color="auto"/>
                                <w:right w:val="none" w:sz="0" w:space="0" w:color="auto"/>
                              </w:divBdr>
                            </w:div>
                          </w:divsChild>
                        </w:div>
                        <w:div w:id="1182278151">
                          <w:marLeft w:val="0"/>
                          <w:marRight w:val="0"/>
                          <w:marTop w:val="0"/>
                          <w:marBottom w:val="0"/>
                          <w:divBdr>
                            <w:top w:val="none" w:sz="0" w:space="0" w:color="auto"/>
                            <w:left w:val="none" w:sz="0" w:space="0" w:color="auto"/>
                            <w:bottom w:val="none" w:sz="0" w:space="0" w:color="auto"/>
                            <w:right w:val="none" w:sz="0" w:space="0" w:color="auto"/>
                          </w:divBdr>
                          <w:divsChild>
                            <w:div w:id="940526065">
                              <w:marLeft w:val="0"/>
                              <w:marRight w:val="0"/>
                              <w:marTop w:val="0"/>
                              <w:marBottom w:val="0"/>
                              <w:divBdr>
                                <w:top w:val="none" w:sz="0" w:space="0" w:color="auto"/>
                                <w:left w:val="none" w:sz="0" w:space="0" w:color="auto"/>
                                <w:bottom w:val="none" w:sz="0" w:space="0" w:color="auto"/>
                                <w:right w:val="none" w:sz="0" w:space="0" w:color="auto"/>
                              </w:divBdr>
                            </w:div>
                          </w:divsChild>
                        </w:div>
                        <w:div w:id="924731755">
                          <w:marLeft w:val="0"/>
                          <w:marRight w:val="0"/>
                          <w:marTop w:val="0"/>
                          <w:marBottom w:val="0"/>
                          <w:divBdr>
                            <w:top w:val="none" w:sz="0" w:space="0" w:color="auto"/>
                            <w:left w:val="none" w:sz="0" w:space="0" w:color="auto"/>
                            <w:bottom w:val="none" w:sz="0" w:space="0" w:color="auto"/>
                            <w:right w:val="none" w:sz="0" w:space="0" w:color="auto"/>
                          </w:divBdr>
                          <w:divsChild>
                            <w:div w:id="127476533">
                              <w:marLeft w:val="0"/>
                              <w:marRight w:val="0"/>
                              <w:marTop w:val="0"/>
                              <w:marBottom w:val="0"/>
                              <w:divBdr>
                                <w:top w:val="none" w:sz="0" w:space="0" w:color="auto"/>
                                <w:left w:val="none" w:sz="0" w:space="0" w:color="auto"/>
                                <w:bottom w:val="none" w:sz="0" w:space="0" w:color="auto"/>
                                <w:right w:val="none" w:sz="0" w:space="0" w:color="auto"/>
                              </w:divBdr>
                            </w:div>
                          </w:divsChild>
                        </w:div>
                        <w:div w:id="1075469711">
                          <w:marLeft w:val="0"/>
                          <w:marRight w:val="0"/>
                          <w:marTop w:val="0"/>
                          <w:marBottom w:val="0"/>
                          <w:divBdr>
                            <w:top w:val="none" w:sz="0" w:space="0" w:color="auto"/>
                            <w:left w:val="none" w:sz="0" w:space="0" w:color="auto"/>
                            <w:bottom w:val="none" w:sz="0" w:space="0" w:color="auto"/>
                            <w:right w:val="none" w:sz="0" w:space="0" w:color="auto"/>
                          </w:divBdr>
                          <w:divsChild>
                            <w:div w:id="514466143">
                              <w:marLeft w:val="0"/>
                              <w:marRight w:val="0"/>
                              <w:marTop w:val="0"/>
                              <w:marBottom w:val="0"/>
                              <w:divBdr>
                                <w:top w:val="none" w:sz="0" w:space="0" w:color="auto"/>
                                <w:left w:val="none" w:sz="0" w:space="0" w:color="auto"/>
                                <w:bottom w:val="none" w:sz="0" w:space="0" w:color="auto"/>
                                <w:right w:val="none" w:sz="0" w:space="0" w:color="auto"/>
                              </w:divBdr>
                            </w:div>
                          </w:divsChild>
                        </w:div>
                        <w:div w:id="1979723346">
                          <w:marLeft w:val="0"/>
                          <w:marRight w:val="0"/>
                          <w:marTop w:val="0"/>
                          <w:marBottom w:val="0"/>
                          <w:divBdr>
                            <w:top w:val="none" w:sz="0" w:space="0" w:color="auto"/>
                            <w:left w:val="none" w:sz="0" w:space="0" w:color="auto"/>
                            <w:bottom w:val="none" w:sz="0" w:space="0" w:color="auto"/>
                            <w:right w:val="none" w:sz="0" w:space="0" w:color="auto"/>
                          </w:divBdr>
                          <w:divsChild>
                            <w:div w:id="1339504694">
                              <w:marLeft w:val="0"/>
                              <w:marRight w:val="0"/>
                              <w:marTop w:val="0"/>
                              <w:marBottom w:val="0"/>
                              <w:divBdr>
                                <w:top w:val="none" w:sz="0" w:space="0" w:color="auto"/>
                                <w:left w:val="none" w:sz="0" w:space="0" w:color="auto"/>
                                <w:bottom w:val="none" w:sz="0" w:space="0" w:color="auto"/>
                                <w:right w:val="none" w:sz="0" w:space="0" w:color="auto"/>
                              </w:divBdr>
                            </w:div>
                          </w:divsChild>
                        </w:div>
                        <w:div w:id="1634364600">
                          <w:marLeft w:val="0"/>
                          <w:marRight w:val="0"/>
                          <w:marTop w:val="0"/>
                          <w:marBottom w:val="0"/>
                          <w:divBdr>
                            <w:top w:val="none" w:sz="0" w:space="0" w:color="auto"/>
                            <w:left w:val="none" w:sz="0" w:space="0" w:color="auto"/>
                            <w:bottom w:val="none" w:sz="0" w:space="0" w:color="auto"/>
                            <w:right w:val="none" w:sz="0" w:space="0" w:color="auto"/>
                          </w:divBdr>
                          <w:divsChild>
                            <w:div w:id="1218469730">
                              <w:marLeft w:val="0"/>
                              <w:marRight w:val="0"/>
                              <w:marTop w:val="0"/>
                              <w:marBottom w:val="0"/>
                              <w:divBdr>
                                <w:top w:val="none" w:sz="0" w:space="0" w:color="auto"/>
                                <w:left w:val="none" w:sz="0" w:space="0" w:color="auto"/>
                                <w:bottom w:val="none" w:sz="0" w:space="0" w:color="auto"/>
                                <w:right w:val="none" w:sz="0" w:space="0" w:color="auto"/>
                              </w:divBdr>
                            </w:div>
                          </w:divsChild>
                        </w:div>
                        <w:div w:id="881938510">
                          <w:marLeft w:val="0"/>
                          <w:marRight w:val="0"/>
                          <w:marTop w:val="0"/>
                          <w:marBottom w:val="0"/>
                          <w:divBdr>
                            <w:top w:val="none" w:sz="0" w:space="0" w:color="auto"/>
                            <w:left w:val="none" w:sz="0" w:space="0" w:color="auto"/>
                            <w:bottom w:val="none" w:sz="0" w:space="0" w:color="auto"/>
                            <w:right w:val="none" w:sz="0" w:space="0" w:color="auto"/>
                          </w:divBdr>
                          <w:divsChild>
                            <w:div w:id="143933746">
                              <w:marLeft w:val="0"/>
                              <w:marRight w:val="0"/>
                              <w:marTop w:val="0"/>
                              <w:marBottom w:val="0"/>
                              <w:divBdr>
                                <w:top w:val="none" w:sz="0" w:space="0" w:color="auto"/>
                                <w:left w:val="none" w:sz="0" w:space="0" w:color="auto"/>
                                <w:bottom w:val="none" w:sz="0" w:space="0" w:color="auto"/>
                                <w:right w:val="none" w:sz="0" w:space="0" w:color="auto"/>
                              </w:divBdr>
                            </w:div>
                          </w:divsChild>
                        </w:div>
                        <w:div w:id="706756291">
                          <w:marLeft w:val="0"/>
                          <w:marRight w:val="0"/>
                          <w:marTop w:val="0"/>
                          <w:marBottom w:val="0"/>
                          <w:divBdr>
                            <w:top w:val="none" w:sz="0" w:space="0" w:color="auto"/>
                            <w:left w:val="none" w:sz="0" w:space="0" w:color="auto"/>
                            <w:bottom w:val="none" w:sz="0" w:space="0" w:color="auto"/>
                            <w:right w:val="none" w:sz="0" w:space="0" w:color="auto"/>
                          </w:divBdr>
                          <w:divsChild>
                            <w:div w:id="1914193796">
                              <w:marLeft w:val="0"/>
                              <w:marRight w:val="0"/>
                              <w:marTop w:val="0"/>
                              <w:marBottom w:val="0"/>
                              <w:divBdr>
                                <w:top w:val="none" w:sz="0" w:space="0" w:color="auto"/>
                                <w:left w:val="none" w:sz="0" w:space="0" w:color="auto"/>
                                <w:bottom w:val="none" w:sz="0" w:space="0" w:color="auto"/>
                                <w:right w:val="none" w:sz="0" w:space="0" w:color="auto"/>
                              </w:divBdr>
                            </w:div>
                          </w:divsChild>
                        </w:div>
                        <w:div w:id="1207258537">
                          <w:marLeft w:val="0"/>
                          <w:marRight w:val="0"/>
                          <w:marTop w:val="0"/>
                          <w:marBottom w:val="0"/>
                          <w:divBdr>
                            <w:top w:val="none" w:sz="0" w:space="0" w:color="auto"/>
                            <w:left w:val="none" w:sz="0" w:space="0" w:color="auto"/>
                            <w:bottom w:val="none" w:sz="0" w:space="0" w:color="auto"/>
                            <w:right w:val="none" w:sz="0" w:space="0" w:color="auto"/>
                          </w:divBdr>
                        </w:div>
                        <w:div w:id="1108309099">
                          <w:marLeft w:val="0"/>
                          <w:marRight w:val="0"/>
                          <w:marTop w:val="0"/>
                          <w:marBottom w:val="0"/>
                          <w:divBdr>
                            <w:top w:val="none" w:sz="0" w:space="0" w:color="auto"/>
                            <w:left w:val="none" w:sz="0" w:space="0" w:color="auto"/>
                            <w:bottom w:val="none" w:sz="0" w:space="0" w:color="auto"/>
                            <w:right w:val="none" w:sz="0" w:space="0" w:color="auto"/>
                          </w:divBdr>
                          <w:divsChild>
                            <w:div w:id="877350775">
                              <w:marLeft w:val="0"/>
                              <w:marRight w:val="0"/>
                              <w:marTop w:val="0"/>
                              <w:marBottom w:val="0"/>
                              <w:divBdr>
                                <w:top w:val="none" w:sz="0" w:space="0" w:color="auto"/>
                                <w:left w:val="none" w:sz="0" w:space="0" w:color="auto"/>
                                <w:bottom w:val="none" w:sz="0" w:space="0" w:color="auto"/>
                                <w:right w:val="none" w:sz="0" w:space="0" w:color="auto"/>
                              </w:divBdr>
                            </w:div>
                            <w:div w:id="63799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952</Words>
  <Characters>5241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2017-11-03T16:00:00Z</dcterms:created>
  <dcterms:modified xsi:type="dcterms:W3CDTF">2017-11-03T16:04:00Z</dcterms:modified>
</cp:coreProperties>
</file>