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3B79" w:rsidRPr="00D23B79" w:rsidRDefault="00D23B79" w:rsidP="00D23B79">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23B79">
        <w:rPr>
          <w:rFonts w:ascii="Times New Roman" w:eastAsia="Times New Roman" w:hAnsi="Times New Roman" w:cs="Times New Roman"/>
          <w:sz w:val="24"/>
          <w:szCs w:val="24"/>
          <w:lang w:eastAsia="nl-NL"/>
        </w:rPr>
        <w:t>equest for expression of interest for selection # 1248156</w:t>
      </w:r>
    </w:p>
    <w:p w:rsidR="00D23B79" w:rsidRDefault="00D23B79" w:rsidP="00D23B79">
      <w:pPr>
        <w:spacing w:after="0" w:line="240" w:lineRule="auto"/>
        <w:rPr>
          <w:rFonts w:ascii="Times New Roman" w:eastAsia="Times New Roman" w:hAnsi="Times New Roman" w:cs="Times New Roman"/>
          <w:sz w:val="24"/>
          <w:szCs w:val="24"/>
          <w:lang w:eastAsia="nl-NL"/>
        </w:rPr>
      </w:pP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Assignment Title</w:t>
      </w:r>
    </w:p>
    <w:p w:rsidR="00D23B79" w:rsidRDefault="00D23B79" w:rsidP="00D23B79">
      <w:pPr>
        <w:spacing w:after="0" w:line="240" w:lineRule="auto"/>
        <w:rPr>
          <w:rFonts w:ascii="Times New Roman" w:eastAsia="Times New Roman" w:hAnsi="Times New Roman" w:cs="Times New Roman"/>
          <w:sz w:val="24"/>
          <w:szCs w:val="24"/>
          <w:lang w:eastAsia="nl-NL"/>
        </w:rPr>
      </w:pPr>
    </w:p>
    <w:p w:rsidR="00D23B79" w:rsidRPr="00D23B79" w:rsidRDefault="00D23B79" w:rsidP="00D23B79">
      <w:pPr>
        <w:spacing w:after="0" w:line="240" w:lineRule="auto"/>
        <w:rPr>
          <w:rFonts w:ascii="Times New Roman" w:eastAsia="Times New Roman" w:hAnsi="Times New Roman" w:cs="Times New Roman"/>
          <w:sz w:val="24"/>
          <w:szCs w:val="24"/>
          <w:lang w:eastAsia="nl-NL"/>
        </w:rPr>
      </w:pPr>
      <w:bookmarkStart w:id="0" w:name="_GoBack"/>
      <w:r w:rsidRPr="00D23B79">
        <w:rPr>
          <w:rFonts w:ascii="Times New Roman" w:eastAsia="Times New Roman" w:hAnsi="Times New Roman" w:cs="Times New Roman"/>
          <w:sz w:val="24"/>
          <w:szCs w:val="24"/>
          <w:lang w:eastAsia="nl-NL"/>
        </w:rPr>
        <w:t>PMR Mexico: Supporting capacity building &amp; public-private dialogue through an Emissions Trading simulation exercise in Mexico</w:t>
      </w:r>
    </w:p>
    <w:bookmarkEnd w:id="0"/>
    <w:p w:rsidR="00D23B79" w:rsidRDefault="00D23B79" w:rsidP="00D23B79">
      <w:pPr>
        <w:spacing w:after="0" w:line="240" w:lineRule="auto"/>
        <w:rPr>
          <w:rFonts w:ascii="Times New Roman" w:eastAsia="Times New Roman" w:hAnsi="Times New Roman" w:cs="Times New Roman"/>
          <w:sz w:val="24"/>
          <w:szCs w:val="24"/>
          <w:lang w:eastAsia="nl-NL"/>
        </w:rPr>
      </w:pP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Publication Date</w:t>
      </w: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 26-Jul-2017</w:t>
      </w:r>
    </w:p>
    <w:p w:rsidR="00D23B79" w:rsidRDefault="00D23B79" w:rsidP="00D23B79">
      <w:pPr>
        <w:spacing w:after="0" w:line="240" w:lineRule="auto"/>
        <w:rPr>
          <w:rFonts w:ascii="Times New Roman" w:eastAsia="Times New Roman" w:hAnsi="Times New Roman" w:cs="Times New Roman"/>
          <w:sz w:val="24"/>
          <w:szCs w:val="24"/>
          <w:lang w:eastAsia="nl-NL"/>
        </w:rPr>
      </w:pP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Expression of Interest Deadline</w:t>
      </w: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 08-Aug-2017 at 11:59:59 PM (Eastern Time – Washington D.C.)</w:t>
      </w:r>
    </w:p>
    <w:p w:rsidR="00D23B79" w:rsidRDefault="00D23B79" w:rsidP="00D23B79">
      <w:pPr>
        <w:spacing w:after="0" w:line="240" w:lineRule="auto"/>
        <w:rPr>
          <w:rFonts w:ascii="Times New Roman" w:eastAsia="Times New Roman" w:hAnsi="Times New Roman" w:cs="Times New Roman"/>
          <w:sz w:val="24"/>
          <w:szCs w:val="24"/>
          <w:lang w:eastAsia="nl-NL"/>
        </w:rPr>
      </w:pP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Language of Notice</w:t>
      </w: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 English</w:t>
      </w:r>
    </w:p>
    <w:p w:rsidR="00D23B79" w:rsidRDefault="00D23B79" w:rsidP="00D23B79">
      <w:pPr>
        <w:spacing w:after="0" w:line="240" w:lineRule="auto"/>
        <w:rPr>
          <w:rFonts w:ascii="Times New Roman" w:eastAsia="Times New Roman" w:hAnsi="Times New Roman" w:cs="Times New Roman"/>
          <w:sz w:val="24"/>
          <w:szCs w:val="24"/>
          <w:lang w:eastAsia="nl-NL"/>
        </w:rPr>
      </w:pP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 xml:space="preserve">Selection Notice </w:t>
      </w:r>
    </w:p>
    <w:p w:rsidR="00D23B79" w:rsidRPr="00D23B79" w:rsidRDefault="00D23B79" w:rsidP="00D23B79">
      <w:pPr>
        <w:spacing w:after="0" w:line="240" w:lineRule="auto"/>
        <w:rPr>
          <w:rFonts w:ascii="Times New Roman" w:eastAsia="Times New Roman" w:hAnsi="Times New Roman" w:cs="Times New Roman"/>
          <w:sz w:val="24"/>
          <w:szCs w:val="24"/>
          <w:lang w:val="nl-NL" w:eastAsia="nl-NL"/>
        </w:rPr>
      </w:pPr>
      <w:proofErr w:type="spellStart"/>
      <w:r w:rsidRPr="00D23B79">
        <w:rPr>
          <w:rFonts w:ascii="Times New Roman" w:eastAsia="Times New Roman" w:hAnsi="Times New Roman" w:cs="Times New Roman"/>
          <w:sz w:val="24"/>
          <w:szCs w:val="24"/>
          <w:lang w:val="nl-NL" w:eastAsia="nl-NL"/>
        </w:rPr>
        <w:t>Assignment</w:t>
      </w:r>
      <w:proofErr w:type="spellEnd"/>
      <w:r w:rsidRPr="00D23B79">
        <w:rPr>
          <w:rFonts w:ascii="Times New Roman" w:eastAsia="Times New Roman" w:hAnsi="Times New Roman" w:cs="Times New Roman"/>
          <w:sz w:val="24"/>
          <w:szCs w:val="24"/>
          <w:lang w:val="nl-NL" w:eastAsia="nl-NL"/>
        </w:rPr>
        <w:t xml:space="preserve"> Country</w:t>
      </w:r>
    </w:p>
    <w:p w:rsidR="00D23B79" w:rsidRPr="00D23B79" w:rsidRDefault="00D23B79" w:rsidP="00D23B79">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23B79">
        <w:rPr>
          <w:rFonts w:ascii="Times New Roman" w:eastAsia="Times New Roman" w:hAnsi="Times New Roman" w:cs="Times New Roman"/>
          <w:sz w:val="24"/>
          <w:szCs w:val="24"/>
          <w:lang w:val="nl-NL" w:eastAsia="nl-NL"/>
        </w:rPr>
        <w:t>MX - Mexico</w:t>
      </w:r>
    </w:p>
    <w:p w:rsidR="00D23B79" w:rsidRPr="00D23B79" w:rsidRDefault="00D23B79" w:rsidP="00D23B79">
      <w:pPr>
        <w:spacing w:after="0" w:line="240" w:lineRule="auto"/>
        <w:rPr>
          <w:rFonts w:ascii="Times New Roman" w:eastAsia="Times New Roman" w:hAnsi="Times New Roman" w:cs="Times New Roman"/>
          <w:sz w:val="24"/>
          <w:szCs w:val="24"/>
          <w:lang w:val="nl-NL" w:eastAsia="nl-NL"/>
        </w:rPr>
      </w:pPr>
      <w:proofErr w:type="spellStart"/>
      <w:r w:rsidRPr="00D23B79">
        <w:rPr>
          <w:rFonts w:ascii="Times New Roman" w:eastAsia="Times New Roman" w:hAnsi="Times New Roman" w:cs="Times New Roman"/>
          <w:sz w:val="24"/>
          <w:szCs w:val="24"/>
          <w:lang w:val="nl-NL" w:eastAsia="nl-NL"/>
        </w:rPr>
        <w:t>Funding</w:t>
      </w:r>
      <w:proofErr w:type="spellEnd"/>
      <w:r w:rsidRPr="00D23B79">
        <w:rPr>
          <w:rFonts w:ascii="Times New Roman" w:eastAsia="Times New Roman" w:hAnsi="Times New Roman" w:cs="Times New Roman"/>
          <w:sz w:val="24"/>
          <w:szCs w:val="24"/>
          <w:lang w:val="nl-NL" w:eastAsia="nl-NL"/>
        </w:rPr>
        <w:t xml:space="preserve"> Sources</w:t>
      </w: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 xml:space="preserve">The World Bank Group intends to finance the assignment/services under: </w:t>
      </w:r>
    </w:p>
    <w:p w:rsidR="00D23B79" w:rsidRPr="00D23B79" w:rsidRDefault="00D23B79" w:rsidP="00D23B79">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23B79">
        <w:rPr>
          <w:rFonts w:ascii="Times New Roman" w:eastAsia="Times New Roman" w:hAnsi="Times New Roman" w:cs="Times New Roman"/>
          <w:sz w:val="24"/>
          <w:szCs w:val="24"/>
          <w:lang w:val="nl-NL" w:eastAsia="nl-NL"/>
        </w:rPr>
        <w:t>BB - BANK BUDGET</w:t>
      </w:r>
    </w:p>
    <w:p w:rsidR="00D23B79" w:rsidRPr="00D23B79" w:rsidRDefault="00D23B79" w:rsidP="00D23B79">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TF011051 - PMR - Country Delivery Support and Advisory Services</w:t>
      </w: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Individual/Firm</w:t>
      </w: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 xml:space="preserve">The consultant will be a firm. </w:t>
      </w:r>
    </w:p>
    <w:p w:rsidR="00D23B79" w:rsidRDefault="00D23B79" w:rsidP="00D23B79">
      <w:pPr>
        <w:spacing w:after="0" w:line="240" w:lineRule="auto"/>
        <w:rPr>
          <w:rFonts w:ascii="Times New Roman" w:eastAsia="Times New Roman" w:hAnsi="Times New Roman" w:cs="Times New Roman"/>
          <w:sz w:val="24"/>
          <w:szCs w:val="24"/>
          <w:lang w:val="nl-NL" w:eastAsia="nl-NL"/>
        </w:rPr>
      </w:pPr>
    </w:p>
    <w:p w:rsidR="00D23B79" w:rsidRPr="00D23B79" w:rsidRDefault="00D23B79" w:rsidP="00D23B79">
      <w:pPr>
        <w:spacing w:after="0" w:line="240" w:lineRule="auto"/>
        <w:rPr>
          <w:rFonts w:ascii="Times New Roman" w:eastAsia="Times New Roman" w:hAnsi="Times New Roman" w:cs="Times New Roman"/>
          <w:sz w:val="24"/>
          <w:szCs w:val="24"/>
          <w:lang w:val="nl-NL" w:eastAsia="nl-NL"/>
        </w:rPr>
      </w:pPr>
      <w:proofErr w:type="spellStart"/>
      <w:r w:rsidRPr="00D23B79">
        <w:rPr>
          <w:rFonts w:ascii="Times New Roman" w:eastAsia="Times New Roman" w:hAnsi="Times New Roman" w:cs="Times New Roman"/>
          <w:sz w:val="24"/>
          <w:szCs w:val="24"/>
          <w:lang w:val="nl-NL" w:eastAsia="nl-NL"/>
        </w:rPr>
        <w:t>Assignment</w:t>
      </w:r>
      <w:proofErr w:type="spellEnd"/>
      <w:r w:rsidRPr="00D23B79">
        <w:rPr>
          <w:rFonts w:ascii="Times New Roman" w:eastAsia="Times New Roman" w:hAnsi="Times New Roman" w:cs="Times New Roman"/>
          <w:sz w:val="24"/>
          <w:szCs w:val="24"/>
          <w:lang w:val="nl-NL" w:eastAsia="nl-NL"/>
        </w:rPr>
        <w:t xml:space="preserve"> </w:t>
      </w:r>
      <w:proofErr w:type="spellStart"/>
      <w:r w:rsidRPr="00D23B79">
        <w:rPr>
          <w:rFonts w:ascii="Times New Roman" w:eastAsia="Times New Roman" w:hAnsi="Times New Roman" w:cs="Times New Roman"/>
          <w:sz w:val="24"/>
          <w:szCs w:val="24"/>
          <w:lang w:val="nl-NL" w:eastAsia="nl-NL"/>
        </w:rPr>
        <w:t>Description</w:t>
      </w:r>
      <w:proofErr w:type="spellEnd"/>
      <w:r w:rsidRPr="00D23B79">
        <w:rPr>
          <w:rFonts w:ascii="Times New Roman" w:eastAsia="Times New Roman" w:hAnsi="Times New Roman" w:cs="Times New Roman"/>
          <w:sz w:val="24"/>
          <w:szCs w:val="24"/>
          <w:lang w:val="nl-NL" w:eastAsia="nl-NL"/>
        </w:rPr>
        <w:t xml:space="preserve"> </w:t>
      </w:r>
    </w:p>
    <w:p w:rsidR="00D23B79" w:rsidRPr="00D23B79" w:rsidRDefault="00D23B79" w:rsidP="00D23B79">
      <w:pPr>
        <w:spacing w:after="0" w:line="240" w:lineRule="auto"/>
        <w:rPr>
          <w:rFonts w:ascii="Times New Roman" w:eastAsia="Times New Roman" w:hAnsi="Times New Roman" w:cs="Times New Roman"/>
          <w:sz w:val="24"/>
          <w:szCs w:val="24"/>
          <w:lang w:eastAsia="nl-NL"/>
        </w:rPr>
      </w:pPr>
      <w:r w:rsidRPr="00D23B79">
        <w:rPr>
          <w:rFonts w:ascii="Times New Roman" w:eastAsia="Times New Roman" w:hAnsi="Times New Roman" w:cs="Times New Roman"/>
          <w:sz w:val="24"/>
          <w:szCs w:val="24"/>
          <w:lang w:eastAsia="nl-NL"/>
        </w:rPr>
        <w:t>SELECTION FOR CONSULTANTS BY THE WORLD BANK GROUP</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REQUEST FOR EXPRESSIONS OF INTEREST</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Electronic Submissions through World Bank Group eConsultant2</w:t>
      </w:r>
      <w:r w:rsidRPr="00D23B79">
        <w:rPr>
          <w:rFonts w:ascii="Times New Roman" w:eastAsia="Times New Roman" w:hAnsi="Times New Roman" w:cs="Times New Roman"/>
          <w:sz w:val="24"/>
          <w:szCs w:val="24"/>
          <w:lang w:eastAsia="nl-NL"/>
        </w:rPr>
        <w:br/>
        <w:t>https://wbgeconsult2.worldbank.org/wbgec/index.html</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ASSIGNMENT OVERVIEW</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Assignment Title: 1248156 - PMR Mexico: Supporting capacity building &amp; public-private dialogue through an Emissions Trading simulation exercise in Mexico</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Assignment Countries:</w:t>
      </w:r>
      <w:r w:rsidRPr="00D23B79">
        <w:rPr>
          <w:rFonts w:ascii="Times New Roman" w:eastAsia="Times New Roman" w:hAnsi="Times New Roman" w:cs="Times New Roman"/>
          <w:sz w:val="24"/>
          <w:szCs w:val="24"/>
          <w:lang w:eastAsia="nl-NL"/>
        </w:rPr>
        <w:br/>
        <w:t>- Mexico</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lastRenderedPageBreak/>
        <w:t>ASSIGNMENT DESCRIPTION</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 xml:space="preserve">The primary objective of this assignment under the PMR Mexico program is to support capacity building and public-private dialogue related to Emissions Trading Systems (ETS) through an emissions trading simulation for firms with GHG-intensive facilities and other potential stakeholders and participants in a potential Mexican ETS. </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This Carbon Market Simulation Exercise with relevant Mexican stakeholders aims at:</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 xml:space="preserve">Increasing firms' familiarity with the concepts and mechanics of emissions trading. </w:t>
      </w:r>
      <w:r w:rsidRPr="00D23B79">
        <w:rPr>
          <w:rFonts w:ascii="Times New Roman" w:eastAsia="Times New Roman" w:hAnsi="Times New Roman" w:cs="Times New Roman"/>
          <w:sz w:val="24"/>
          <w:szCs w:val="24"/>
          <w:lang w:eastAsia="nl-NL"/>
        </w:rPr>
        <w:br/>
        <w:t>Enhancing capacity across the private sector and within individual participating companies (such as identifying needs to function efficiently within a compliance carbon market, assessing data needs for building internal marginal abatement cost curves, and identifying key resources needed for emissions trading).</w:t>
      </w:r>
      <w:r w:rsidRPr="00D23B79">
        <w:rPr>
          <w:rFonts w:ascii="Times New Roman" w:eastAsia="Times New Roman" w:hAnsi="Times New Roman" w:cs="Times New Roman"/>
          <w:sz w:val="24"/>
          <w:szCs w:val="24"/>
          <w:lang w:eastAsia="nl-NL"/>
        </w:rPr>
        <w:br/>
        <w:t>Encouraging participants to identify opportunities to contribute constructively to carbon market policy design.</w:t>
      </w:r>
      <w:r w:rsidRPr="00D23B79">
        <w:rPr>
          <w:rFonts w:ascii="Times New Roman" w:eastAsia="Times New Roman" w:hAnsi="Times New Roman" w:cs="Times New Roman"/>
          <w:sz w:val="24"/>
          <w:szCs w:val="24"/>
          <w:lang w:eastAsia="nl-NL"/>
        </w:rPr>
        <w:br/>
        <w:t xml:space="preserve">Enriching public-private discussions with regards to the implementation of emissions trading in Mexico by furthering the understanding of key components of emissions trading schemes with an array of stakeholders. </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 xml:space="preserve">In close collaboration with the Climate Change Directorate at </w:t>
      </w:r>
      <w:proofErr w:type="spellStart"/>
      <w:r w:rsidRPr="00D23B79">
        <w:rPr>
          <w:rFonts w:ascii="Times New Roman" w:eastAsia="Times New Roman" w:hAnsi="Times New Roman" w:cs="Times New Roman"/>
          <w:sz w:val="24"/>
          <w:szCs w:val="24"/>
          <w:lang w:eastAsia="nl-NL"/>
        </w:rPr>
        <w:t>Mexicos</w:t>
      </w:r>
      <w:proofErr w:type="spellEnd"/>
      <w:r w:rsidRPr="00D23B79">
        <w:rPr>
          <w:rFonts w:ascii="Times New Roman" w:eastAsia="Times New Roman" w:hAnsi="Times New Roman" w:cs="Times New Roman"/>
          <w:sz w:val="24"/>
          <w:szCs w:val="24"/>
          <w:lang w:eastAsia="nl-NL"/>
        </w:rPr>
        <w:t xml:space="preserve"> Secretariat for Environment and Natural Resources (SEMARNAT) and local partner organization designated for the specific purposes of this capacity development activity, this assignment will comprise activities/tasks and deliverables along the following specific objectives:</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1. Customize a proven and tested ETS simulation tool for application in the Mexican context. Develop/adjust, administer, and provide access to, hosting and maintenance of a platform that simulates an emissions trading market through both a locally-administered and web-based tool. This simulation tool shall include core features capable to simulate a real-time compliance market under a government-administered emissions trading system.</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2. Support the planning, preparation and implementation of the ETS Simulation Exercise. Elaborate training materials, provide in-person training events, deliver supplemental webinar sessions, and overall implement relevant capacity building modalities as may be identified in the final design of the ETS Simulation Exercise.</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The assignment is expected to begin in the third quarter of 2017 and shall be planned to be carried out in up to 9 months, subject to further coordination with the client counterparts at SEMARNAT.</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FUNDING SOURCE</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The World Bank Group intends to finance the assignment / services described below under the following:</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 Partnership for Market Readiness (PMR) - Country Delivery Support and Advisory Services</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lastRenderedPageBreak/>
        <w:br/>
        <w:t>ELIGIBILITY</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r>
      <w:proofErr w:type="spellStart"/>
      <w:r w:rsidRPr="00D23B79">
        <w:rPr>
          <w:rFonts w:ascii="Times New Roman" w:eastAsia="Times New Roman" w:hAnsi="Times New Roman" w:cs="Times New Roman"/>
          <w:sz w:val="24"/>
          <w:szCs w:val="24"/>
          <w:lang w:eastAsia="nl-NL"/>
        </w:rPr>
        <w:t>Eligibility</w:t>
      </w:r>
      <w:proofErr w:type="spellEnd"/>
      <w:r w:rsidRPr="00D23B79">
        <w:rPr>
          <w:rFonts w:ascii="Times New Roman" w:eastAsia="Times New Roman" w:hAnsi="Times New Roman" w:cs="Times New Roman"/>
          <w:sz w:val="24"/>
          <w:szCs w:val="24"/>
          <w:lang w:eastAsia="nl-NL"/>
        </w:rPr>
        <w:t xml:space="preserve"> restrictions apply:</w:t>
      </w:r>
      <w:r w:rsidRPr="00D23B79">
        <w:rPr>
          <w:rFonts w:ascii="Times New Roman" w:eastAsia="Times New Roman" w:hAnsi="Times New Roman" w:cs="Times New Roman"/>
          <w:sz w:val="24"/>
          <w:szCs w:val="24"/>
          <w:lang w:eastAsia="nl-NL"/>
        </w:rPr>
        <w:br/>
        <w:t>[Please type list of restrictions]</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INDIVIDUAL / FIRM PROFILE</w:t>
      </w:r>
      <w:r w:rsidRPr="00D23B79">
        <w:rPr>
          <w:rFonts w:ascii="Times New Roman" w:eastAsia="Times New Roman" w:hAnsi="Times New Roman" w:cs="Times New Roman"/>
          <w:sz w:val="24"/>
          <w:szCs w:val="24"/>
          <w:lang w:eastAsia="nl-NL"/>
        </w:rPr>
        <w:br/>
        <w:t xml:space="preserve">The consultant will be a firm/consortium, with proven and strong track record related to the deployment and use of an Emissions Trading simulation/ training tool for capacity building with private sector and policy makers (on-site or over the web, with preference for both capabilities). Interested firm/consortium must have the ability to engage with local experts in Mexico with demonstrated capacity to undertake the technical aspects of this assignment. </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SUBMISSION REQUIREMENTS</w:t>
      </w:r>
      <w:r w:rsidRPr="00D23B79">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Interested firms are hereby invited to submit expressions of interest.</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NOTES</w:t>
      </w:r>
      <w:r w:rsidRPr="00D23B7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D23B79">
        <w:rPr>
          <w:rFonts w:ascii="Times New Roman" w:eastAsia="Times New Roman" w:hAnsi="Times New Roman" w:cs="Times New Roman"/>
          <w:sz w:val="24"/>
          <w:szCs w:val="24"/>
          <w:lang w:eastAsia="nl-NL"/>
        </w:rPr>
        <w:br/>
      </w:r>
      <w:r w:rsidRPr="00D23B79">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D23B79" w:rsidRPr="00D23B79" w:rsidRDefault="00D23B79" w:rsidP="00D23B79">
      <w:pPr>
        <w:spacing w:after="0" w:line="240" w:lineRule="auto"/>
        <w:rPr>
          <w:rFonts w:ascii="Times New Roman" w:eastAsia="Times New Roman" w:hAnsi="Times New Roman" w:cs="Times New Roman"/>
          <w:sz w:val="24"/>
          <w:szCs w:val="24"/>
          <w:lang w:val="nl-NL" w:eastAsia="nl-NL"/>
        </w:rPr>
      </w:pPr>
      <w:proofErr w:type="spellStart"/>
      <w:r w:rsidRPr="00D23B79">
        <w:rPr>
          <w:rFonts w:ascii="Times New Roman" w:eastAsia="Times New Roman" w:hAnsi="Times New Roman" w:cs="Times New Roman"/>
          <w:sz w:val="24"/>
          <w:szCs w:val="24"/>
          <w:lang w:val="nl-NL" w:eastAsia="nl-NL"/>
        </w:rPr>
        <w:t>Qualification</w:t>
      </w:r>
      <w:proofErr w:type="spellEnd"/>
      <w:r w:rsidRPr="00D23B79">
        <w:rPr>
          <w:rFonts w:ascii="Times New Roman" w:eastAsia="Times New Roman" w:hAnsi="Times New Roman" w:cs="Times New Roman"/>
          <w:sz w:val="24"/>
          <w:szCs w:val="24"/>
          <w:lang w:val="nl-NL" w:eastAsia="nl-NL"/>
        </w:rPr>
        <w:t xml:space="preserve"> Criteria </w:t>
      </w:r>
    </w:p>
    <w:p w:rsidR="00D23B79" w:rsidRPr="00D23B79" w:rsidRDefault="00D23B79" w:rsidP="00D23B79">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23B79">
        <w:rPr>
          <w:rFonts w:ascii="Times New Roman" w:eastAsia="Times New Roman" w:hAnsi="Times New Roman" w:cs="Times New Roman"/>
          <w:b/>
          <w:bCs/>
          <w:sz w:val="24"/>
          <w:szCs w:val="24"/>
          <w:lang w:eastAsia="nl-NL"/>
        </w:rPr>
        <w:t>1.</w:t>
      </w:r>
      <w:r w:rsidRPr="00D23B79">
        <w:rPr>
          <w:rFonts w:ascii="Times New Roman" w:eastAsia="Times New Roman" w:hAnsi="Times New Roman" w:cs="Times New Roman"/>
          <w:sz w:val="24"/>
          <w:szCs w:val="24"/>
          <w:lang w:eastAsia="nl-NL"/>
        </w:rPr>
        <w:t xml:space="preserve"> Provide information showing that they are qualified in the field of the assignment. </w:t>
      </w:r>
      <w:r w:rsidRPr="00D23B79">
        <w:rPr>
          <w:rFonts w:ascii="Times New Roman" w:eastAsia="Times New Roman" w:hAnsi="Times New Roman" w:cs="Times New Roman"/>
          <w:sz w:val="24"/>
          <w:szCs w:val="24"/>
          <w:lang w:val="nl-NL" w:eastAsia="nl-NL"/>
        </w:rPr>
        <w:t>*</w:t>
      </w:r>
    </w:p>
    <w:p w:rsidR="00D23B79" w:rsidRPr="00D23B79" w:rsidRDefault="00D23B79" w:rsidP="00D23B79">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23B79">
        <w:rPr>
          <w:rFonts w:ascii="Times New Roman" w:eastAsia="Times New Roman" w:hAnsi="Times New Roman" w:cs="Times New Roman"/>
          <w:b/>
          <w:bCs/>
          <w:sz w:val="24"/>
          <w:szCs w:val="24"/>
          <w:lang w:eastAsia="nl-NL"/>
        </w:rPr>
        <w:t>2.</w:t>
      </w:r>
      <w:r w:rsidRPr="00D23B79">
        <w:rPr>
          <w:rFonts w:ascii="Times New Roman" w:eastAsia="Times New Roman" w:hAnsi="Times New Roman" w:cs="Times New Roman"/>
          <w:sz w:val="24"/>
          <w:szCs w:val="24"/>
          <w:lang w:eastAsia="nl-NL"/>
        </w:rPr>
        <w:t xml:space="preserve"> Provide information on the technical and managerial capabilities of the firm. </w:t>
      </w:r>
      <w:r w:rsidRPr="00D23B79">
        <w:rPr>
          <w:rFonts w:ascii="Times New Roman" w:eastAsia="Times New Roman" w:hAnsi="Times New Roman" w:cs="Times New Roman"/>
          <w:sz w:val="24"/>
          <w:szCs w:val="24"/>
          <w:lang w:val="nl-NL" w:eastAsia="nl-NL"/>
        </w:rPr>
        <w:t>*</w:t>
      </w:r>
    </w:p>
    <w:p w:rsidR="00D23B79" w:rsidRPr="00D23B79" w:rsidRDefault="00D23B79" w:rsidP="00D23B79">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23B79">
        <w:rPr>
          <w:rFonts w:ascii="Times New Roman" w:eastAsia="Times New Roman" w:hAnsi="Times New Roman" w:cs="Times New Roman"/>
          <w:b/>
          <w:bCs/>
          <w:sz w:val="24"/>
          <w:szCs w:val="24"/>
          <w:lang w:eastAsia="nl-NL"/>
        </w:rPr>
        <w:t>3.</w:t>
      </w:r>
      <w:r w:rsidRPr="00D23B79">
        <w:rPr>
          <w:rFonts w:ascii="Times New Roman" w:eastAsia="Times New Roman" w:hAnsi="Times New Roman" w:cs="Times New Roman"/>
          <w:sz w:val="24"/>
          <w:szCs w:val="24"/>
          <w:lang w:eastAsia="nl-NL"/>
        </w:rPr>
        <w:t xml:space="preserve"> Provide information on the qualifications of key staff. </w:t>
      </w:r>
      <w:r w:rsidRPr="00D23B79">
        <w:rPr>
          <w:rFonts w:ascii="Times New Roman" w:eastAsia="Times New Roman" w:hAnsi="Times New Roman" w:cs="Times New Roman"/>
          <w:sz w:val="24"/>
          <w:szCs w:val="24"/>
          <w:lang w:val="nl-NL" w:eastAsia="nl-NL"/>
        </w:rPr>
        <w:t>*</w:t>
      </w:r>
    </w:p>
    <w:p w:rsidR="00D23B79" w:rsidRPr="00D23B79" w:rsidRDefault="00D23B79" w:rsidP="00D23B79">
      <w:pPr>
        <w:spacing w:after="0" w:line="240" w:lineRule="auto"/>
        <w:rPr>
          <w:rFonts w:ascii="Times New Roman" w:eastAsia="Times New Roman" w:hAnsi="Times New Roman" w:cs="Times New Roman"/>
          <w:sz w:val="24"/>
          <w:szCs w:val="24"/>
          <w:lang w:val="nl-NL" w:eastAsia="nl-NL"/>
        </w:rPr>
      </w:pPr>
      <w:r w:rsidRPr="00D23B79">
        <w:rPr>
          <w:rFonts w:ascii="Times New Roman" w:eastAsia="Times New Roman" w:hAnsi="Times New Roman" w:cs="Times New Roman"/>
          <w:sz w:val="24"/>
          <w:szCs w:val="24"/>
          <w:lang w:val="nl-NL" w:eastAsia="nl-NL"/>
        </w:rPr>
        <w:t xml:space="preserve">* - </w:t>
      </w:r>
      <w:proofErr w:type="spellStart"/>
      <w:r w:rsidRPr="00D23B79">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47CB1"/>
    <w:multiLevelType w:val="multilevel"/>
    <w:tmpl w:val="D5A84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BB3B5A"/>
    <w:multiLevelType w:val="multilevel"/>
    <w:tmpl w:val="56E2A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DA26DB"/>
    <w:multiLevelType w:val="multilevel"/>
    <w:tmpl w:val="C0C61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B79"/>
    <w:rsid w:val="00895661"/>
    <w:rsid w:val="009C655C"/>
    <w:rsid w:val="00B902C5"/>
    <w:rsid w:val="00D23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32EF1"/>
  <w15:chartTrackingRefBased/>
  <w15:docId w15:val="{31672438-FF47-4450-9963-7FA89BA98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4127854">
      <w:bodyDiv w:val="1"/>
      <w:marLeft w:val="0"/>
      <w:marRight w:val="0"/>
      <w:marTop w:val="0"/>
      <w:marBottom w:val="0"/>
      <w:divBdr>
        <w:top w:val="none" w:sz="0" w:space="0" w:color="auto"/>
        <w:left w:val="none" w:sz="0" w:space="0" w:color="auto"/>
        <w:bottom w:val="none" w:sz="0" w:space="0" w:color="auto"/>
        <w:right w:val="none" w:sz="0" w:space="0" w:color="auto"/>
      </w:divBdr>
      <w:divsChild>
        <w:div w:id="1304851150">
          <w:marLeft w:val="0"/>
          <w:marRight w:val="0"/>
          <w:marTop w:val="0"/>
          <w:marBottom w:val="0"/>
          <w:divBdr>
            <w:top w:val="none" w:sz="0" w:space="0" w:color="auto"/>
            <w:left w:val="none" w:sz="0" w:space="0" w:color="auto"/>
            <w:bottom w:val="none" w:sz="0" w:space="0" w:color="auto"/>
            <w:right w:val="none" w:sz="0" w:space="0" w:color="auto"/>
          </w:divBdr>
        </w:div>
        <w:div w:id="744110056">
          <w:marLeft w:val="0"/>
          <w:marRight w:val="0"/>
          <w:marTop w:val="0"/>
          <w:marBottom w:val="0"/>
          <w:divBdr>
            <w:top w:val="none" w:sz="0" w:space="0" w:color="auto"/>
            <w:left w:val="none" w:sz="0" w:space="0" w:color="auto"/>
            <w:bottom w:val="none" w:sz="0" w:space="0" w:color="auto"/>
            <w:right w:val="none" w:sz="0" w:space="0" w:color="auto"/>
          </w:divBdr>
          <w:divsChild>
            <w:div w:id="238753307">
              <w:marLeft w:val="0"/>
              <w:marRight w:val="0"/>
              <w:marTop w:val="0"/>
              <w:marBottom w:val="0"/>
              <w:divBdr>
                <w:top w:val="none" w:sz="0" w:space="0" w:color="auto"/>
                <w:left w:val="none" w:sz="0" w:space="0" w:color="auto"/>
                <w:bottom w:val="none" w:sz="0" w:space="0" w:color="auto"/>
                <w:right w:val="none" w:sz="0" w:space="0" w:color="auto"/>
              </w:divBdr>
              <w:divsChild>
                <w:div w:id="2070496434">
                  <w:marLeft w:val="0"/>
                  <w:marRight w:val="0"/>
                  <w:marTop w:val="0"/>
                  <w:marBottom w:val="0"/>
                  <w:divBdr>
                    <w:top w:val="none" w:sz="0" w:space="0" w:color="auto"/>
                    <w:left w:val="none" w:sz="0" w:space="0" w:color="auto"/>
                    <w:bottom w:val="none" w:sz="0" w:space="0" w:color="auto"/>
                    <w:right w:val="none" w:sz="0" w:space="0" w:color="auto"/>
                  </w:divBdr>
                </w:div>
              </w:divsChild>
            </w:div>
            <w:div w:id="2069180349">
              <w:marLeft w:val="0"/>
              <w:marRight w:val="0"/>
              <w:marTop w:val="0"/>
              <w:marBottom w:val="0"/>
              <w:divBdr>
                <w:top w:val="none" w:sz="0" w:space="0" w:color="auto"/>
                <w:left w:val="none" w:sz="0" w:space="0" w:color="auto"/>
                <w:bottom w:val="none" w:sz="0" w:space="0" w:color="auto"/>
                <w:right w:val="none" w:sz="0" w:space="0" w:color="auto"/>
              </w:divBdr>
              <w:divsChild>
                <w:div w:id="478233826">
                  <w:marLeft w:val="0"/>
                  <w:marRight w:val="0"/>
                  <w:marTop w:val="0"/>
                  <w:marBottom w:val="0"/>
                  <w:divBdr>
                    <w:top w:val="none" w:sz="0" w:space="0" w:color="auto"/>
                    <w:left w:val="none" w:sz="0" w:space="0" w:color="auto"/>
                    <w:bottom w:val="none" w:sz="0" w:space="0" w:color="auto"/>
                    <w:right w:val="none" w:sz="0" w:space="0" w:color="auto"/>
                  </w:divBdr>
                </w:div>
                <w:div w:id="1030108200">
                  <w:marLeft w:val="0"/>
                  <w:marRight w:val="0"/>
                  <w:marTop w:val="0"/>
                  <w:marBottom w:val="0"/>
                  <w:divBdr>
                    <w:top w:val="none" w:sz="0" w:space="0" w:color="auto"/>
                    <w:left w:val="none" w:sz="0" w:space="0" w:color="auto"/>
                    <w:bottom w:val="none" w:sz="0" w:space="0" w:color="auto"/>
                    <w:right w:val="none" w:sz="0" w:space="0" w:color="auto"/>
                  </w:divBdr>
                </w:div>
              </w:divsChild>
            </w:div>
            <w:div w:id="1707562998">
              <w:marLeft w:val="0"/>
              <w:marRight w:val="0"/>
              <w:marTop w:val="0"/>
              <w:marBottom w:val="0"/>
              <w:divBdr>
                <w:top w:val="none" w:sz="0" w:space="0" w:color="auto"/>
                <w:left w:val="none" w:sz="0" w:space="0" w:color="auto"/>
                <w:bottom w:val="none" w:sz="0" w:space="0" w:color="auto"/>
                <w:right w:val="none" w:sz="0" w:space="0" w:color="auto"/>
              </w:divBdr>
              <w:divsChild>
                <w:div w:id="140735153">
                  <w:marLeft w:val="0"/>
                  <w:marRight w:val="0"/>
                  <w:marTop w:val="0"/>
                  <w:marBottom w:val="0"/>
                  <w:divBdr>
                    <w:top w:val="none" w:sz="0" w:space="0" w:color="auto"/>
                    <w:left w:val="none" w:sz="0" w:space="0" w:color="auto"/>
                    <w:bottom w:val="none" w:sz="0" w:space="0" w:color="auto"/>
                    <w:right w:val="none" w:sz="0" w:space="0" w:color="auto"/>
                  </w:divBdr>
                </w:div>
                <w:div w:id="754743207">
                  <w:marLeft w:val="0"/>
                  <w:marRight w:val="0"/>
                  <w:marTop w:val="0"/>
                  <w:marBottom w:val="0"/>
                  <w:divBdr>
                    <w:top w:val="none" w:sz="0" w:space="0" w:color="auto"/>
                    <w:left w:val="none" w:sz="0" w:space="0" w:color="auto"/>
                    <w:bottom w:val="none" w:sz="0" w:space="0" w:color="auto"/>
                    <w:right w:val="none" w:sz="0" w:space="0" w:color="auto"/>
                  </w:divBdr>
                </w:div>
              </w:divsChild>
            </w:div>
            <w:div w:id="1853107695">
              <w:marLeft w:val="0"/>
              <w:marRight w:val="0"/>
              <w:marTop w:val="0"/>
              <w:marBottom w:val="0"/>
              <w:divBdr>
                <w:top w:val="none" w:sz="0" w:space="0" w:color="auto"/>
                <w:left w:val="none" w:sz="0" w:space="0" w:color="auto"/>
                <w:bottom w:val="none" w:sz="0" w:space="0" w:color="auto"/>
                <w:right w:val="none" w:sz="0" w:space="0" w:color="auto"/>
              </w:divBdr>
              <w:divsChild>
                <w:div w:id="526870047">
                  <w:marLeft w:val="0"/>
                  <w:marRight w:val="0"/>
                  <w:marTop w:val="0"/>
                  <w:marBottom w:val="0"/>
                  <w:divBdr>
                    <w:top w:val="none" w:sz="0" w:space="0" w:color="auto"/>
                    <w:left w:val="none" w:sz="0" w:space="0" w:color="auto"/>
                    <w:bottom w:val="none" w:sz="0" w:space="0" w:color="auto"/>
                    <w:right w:val="none" w:sz="0" w:space="0" w:color="auto"/>
                  </w:divBdr>
                </w:div>
                <w:div w:id="1812596572">
                  <w:marLeft w:val="0"/>
                  <w:marRight w:val="0"/>
                  <w:marTop w:val="0"/>
                  <w:marBottom w:val="0"/>
                  <w:divBdr>
                    <w:top w:val="none" w:sz="0" w:space="0" w:color="auto"/>
                    <w:left w:val="none" w:sz="0" w:space="0" w:color="auto"/>
                    <w:bottom w:val="none" w:sz="0" w:space="0" w:color="auto"/>
                    <w:right w:val="none" w:sz="0" w:space="0" w:color="auto"/>
                  </w:divBdr>
                </w:div>
              </w:divsChild>
            </w:div>
            <w:div w:id="1303269889">
              <w:marLeft w:val="0"/>
              <w:marRight w:val="0"/>
              <w:marTop w:val="0"/>
              <w:marBottom w:val="0"/>
              <w:divBdr>
                <w:top w:val="none" w:sz="0" w:space="0" w:color="auto"/>
                <w:left w:val="none" w:sz="0" w:space="0" w:color="auto"/>
                <w:bottom w:val="none" w:sz="0" w:space="0" w:color="auto"/>
                <w:right w:val="none" w:sz="0" w:space="0" w:color="auto"/>
              </w:divBdr>
              <w:divsChild>
                <w:div w:id="804660430">
                  <w:marLeft w:val="0"/>
                  <w:marRight w:val="0"/>
                  <w:marTop w:val="0"/>
                  <w:marBottom w:val="0"/>
                  <w:divBdr>
                    <w:top w:val="none" w:sz="0" w:space="0" w:color="auto"/>
                    <w:left w:val="none" w:sz="0" w:space="0" w:color="auto"/>
                    <w:bottom w:val="none" w:sz="0" w:space="0" w:color="auto"/>
                    <w:right w:val="none" w:sz="0" w:space="0" w:color="auto"/>
                  </w:divBdr>
                </w:div>
                <w:div w:id="200556797">
                  <w:marLeft w:val="0"/>
                  <w:marRight w:val="0"/>
                  <w:marTop w:val="0"/>
                  <w:marBottom w:val="0"/>
                  <w:divBdr>
                    <w:top w:val="none" w:sz="0" w:space="0" w:color="auto"/>
                    <w:left w:val="none" w:sz="0" w:space="0" w:color="auto"/>
                    <w:bottom w:val="none" w:sz="0" w:space="0" w:color="auto"/>
                    <w:right w:val="none" w:sz="0" w:space="0" w:color="auto"/>
                  </w:divBdr>
                </w:div>
              </w:divsChild>
            </w:div>
            <w:div w:id="1147938483">
              <w:marLeft w:val="0"/>
              <w:marRight w:val="0"/>
              <w:marTop w:val="0"/>
              <w:marBottom w:val="0"/>
              <w:divBdr>
                <w:top w:val="none" w:sz="0" w:space="0" w:color="auto"/>
                <w:left w:val="none" w:sz="0" w:space="0" w:color="auto"/>
                <w:bottom w:val="none" w:sz="0" w:space="0" w:color="auto"/>
                <w:right w:val="none" w:sz="0" w:space="0" w:color="auto"/>
              </w:divBdr>
              <w:divsChild>
                <w:div w:id="364140870">
                  <w:marLeft w:val="0"/>
                  <w:marRight w:val="0"/>
                  <w:marTop w:val="0"/>
                  <w:marBottom w:val="0"/>
                  <w:divBdr>
                    <w:top w:val="none" w:sz="0" w:space="0" w:color="auto"/>
                    <w:left w:val="none" w:sz="0" w:space="0" w:color="auto"/>
                    <w:bottom w:val="none" w:sz="0" w:space="0" w:color="auto"/>
                    <w:right w:val="none" w:sz="0" w:space="0" w:color="auto"/>
                  </w:divBdr>
                </w:div>
                <w:div w:id="1813251931">
                  <w:marLeft w:val="0"/>
                  <w:marRight w:val="0"/>
                  <w:marTop w:val="0"/>
                  <w:marBottom w:val="0"/>
                  <w:divBdr>
                    <w:top w:val="none" w:sz="0" w:space="0" w:color="auto"/>
                    <w:left w:val="none" w:sz="0" w:space="0" w:color="auto"/>
                    <w:bottom w:val="none" w:sz="0" w:space="0" w:color="auto"/>
                    <w:right w:val="none" w:sz="0" w:space="0" w:color="auto"/>
                  </w:divBdr>
                </w:div>
              </w:divsChild>
            </w:div>
            <w:div w:id="496388504">
              <w:marLeft w:val="0"/>
              <w:marRight w:val="0"/>
              <w:marTop w:val="0"/>
              <w:marBottom w:val="0"/>
              <w:divBdr>
                <w:top w:val="none" w:sz="0" w:space="0" w:color="auto"/>
                <w:left w:val="none" w:sz="0" w:space="0" w:color="auto"/>
                <w:bottom w:val="none" w:sz="0" w:space="0" w:color="auto"/>
                <w:right w:val="none" w:sz="0" w:space="0" w:color="auto"/>
              </w:divBdr>
              <w:divsChild>
                <w:div w:id="679116156">
                  <w:marLeft w:val="0"/>
                  <w:marRight w:val="0"/>
                  <w:marTop w:val="0"/>
                  <w:marBottom w:val="0"/>
                  <w:divBdr>
                    <w:top w:val="none" w:sz="0" w:space="0" w:color="auto"/>
                    <w:left w:val="none" w:sz="0" w:space="0" w:color="auto"/>
                    <w:bottom w:val="none" w:sz="0" w:space="0" w:color="auto"/>
                    <w:right w:val="none" w:sz="0" w:space="0" w:color="auto"/>
                  </w:divBdr>
                </w:div>
                <w:div w:id="2051494768">
                  <w:marLeft w:val="0"/>
                  <w:marRight w:val="0"/>
                  <w:marTop w:val="0"/>
                  <w:marBottom w:val="0"/>
                  <w:divBdr>
                    <w:top w:val="none" w:sz="0" w:space="0" w:color="auto"/>
                    <w:left w:val="none" w:sz="0" w:space="0" w:color="auto"/>
                    <w:bottom w:val="none" w:sz="0" w:space="0" w:color="auto"/>
                    <w:right w:val="none" w:sz="0" w:space="0" w:color="auto"/>
                  </w:divBdr>
                </w:div>
              </w:divsChild>
            </w:div>
            <w:div w:id="1396507276">
              <w:marLeft w:val="0"/>
              <w:marRight w:val="0"/>
              <w:marTop w:val="0"/>
              <w:marBottom w:val="0"/>
              <w:divBdr>
                <w:top w:val="none" w:sz="0" w:space="0" w:color="auto"/>
                <w:left w:val="none" w:sz="0" w:space="0" w:color="auto"/>
                <w:bottom w:val="none" w:sz="0" w:space="0" w:color="auto"/>
                <w:right w:val="none" w:sz="0" w:space="0" w:color="auto"/>
              </w:divBdr>
              <w:divsChild>
                <w:div w:id="1570730109">
                  <w:marLeft w:val="0"/>
                  <w:marRight w:val="0"/>
                  <w:marTop w:val="0"/>
                  <w:marBottom w:val="0"/>
                  <w:divBdr>
                    <w:top w:val="none" w:sz="0" w:space="0" w:color="auto"/>
                    <w:left w:val="none" w:sz="0" w:space="0" w:color="auto"/>
                    <w:bottom w:val="none" w:sz="0" w:space="0" w:color="auto"/>
                    <w:right w:val="none" w:sz="0" w:space="0" w:color="auto"/>
                  </w:divBdr>
                </w:div>
                <w:div w:id="122159823">
                  <w:marLeft w:val="0"/>
                  <w:marRight w:val="0"/>
                  <w:marTop w:val="0"/>
                  <w:marBottom w:val="0"/>
                  <w:divBdr>
                    <w:top w:val="none" w:sz="0" w:space="0" w:color="auto"/>
                    <w:left w:val="none" w:sz="0" w:space="0" w:color="auto"/>
                    <w:bottom w:val="none" w:sz="0" w:space="0" w:color="auto"/>
                    <w:right w:val="none" w:sz="0" w:space="0" w:color="auto"/>
                  </w:divBdr>
                </w:div>
              </w:divsChild>
            </w:div>
            <w:div w:id="777331889">
              <w:marLeft w:val="0"/>
              <w:marRight w:val="0"/>
              <w:marTop w:val="0"/>
              <w:marBottom w:val="0"/>
              <w:divBdr>
                <w:top w:val="none" w:sz="0" w:space="0" w:color="auto"/>
                <w:left w:val="none" w:sz="0" w:space="0" w:color="auto"/>
                <w:bottom w:val="none" w:sz="0" w:space="0" w:color="auto"/>
                <w:right w:val="none" w:sz="0" w:space="0" w:color="auto"/>
              </w:divBdr>
            </w:div>
            <w:div w:id="727998218">
              <w:marLeft w:val="0"/>
              <w:marRight w:val="0"/>
              <w:marTop w:val="0"/>
              <w:marBottom w:val="0"/>
              <w:divBdr>
                <w:top w:val="none" w:sz="0" w:space="0" w:color="auto"/>
                <w:left w:val="none" w:sz="0" w:space="0" w:color="auto"/>
                <w:bottom w:val="none" w:sz="0" w:space="0" w:color="auto"/>
                <w:right w:val="none" w:sz="0" w:space="0" w:color="auto"/>
              </w:divBdr>
              <w:divsChild>
                <w:div w:id="1872062720">
                  <w:marLeft w:val="0"/>
                  <w:marRight w:val="0"/>
                  <w:marTop w:val="0"/>
                  <w:marBottom w:val="0"/>
                  <w:divBdr>
                    <w:top w:val="none" w:sz="0" w:space="0" w:color="auto"/>
                    <w:left w:val="none" w:sz="0" w:space="0" w:color="auto"/>
                    <w:bottom w:val="none" w:sz="0" w:space="0" w:color="auto"/>
                    <w:right w:val="none" w:sz="0" w:space="0" w:color="auto"/>
                  </w:divBdr>
                </w:div>
                <w:div w:id="111459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EFD09DF8</Template>
  <TotalTime>12</TotalTime>
  <Pages>3</Pages>
  <Words>880</Words>
  <Characters>4842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2017-07-27T18:05:00Z</dcterms:created>
  <dcterms:modified xsi:type="dcterms:W3CDTF">2017-07-27T18:18:00Z</dcterms:modified>
</cp:coreProperties>
</file>