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11D" w:rsidRPr="00BB511D" w:rsidRDefault="00242792" w:rsidP="00BB511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BB511D" w:rsidRPr="00BB511D">
        <w:rPr>
          <w:rFonts w:ascii="Times New Roman" w:eastAsia="Times New Roman" w:hAnsi="Times New Roman" w:cs="Times New Roman"/>
          <w:sz w:val="24"/>
          <w:szCs w:val="24"/>
          <w:lang w:eastAsia="nl-NL"/>
        </w:rPr>
        <w:t>equest for expression of interest for selection # 1248111</w:t>
      </w:r>
    </w:p>
    <w:p w:rsidR="00242792" w:rsidRDefault="00242792" w:rsidP="00BB511D">
      <w:pPr>
        <w:spacing w:after="0" w:line="240" w:lineRule="auto"/>
        <w:rPr>
          <w:rFonts w:ascii="Times New Roman" w:eastAsia="Times New Roman" w:hAnsi="Times New Roman" w:cs="Times New Roman"/>
          <w:sz w:val="24"/>
          <w:szCs w:val="24"/>
          <w:lang w:eastAsia="nl-NL"/>
        </w:rPr>
      </w:pP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xml:space="preserve">Selection Information </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Assignment Title</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bookmarkStart w:id="0" w:name="_GoBack"/>
      <w:r w:rsidRPr="00BB511D">
        <w:rPr>
          <w:rFonts w:ascii="Times New Roman" w:eastAsia="Times New Roman" w:hAnsi="Times New Roman" w:cs="Times New Roman"/>
          <w:sz w:val="24"/>
          <w:szCs w:val="24"/>
          <w:lang w:eastAsia="nl-NL"/>
        </w:rPr>
        <w:t>Mid-term review of operations of Europe and Central Asia PPP Transaction Advisory Services</w:t>
      </w:r>
    </w:p>
    <w:bookmarkEnd w:id="0"/>
    <w:p w:rsidR="00242792" w:rsidRDefault="00242792" w:rsidP="00BB511D">
      <w:pPr>
        <w:spacing w:after="0" w:line="240" w:lineRule="auto"/>
        <w:rPr>
          <w:rFonts w:ascii="Times New Roman" w:eastAsia="Times New Roman" w:hAnsi="Times New Roman" w:cs="Times New Roman"/>
          <w:sz w:val="24"/>
          <w:szCs w:val="24"/>
          <w:lang w:eastAsia="nl-NL"/>
        </w:rPr>
      </w:pP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Publication Date</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27-Jul-2017</w:t>
      </w:r>
    </w:p>
    <w:p w:rsidR="00242792" w:rsidRDefault="00242792" w:rsidP="00BB511D">
      <w:pPr>
        <w:spacing w:after="0" w:line="240" w:lineRule="auto"/>
        <w:rPr>
          <w:rFonts w:ascii="Times New Roman" w:eastAsia="Times New Roman" w:hAnsi="Times New Roman" w:cs="Times New Roman"/>
          <w:sz w:val="24"/>
          <w:szCs w:val="24"/>
          <w:lang w:eastAsia="nl-NL"/>
        </w:rPr>
      </w:pP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Expression of Interest Deadline</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07-Aug-2017 at 11:59:59 PM (Eastern Time – Washington D.C.)</w:t>
      </w:r>
    </w:p>
    <w:p w:rsidR="00242792" w:rsidRDefault="00242792" w:rsidP="00BB511D">
      <w:pPr>
        <w:spacing w:after="0" w:line="240" w:lineRule="auto"/>
        <w:rPr>
          <w:rFonts w:ascii="Times New Roman" w:eastAsia="Times New Roman" w:hAnsi="Times New Roman" w:cs="Times New Roman"/>
          <w:sz w:val="24"/>
          <w:szCs w:val="24"/>
          <w:lang w:eastAsia="nl-NL"/>
        </w:rPr>
      </w:pP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Language of Notice</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English</w:t>
      </w:r>
    </w:p>
    <w:p w:rsidR="00242792" w:rsidRDefault="00242792" w:rsidP="00BB511D">
      <w:pPr>
        <w:spacing w:after="0" w:line="240" w:lineRule="auto"/>
        <w:rPr>
          <w:rFonts w:ascii="Times New Roman" w:eastAsia="Times New Roman" w:hAnsi="Times New Roman" w:cs="Times New Roman"/>
          <w:sz w:val="24"/>
          <w:szCs w:val="24"/>
          <w:lang w:eastAsia="nl-NL"/>
        </w:rPr>
      </w:pP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xml:space="preserve">Selection Notice </w:t>
      </w:r>
    </w:p>
    <w:p w:rsidR="00BB511D" w:rsidRPr="00BB511D" w:rsidRDefault="00BB511D" w:rsidP="00BB511D">
      <w:pPr>
        <w:spacing w:after="0" w:line="240" w:lineRule="auto"/>
        <w:rPr>
          <w:rFonts w:ascii="Times New Roman" w:eastAsia="Times New Roman" w:hAnsi="Times New Roman" w:cs="Times New Roman"/>
          <w:sz w:val="24"/>
          <w:szCs w:val="24"/>
          <w:lang w:val="nl-NL" w:eastAsia="nl-NL"/>
        </w:rPr>
      </w:pPr>
      <w:proofErr w:type="spellStart"/>
      <w:r w:rsidRPr="00BB511D">
        <w:rPr>
          <w:rFonts w:ascii="Times New Roman" w:eastAsia="Times New Roman" w:hAnsi="Times New Roman" w:cs="Times New Roman"/>
          <w:sz w:val="24"/>
          <w:szCs w:val="24"/>
          <w:lang w:val="nl-NL" w:eastAsia="nl-NL"/>
        </w:rPr>
        <w:t>Assignment</w:t>
      </w:r>
      <w:proofErr w:type="spellEnd"/>
      <w:r w:rsidRPr="00BB511D">
        <w:rPr>
          <w:rFonts w:ascii="Times New Roman" w:eastAsia="Times New Roman" w:hAnsi="Times New Roman" w:cs="Times New Roman"/>
          <w:sz w:val="24"/>
          <w:szCs w:val="24"/>
          <w:lang w:val="nl-NL" w:eastAsia="nl-NL"/>
        </w:rPr>
        <w:t xml:space="preserve"> Country</w:t>
      </w:r>
    </w:p>
    <w:p w:rsidR="00BB511D" w:rsidRPr="00BB511D" w:rsidRDefault="00BB511D" w:rsidP="00BB51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 xml:space="preserve">YF - </w:t>
      </w:r>
      <w:proofErr w:type="spellStart"/>
      <w:r w:rsidRPr="00BB511D">
        <w:rPr>
          <w:rFonts w:ascii="Times New Roman" w:eastAsia="Times New Roman" w:hAnsi="Times New Roman" w:cs="Times New Roman"/>
          <w:sz w:val="24"/>
          <w:szCs w:val="24"/>
          <w:lang w:val="nl-NL" w:eastAsia="nl-NL"/>
        </w:rPr>
        <w:t>Serbia</w:t>
      </w:r>
      <w:proofErr w:type="spellEnd"/>
    </w:p>
    <w:p w:rsidR="00BB511D" w:rsidRPr="00BB511D" w:rsidRDefault="00BB511D" w:rsidP="00BB51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AL - Albania</w:t>
      </w:r>
    </w:p>
    <w:p w:rsidR="00BB511D" w:rsidRPr="00BB511D" w:rsidRDefault="00BB511D" w:rsidP="00BB51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KZ - Kazakhstan</w:t>
      </w:r>
    </w:p>
    <w:p w:rsidR="00BB511D" w:rsidRPr="00BB511D" w:rsidRDefault="00BB511D" w:rsidP="00BB51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XK - Kosovo</w:t>
      </w:r>
    </w:p>
    <w:p w:rsidR="00BB511D" w:rsidRPr="00BB511D" w:rsidRDefault="00BB511D" w:rsidP="00BB51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 xml:space="preserve">KG - </w:t>
      </w:r>
      <w:proofErr w:type="spellStart"/>
      <w:r w:rsidRPr="00BB511D">
        <w:rPr>
          <w:rFonts w:ascii="Times New Roman" w:eastAsia="Times New Roman" w:hAnsi="Times New Roman" w:cs="Times New Roman"/>
          <w:sz w:val="24"/>
          <w:szCs w:val="24"/>
          <w:lang w:val="nl-NL" w:eastAsia="nl-NL"/>
        </w:rPr>
        <w:t>Kyrgyz</w:t>
      </w:r>
      <w:proofErr w:type="spellEnd"/>
      <w:r w:rsidRPr="00BB511D">
        <w:rPr>
          <w:rFonts w:ascii="Times New Roman" w:eastAsia="Times New Roman" w:hAnsi="Times New Roman" w:cs="Times New Roman"/>
          <w:sz w:val="24"/>
          <w:szCs w:val="24"/>
          <w:lang w:val="nl-NL" w:eastAsia="nl-NL"/>
        </w:rPr>
        <w:t xml:space="preserve"> </w:t>
      </w:r>
      <w:proofErr w:type="spellStart"/>
      <w:r w:rsidRPr="00BB511D">
        <w:rPr>
          <w:rFonts w:ascii="Times New Roman" w:eastAsia="Times New Roman" w:hAnsi="Times New Roman" w:cs="Times New Roman"/>
          <w:sz w:val="24"/>
          <w:szCs w:val="24"/>
          <w:lang w:val="nl-NL" w:eastAsia="nl-NL"/>
        </w:rPr>
        <w:t>Republic</w:t>
      </w:r>
      <w:proofErr w:type="spellEnd"/>
    </w:p>
    <w:p w:rsidR="00BB511D" w:rsidRPr="00BB511D" w:rsidRDefault="00BB511D" w:rsidP="00BB511D">
      <w:pPr>
        <w:spacing w:after="0" w:line="240" w:lineRule="auto"/>
        <w:rPr>
          <w:rFonts w:ascii="Times New Roman" w:eastAsia="Times New Roman" w:hAnsi="Times New Roman" w:cs="Times New Roman"/>
          <w:sz w:val="24"/>
          <w:szCs w:val="24"/>
          <w:lang w:val="nl-NL" w:eastAsia="nl-NL"/>
        </w:rPr>
      </w:pPr>
      <w:proofErr w:type="spellStart"/>
      <w:r w:rsidRPr="00BB511D">
        <w:rPr>
          <w:rFonts w:ascii="Times New Roman" w:eastAsia="Times New Roman" w:hAnsi="Times New Roman" w:cs="Times New Roman"/>
          <w:sz w:val="24"/>
          <w:szCs w:val="24"/>
          <w:lang w:val="nl-NL" w:eastAsia="nl-NL"/>
        </w:rPr>
        <w:t>Funding</w:t>
      </w:r>
      <w:proofErr w:type="spellEnd"/>
      <w:r w:rsidRPr="00BB511D">
        <w:rPr>
          <w:rFonts w:ascii="Times New Roman" w:eastAsia="Times New Roman" w:hAnsi="Times New Roman" w:cs="Times New Roman"/>
          <w:sz w:val="24"/>
          <w:szCs w:val="24"/>
          <w:lang w:val="nl-NL" w:eastAsia="nl-NL"/>
        </w:rPr>
        <w:t xml:space="preserve"> Sources</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xml:space="preserve">The World Bank Group intends to finance the assignment/services under: </w:t>
      </w:r>
    </w:p>
    <w:p w:rsidR="00BB511D" w:rsidRPr="00BB511D" w:rsidRDefault="00BB511D" w:rsidP="00BB511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BB - BANK BUDGET</w:t>
      </w:r>
    </w:p>
    <w:p w:rsidR="00BB511D" w:rsidRPr="00BB511D" w:rsidRDefault="00BB511D" w:rsidP="00BB511D">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TF0A1050 - EUROPE AND CENTRAL ASIA (ECA) INFRASTRUCTURE ADVISORY PROGRAM</w:t>
      </w:r>
    </w:p>
    <w:p w:rsidR="00BB511D" w:rsidRPr="00BB511D" w:rsidRDefault="00BB511D" w:rsidP="00BB511D">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TF012878 - ECA Public Private Partnership Program</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Individual/Firm</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 xml:space="preserve">The consultant will be a firm. </w:t>
      </w:r>
    </w:p>
    <w:p w:rsidR="00BB511D" w:rsidRPr="00BB511D" w:rsidRDefault="00BB511D" w:rsidP="00BB511D">
      <w:pPr>
        <w:spacing w:after="0" w:line="240" w:lineRule="auto"/>
        <w:rPr>
          <w:rFonts w:ascii="Times New Roman" w:eastAsia="Times New Roman" w:hAnsi="Times New Roman" w:cs="Times New Roman"/>
          <w:sz w:val="24"/>
          <w:szCs w:val="24"/>
          <w:lang w:val="nl-NL" w:eastAsia="nl-NL"/>
        </w:rPr>
      </w:pPr>
      <w:proofErr w:type="spellStart"/>
      <w:r w:rsidRPr="00BB511D">
        <w:rPr>
          <w:rFonts w:ascii="Times New Roman" w:eastAsia="Times New Roman" w:hAnsi="Times New Roman" w:cs="Times New Roman"/>
          <w:sz w:val="24"/>
          <w:szCs w:val="24"/>
          <w:lang w:val="nl-NL" w:eastAsia="nl-NL"/>
        </w:rPr>
        <w:t>Assignment</w:t>
      </w:r>
      <w:proofErr w:type="spellEnd"/>
      <w:r w:rsidRPr="00BB511D">
        <w:rPr>
          <w:rFonts w:ascii="Times New Roman" w:eastAsia="Times New Roman" w:hAnsi="Times New Roman" w:cs="Times New Roman"/>
          <w:sz w:val="24"/>
          <w:szCs w:val="24"/>
          <w:lang w:val="nl-NL" w:eastAsia="nl-NL"/>
        </w:rPr>
        <w:t xml:space="preserve"> </w:t>
      </w:r>
      <w:proofErr w:type="spellStart"/>
      <w:r w:rsidRPr="00BB511D">
        <w:rPr>
          <w:rFonts w:ascii="Times New Roman" w:eastAsia="Times New Roman" w:hAnsi="Times New Roman" w:cs="Times New Roman"/>
          <w:sz w:val="24"/>
          <w:szCs w:val="24"/>
          <w:lang w:val="nl-NL" w:eastAsia="nl-NL"/>
        </w:rPr>
        <w:t>Description</w:t>
      </w:r>
      <w:proofErr w:type="spellEnd"/>
      <w:r w:rsidRPr="00BB511D">
        <w:rPr>
          <w:rFonts w:ascii="Times New Roman" w:eastAsia="Times New Roman" w:hAnsi="Times New Roman" w:cs="Times New Roman"/>
          <w:sz w:val="24"/>
          <w:szCs w:val="24"/>
          <w:lang w:val="nl-NL" w:eastAsia="nl-NL"/>
        </w:rPr>
        <w:t xml:space="preserve"> </w:t>
      </w:r>
    </w:p>
    <w:p w:rsidR="00BB511D" w:rsidRPr="00BB511D" w:rsidRDefault="00BB511D" w:rsidP="00BB511D">
      <w:pPr>
        <w:spacing w:after="0"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sz w:val="24"/>
          <w:szCs w:val="24"/>
          <w:lang w:eastAsia="nl-NL"/>
        </w:rPr>
        <w:t>SELECTION FOR CONSULTANTS BY THE WORLD BANK GROUP</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REQUEST FOR EXPRESSIONS OF INTEREST</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Electronic Submissions through World Bank Group eConsultant2</w:t>
      </w:r>
      <w:r w:rsidRPr="00BB511D">
        <w:rPr>
          <w:rFonts w:ascii="Times New Roman" w:eastAsia="Times New Roman" w:hAnsi="Times New Roman" w:cs="Times New Roman"/>
          <w:sz w:val="24"/>
          <w:szCs w:val="24"/>
          <w:lang w:eastAsia="nl-NL"/>
        </w:rPr>
        <w:br/>
        <w:t>https://wbgeconsult2.worldbank.org/wbgec/index.html</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ASSIGNMENT OVERVIEW</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Assignment Title: 1248111 - Mid-term review of operations of Europe and Central Asia PPP Transaction Advisory Services</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lastRenderedPageBreak/>
        <w:br/>
        <w:t>Assignment Countries:</w:t>
      </w:r>
      <w:r w:rsidRPr="00BB511D">
        <w:rPr>
          <w:rFonts w:ascii="Times New Roman" w:eastAsia="Times New Roman" w:hAnsi="Times New Roman" w:cs="Times New Roman"/>
          <w:sz w:val="24"/>
          <w:szCs w:val="24"/>
          <w:lang w:eastAsia="nl-NL"/>
        </w:rPr>
        <w:br/>
        <w:t>- Serbia</w:t>
      </w:r>
      <w:r w:rsidRPr="00BB511D">
        <w:rPr>
          <w:rFonts w:ascii="Times New Roman" w:eastAsia="Times New Roman" w:hAnsi="Times New Roman" w:cs="Times New Roman"/>
          <w:sz w:val="24"/>
          <w:szCs w:val="24"/>
          <w:lang w:eastAsia="nl-NL"/>
        </w:rPr>
        <w:br/>
        <w:t>- Albania</w:t>
      </w:r>
      <w:r w:rsidRPr="00BB511D">
        <w:rPr>
          <w:rFonts w:ascii="Times New Roman" w:eastAsia="Times New Roman" w:hAnsi="Times New Roman" w:cs="Times New Roman"/>
          <w:sz w:val="24"/>
          <w:szCs w:val="24"/>
          <w:lang w:eastAsia="nl-NL"/>
        </w:rPr>
        <w:br/>
        <w:t>- Kazakhstan</w:t>
      </w:r>
      <w:r w:rsidRPr="00BB511D">
        <w:rPr>
          <w:rFonts w:ascii="Times New Roman" w:eastAsia="Times New Roman" w:hAnsi="Times New Roman" w:cs="Times New Roman"/>
          <w:sz w:val="24"/>
          <w:szCs w:val="24"/>
          <w:lang w:eastAsia="nl-NL"/>
        </w:rPr>
        <w:br/>
        <w:t>- Kosovo</w:t>
      </w:r>
      <w:r w:rsidRPr="00BB511D">
        <w:rPr>
          <w:rFonts w:ascii="Times New Roman" w:eastAsia="Times New Roman" w:hAnsi="Times New Roman" w:cs="Times New Roman"/>
          <w:sz w:val="24"/>
          <w:szCs w:val="24"/>
          <w:lang w:eastAsia="nl-NL"/>
        </w:rPr>
        <w:br/>
        <w:t>- Kyrgyz Republic</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ASSIGNMENT DESCRIPTION</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 xml:space="preserve">IFC is seeking a Consultant to conduct a review of the Europe and Central Asia PPP Transaction Advisory Program mid-way through its operations life. </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 xml:space="preserve">The main objective of the mid-term review (MTR) is to assess the performance of the Program in light of its Operating Guidelines both in terms of internal procedures, management, project work, and external development impact and also to present clear recommendations for program steering. </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The MTR will consist of an objective external assessment of (</w:t>
      </w:r>
      <w:proofErr w:type="spellStart"/>
      <w:r w:rsidRPr="00BB511D">
        <w:rPr>
          <w:rFonts w:ascii="Times New Roman" w:eastAsia="Times New Roman" w:hAnsi="Times New Roman" w:cs="Times New Roman"/>
          <w:sz w:val="24"/>
          <w:szCs w:val="24"/>
          <w:lang w:eastAsia="nl-NL"/>
        </w:rPr>
        <w:t>i</w:t>
      </w:r>
      <w:proofErr w:type="spellEnd"/>
      <w:r w:rsidRPr="00BB511D">
        <w:rPr>
          <w:rFonts w:ascii="Times New Roman" w:eastAsia="Times New Roman" w:hAnsi="Times New Roman" w:cs="Times New Roman"/>
          <w:sz w:val="24"/>
          <w:szCs w:val="24"/>
          <w:lang w:eastAsia="nl-NL"/>
        </w:rPr>
        <w:t xml:space="preserve">) the effectiveness and efficiency of the operations, organization of the Program, and (ii) of the progress achieved to date on the implementation of actual projects and on business development efforts. The MTR should also provide a substantiated opinion on the Programs </w:t>
      </w:r>
      <w:proofErr w:type="spellStart"/>
      <w:r w:rsidRPr="00BB511D">
        <w:rPr>
          <w:rFonts w:ascii="Times New Roman" w:eastAsia="Times New Roman" w:hAnsi="Times New Roman" w:cs="Times New Roman"/>
          <w:sz w:val="24"/>
          <w:szCs w:val="24"/>
          <w:lang w:eastAsia="nl-NL"/>
        </w:rPr>
        <w:t>additionality</w:t>
      </w:r>
      <w:proofErr w:type="spellEnd"/>
      <w:r w:rsidRPr="00BB511D">
        <w:rPr>
          <w:rFonts w:ascii="Times New Roman" w:eastAsia="Times New Roman" w:hAnsi="Times New Roman" w:cs="Times New Roman"/>
          <w:sz w:val="24"/>
          <w:szCs w:val="24"/>
          <w:lang w:eastAsia="nl-NL"/>
        </w:rPr>
        <w:t xml:space="preserve"> in the region and outline clear (steering) recommendations to be implemented during the second half of its operations life.</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FUNDING SOURCE</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The World Bank Group intends to finance the assignment / services described below under the following:</w:t>
      </w:r>
      <w:r w:rsidRPr="00BB511D">
        <w:rPr>
          <w:rFonts w:ascii="Times New Roman" w:eastAsia="Times New Roman" w:hAnsi="Times New Roman" w:cs="Times New Roman"/>
          <w:sz w:val="24"/>
          <w:szCs w:val="24"/>
          <w:lang w:eastAsia="nl-NL"/>
        </w:rPr>
        <w:br/>
        <w:t>- BANK BUDGET</w:t>
      </w:r>
      <w:r w:rsidRPr="00BB511D">
        <w:rPr>
          <w:rFonts w:ascii="Times New Roman" w:eastAsia="Times New Roman" w:hAnsi="Times New Roman" w:cs="Times New Roman"/>
          <w:sz w:val="24"/>
          <w:szCs w:val="24"/>
          <w:lang w:eastAsia="nl-NL"/>
        </w:rPr>
        <w:br/>
        <w:t>- EUROPE AND CENTRAL ASIA (ECA) INFRASTRUCTURE ADVISORY PROGRAM</w:t>
      </w:r>
      <w:r w:rsidRPr="00BB511D">
        <w:rPr>
          <w:rFonts w:ascii="Times New Roman" w:eastAsia="Times New Roman" w:hAnsi="Times New Roman" w:cs="Times New Roman"/>
          <w:sz w:val="24"/>
          <w:szCs w:val="24"/>
          <w:lang w:eastAsia="nl-NL"/>
        </w:rPr>
        <w:br/>
        <w:t>- ECA Public Private Partnership Program</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ELIGIBILITY</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r>
      <w:proofErr w:type="spellStart"/>
      <w:r w:rsidRPr="00BB511D">
        <w:rPr>
          <w:rFonts w:ascii="Times New Roman" w:eastAsia="Times New Roman" w:hAnsi="Times New Roman" w:cs="Times New Roman"/>
          <w:sz w:val="24"/>
          <w:szCs w:val="24"/>
          <w:lang w:eastAsia="nl-NL"/>
        </w:rPr>
        <w:t>Eligibility</w:t>
      </w:r>
      <w:proofErr w:type="spellEnd"/>
      <w:r w:rsidRPr="00BB511D">
        <w:rPr>
          <w:rFonts w:ascii="Times New Roman" w:eastAsia="Times New Roman" w:hAnsi="Times New Roman" w:cs="Times New Roman"/>
          <w:sz w:val="24"/>
          <w:szCs w:val="24"/>
          <w:lang w:eastAsia="nl-NL"/>
        </w:rPr>
        <w:t xml:space="preserve"> restrictions apply:</w:t>
      </w:r>
      <w:r w:rsidRPr="00BB511D">
        <w:rPr>
          <w:rFonts w:ascii="Times New Roman" w:eastAsia="Times New Roman" w:hAnsi="Times New Roman" w:cs="Times New Roman"/>
          <w:sz w:val="24"/>
          <w:szCs w:val="24"/>
          <w:lang w:eastAsia="nl-NL"/>
        </w:rPr>
        <w:br/>
        <w:t>[Please type list of restrictions]</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INDIVIDUAL / FIRM PROFILE</w:t>
      </w:r>
      <w:r w:rsidRPr="00BB511D">
        <w:rPr>
          <w:rFonts w:ascii="Times New Roman" w:eastAsia="Times New Roman" w:hAnsi="Times New Roman" w:cs="Times New Roman"/>
          <w:sz w:val="24"/>
          <w:szCs w:val="24"/>
          <w:lang w:eastAsia="nl-NL"/>
        </w:rPr>
        <w:br/>
        <w:t xml:space="preserve">The consultant will be a firm. </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SUBMISSION REQUIREMENTS</w:t>
      </w:r>
      <w:r w:rsidRPr="00BB511D">
        <w:rPr>
          <w:rFonts w:ascii="Times New Roman" w:eastAsia="Times New Roman" w:hAnsi="Times New Roman" w:cs="Times New Roman"/>
          <w:sz w:val="24"/>
          <w:szCs w:val="24"/>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w:t>
      </w:r>
      <w:r w:rsidRPr="00BB511D">
        <w:rPr>
          <w:rFonts w:ascii="Times New Roman" w:eastAsia="Times New Roman" w:hAnsi="Times New Roman" w:cs="Times New Roman"/>
          <w:sz w:val="24"/>
          <w:szCs w:val="24"/>
          <w:lang w:eastAsia="nl-NL"/>
        </w:rPr>
        <w:lastRenderedPageBreak/>
        <w:t>associate to enhance their qualifications.</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Interested firms are hereby invited to submit expressions of interest.</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NOTES</w:t>
      </w:r>
      <w:r w:rsidRPr="00BB511D">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BB511D">
        <w:rPr>
          <w:rFonts w:ascii="Times New Roman" w:eastAsia="Times New Roman" w:hAnsi="Times New Roman" w:cs="Times New Roman"/>
          <w:sz w:val="24"/>
          <w:szCs w:val="24"/>
          <w:lang w:eastAsia="nl-NL"/>
        </w:rPr>
        <w:br/>
      </w:r>
      <w:r w:rsidRPr="00BB511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BB511D" w:rsidRPr="00BB511D" w:rsidRDefault="00BB511D" w:rsidP="00BB511D">
      <w:pPr>
        <w:spacing w:after="0" w:line="240" w:lineRule="auto"/>
        <w:rPr>
          <w:rFonts w:ascii="Times New Roman" w:eastAsia="Times New Roman" w:hAnsi="Times New Roman" w:cs="Times New Roman"/>
          <w:sz w:val="24"/>
          <w:szCs w:val="24"/>
          <w:lang w:val="nl-NL" w:eastAsia="nl-NL"/>
        </w:rPr>
      </w:pPr>
      <w:proofErr w:type="spellStart"/>
      <w:r w:rsidRPr="00BB511D">
        <w:rPr>
          <w:rFonts w:ascii="Times New Roman" w:eastAsia="Times New Roman" w:hAnsi="Times New Roman" w:cs="Times New Roman"/>
          <w:sz w:val="24"/>
          <w:szCs w:val="24"/>
          <w:lang w:val="nl-NL" w:eastAsia="nl-NL"/>
        </w:rPr>
        <w:t>Qualification</w:t>
      </w:r>
      <w:proofErr w:type="spellEnd"/>
      <w:r w:rsidRPr="00BB511D">
        <w:rPr>
          <w:rFonts w:ascii="Times New Roman" w:eastAsia="Times New Roman" w:hAnsi="Times New Roman" w:cs="Times New Roman"/>
          <w:sz w:val="24"/>
          <w:szCs w:val="24"/>
          <w:lang w:val="nl-NL" w:eastAsia="nl-NL"/>
        </w:rPr>
        <w:t xml:space="preserve"> Criteria </w:t>
      </w:r>
    </w:p>
    <w:p w:rsidR="00BB511D" w:rsidRPr="00BB511D" w:rsidRDefault="00BB511D" w:rsidP="00BB511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b/>
          <w:bCs/>
          <w:sz w:val="24"/>
          <w:szCs w:val="24"/>
          <w:lang w:eastAsia="nl-NL"/>
        </w:rPr>
        <w:t>1.</w:t>
      </w:r>
      <w:r w:rsidRPr="00BB511D">
        <w:rPr>
          <w:rFonts w:ascii="Times New Roman" w:eastAsia="Times New Roman" w:hAnsi="Times New Roman" w:cs="Times New Roman"/>
          <w:sz w:val="24"/>
          <w:szCs w:val="24"/>
          <w:lang w:eastAsia="nl-NL"/>
        </w:rPr>
        <w:t xml:space="preserve"> Provide information showing that they are qualified in the field of the assignment. </w:t>
      </w:r>
      <w:r w:rsidRPr="00BB511D">
        <w:rPr>
          <w:rFonts w:ascii="Times New Roman" w:eastAsia="Times New Roman" w:hAnsi="Times New Roman" w:cs="Times New Roman"/>
          <w:sz w:val="24"/>
          <w:szCs w:val="24"/>
          <w:lang w:val="nl-NL" w:eastAsia="nl-NL"/>
        </w:rPr>
        <w:t>*</w:t>
      </w:r>
    </w:p>
    <w:p w:rsidR="00BB511D" w:rsidRPr="00BB511D" w:rsidRDefault="00BB511D" w:rsidP="00BB511D">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b/>
          <w:bCs/>
          <w:sz w:val="24"/>
          <w:szCs w:val="24"/>
          <w:lang w:eastAsia="nl-NL"/>
        </w:rPr>
        <w:t>2.</w:t>
      </w:r>
      <w:r w:rsidRPr="00BB511D">
        <w:rPr>
          <w:rFonts w:ascii="Times New Roman" w:eastAsia="Times New Roman" w:hAnsi="Times New Roman" w:cs="Times New Roman"/>
          <w:sz w:val="24"/>
          <w:szCs w:val="24"/>
          <w:lang w:eastAsia="nl-NL"/>
        </w:rPr>
        <w:t xml:space="preserve"> Provide information on the qualifications of key staff. </w:t>
      </w:r>
      <w:r w:rsidRPr="00BB511D">
        <w:rPr>
          <w:rFonts w:ascii="Times New Roman" w:eastAsia="Times New Roman" w:hAnsi="Times New Roman" w:cs="Times New Roman"/>
          <w:sz w:val="24"/>
          <w:szCs w:val="24"/>
          <w:lang w:val="nl-NL" w:eastAsia="nl-NL"/>
        </w:rPr>
        <w:t>*</w:t>
      </w:r>
    </w:p>
    <w:p w:rsidR="00BB511D" w:rsidRPr="00BB511D" w:rsidRDefault="00BB511D" w:rsidP="00BB511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b/>
          <w:bCs/>
          <w:sz w:val="24"/>
          <w:szCs w:val="24"/>
          <w:lang w:eastAsia="nl-NL"/>
        </w:rPr>
        <w:t>3.</w:t>
      </w:r>
      <w:r w:rsidRPr="00BB511D">
        <w:rPr>
          <w:rFonts w:ascii="Times New Roman" w:eastAsia="Times New Roman" w:hAnsi="Times New Roman" w:cs="Times New Roman"/>
          <w:sz w:val="24"/>
          <w:szCs w:val="24"/>
          <w:lang w:eastAsia="nl-NL"/>
        </w:rPr>
        <w:t xml:space="preserve"> Provide information on their core business and years in business.</w:t>
      </w:r>
    </w:p>
    <w:p w:rsidR="00BB511D" w:rsidRPr="00BB511D" w:rsidRDefault="00BB511D" w:rsidP="00BB511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B511D">
        <w:rPr>
          <w:rFonts w:ascii="Times New Roman" w:eastAsia="Times New Roman" w:hAnsi="Times New Roman" w:cs="Times New Roman"/>
          <w:b/>
          <w:bCs/>
          <w:sz w:val="24"/>
          <w:szCs w:val="24"/>
          <w:lang w:eastAsia="nl-NL"/>
        </w:rPr>
        <w:t>4.</w:t>
      </w:r>
      <w:r w:rsidRPr="00BB511D">
        <w:rPr>
          <w:rFonts w:ascii="Times New Roman" w:eastAsia="Times New Roman" w:hAnsi="Times New Roman" w:cs="Times New Roman"/>
          <w:sz w:val="24"/>
          <w:szCs w:val="24"/>
          <w:lang w:eastAsia="nl-NL"/>
        </w:rPr>
        <w:t xml:space="preserve"> Provide information on the technical and managerial capabilities of the firm.</w:t>
      </w:r>
    </w:p>
    <w:p w:rsidR="00BB511D" w:rsidRPr="00BB511D" w:rsidRDefault="00BB511D" w:rsidP="00BB511D">
      <w:pPr>
        <w:spacing w:after="0" w:line="240" w:lineRule="auto"/>
        <w:rPr>
          <w:rFonts w:ascii="Times New Roman" w:eastAsia="Times New Roman" w:hAnsi="Times New Roman" w:cs="Times New Roman"/>
          <w:sz w:val="24"/>
          <w:szCs w:val="24"/>
          <w:lang w:val="nl-NL" w:eastAsia="nl-NL"/>
        </w:rPr>
      </w:pPr>
      <w:r w:rsidRPr="00BB511D">
        <w:rPr>
          <w:rFonts w:ascii="Times New Roman" w:eastAsia="Times New Roman" w:hAnsi="Times New Roman" w:cs="Times New Roman"/>
          <w:sz w:val="24"/>
          <w:szCs w:val="24"/>
          <w:lang w:val="nl-NL" w:eastAsia="nl-NL"/>
        </w:rPr>
        <w:t xml:space="preserve">* - </w:t>
      </w:r>
      <w:proofErr w:type="spellStart"/>
      <w:r w:rsidRPr="00BB511D">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3A57"/>
    <w:multiLevelType w:val="multilevel"/>
    <w:tmpl w:val="B5F28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CB7C03"/>
    <w:multiLevelType w:val="multilevel"/>
    <w:tmpl w:val="BA64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C331ED"/>
    <w:multiLevelType w:val="multilevel"/>
    <w:tmpl w:val="2806D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11D"/>
    <w:rsid w:val="00242792"/>
    <w:rsid w:val="00895661"/>
    <w:rsid w:val="00B902C5"/>
    <w:rsid w:val="00BB5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59063"/>
  <w15:chartTrackingRefBased/>
  <w15:docId w15:val="{A74B351D-10E6-416E-96B9-6CDF3774F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6249494">
      <w:bodyDiv w:val="1"/>
      <w:marLeft w:val="0"/>
      <w:marRight w:val="0"/>
      <w:marTop w:val="0"/>
      <w:marBottom w:val="0"/>
      <w:divBdr>
        <w:top w:val="none" w:sz="0" w:space="0" w:color="auto"/>
        <w:left w:val="none" w:sz="0" w:space="0" w:color="auto"/>
        <w:bottom w:val="none" w:sz="0" w:space="0" w:color="auto"/>
        <w:right w:val="none" w:sz="0" w:space="0" w:color="auto"/>
      </w:divBdr>
      <w:divsChild>
        <w:div w:id="971708988">
          <w:marLeft w:val="0"/>
          <w:marRight w:val="0"/>
          <w:marTop w:val="0"/>
          <w:marBottom w:val="0"/>
          <w:divBdr>
            <w:top w:val="none" w:sz="0" w:space="0" w:color="auto"/>
            <w:left w:val="none" w:sz="0" w:space="0" w:color="auto"/>
            <w:bottom w:val="none" w:sz="0" w:space="0" w:color="auto"/>
            <w:right w:val="none" w:sz="0" w:space="0" w:color="auto"/>
          </w:divBdr>
        </w:div>
        <w:div w:id="1819608624">
          <w:marLeft w:val="0"/>
          <w:marRight w:val="0"/>
          <w:marTop w:val="0"/>
          <w:marBottom w:val="0"/>
          <w:divBdr>
            <w:top w:val="none" w:sz="0" w:space="0" w:color="auto"/>
            <w:left w:val="none" w:sz="0" w:space="0" w:color="auto"/>
            <w:bottom w:val="none" w:sz="0" w:space="0" w:color="auto"/>
            <w:right w:val="none" w:sz="0" w:space="0" w:color="auto"/>
          </w:divBdr>
          <w:divsChild>
            <w:div w:id="1004240821">
              <w:marLeft w:val="0"/>
              <w:marRight w:val="0"/>
              <w:marTop w:val="0"/>
              <w:marBottom w:val="0"/>
              <w:divBdr>
                <w:top w:val="none" w:sz="0" w:space="0" w:color="auto"/>
                <w:left w:val="none" w:sz="0" w:space="0" w:color="auto"/>
                <w:bottom w:val="none" w:sz="0" w:space="0" w:color="auto"/>
                <w:right w:val="none" w:sz="0" w:space="0" w:color="auto"/>
              </w:divBdr>
              <w:divsChild>
                <w:div w:id="2061590716">
                  <w:marLeft w:val="0"/>
                  <w:marRight w:val="0"/>
                  <w:marTop w:val="0"/>
                  <w:marBottom w:val="0"/>
                  <w:divBdr>
                    <w:top w:val="none" w:sz="0" w:space="0" w:color="auto"/>
                    <w:left w:val="none" w:sz="0" w:space="0" w:color="auto"/>
                    <w:bottom w:val="none" w:sz="0" w:space="0" w:color="auto"/>
                    <w:right w:val="none" w:sz="0" w:space="0" w:color="auto"/>
                  </w:divBdr>
                </w:div>
              </w:divsChild>
            </w:div>
            <w:div w:id="383724025">
              <w:marLeft w:val="0"/>
              <w:marRight w:val="0"/>
              <w:marTop w:val="0"/>
              <w:marBottom w:val="0"/>
              <w:divBdr>
                <w:top w:val="none" w:sz="0" w:space="0" w:color="auto"/>
                <w:left w:val="none" w:sz="0" w:space="0" w:color="auto"/>
                <w:bottom w:val="none" w:sz="0" w:space="0" w:color="auto"/>
                <w:right w:val="none" w:sz="0" w:space="0" w:color="auto"/>
              </w:divBdr>
              <w:divsChild>
                <w:div w:id="1582367453">
                  <w:marLeft w:val="0"/>
                  <w:marRight w:val="0"/>
                  <w:marTop w:val="0"/>
                  <w:marBottom w:val="0"/>
                  <w:divBdr>
                    <w:top w:val="none" w:sz="0" w:space="0" w:color="auto"/>
                    <w:left w:val="none" w:sz="0" w:space="0" w:color="auto"/>
                    <w:bottom w:val="none" w:sz="0" w:space="0" w:color="auto"/>
                    <w:right w:val="none" w:sz="0" w:space="0" w:color="auto"/>
                  </w:divBdr>
                </w:div>
                <w:div w:id="1542859219">
                  <w:marLeft w:val="0"/>
                  <w:marRight w:val="0"/>
                  <w:marTop w:val="0"/>
                  <w:marBottom w:val="0"/>
                  <w:divBdr>
                    <w:top w:val="none" w:sz="0" w:space="0" w:color="auto"/>
                    <w:left w:val="none" w:sz="0" w:space="0" w:color="auto"/>
                    <w:bottom w:val="none" w:sz="0" w:space="0" w:color="auto"/>
                    <w:right w:val="none" w:sz="0" w:space="0" w:color="auto"/>
                  </w:divBdr>
                </w:div>
              </w:divsChild>
            </w:div>
            <w:div w:id="1045133925">
              <w:marLeft w:val="0"/>
              <w:marRight w:val="0"/>
              <w:marTop w:val="0"/>
              <w:marBottom w:val="0"/>
              <w:divBdr>
                <w:top w:val="none" w:sz="0" w:space="0" w:color="auto"/>
                <w:left w:val="none" w:sz="0" w:space="0" w:color="auto"/>
                <w:bottom w:val="none" w:sz="0" w:space="0" w:color="auto"/>
                <w:right w:val="none" w:sz="0" w:space="0" w:color="auto"/>
              </w:divBdr>
              <w:divsChild>
                <w:div w:id="1529483540">
                  <w:marLeft w:val="0"/>
                  <w:marRight w:val="0"/>
                  <w:marTop w:val="0"/>
                  <w:marBottom w:val="0"/>
                  <w:divBdr>
                    <w:top w:val="none" w:sz="0" w:space="0" w:color="auto"/>
                    <w:left w:val="none" w:sz="0" w:space="0" w:color="auto"/>
                    <w:bottom w:val="none" w:sz="0" w:space="0" w:color="auto"/>
                    <w:right w:val="none" w:sz="0" w:space="0" w:color="auto"/>
                  </w:divBdr>
                </w:div>
                <w:div w:id="777064884">
                  <w:marLeft w:val="0"/>
                  <w:marRight w:val="0"/>
                  <w:marTop w:val="0"/>
                  <w:marBottom w:val="0"/>
                  <w:divBdr>
                    <w:top w:val="none" w:sz="0" w:space="0" w:color="auto"/>
                    <w:left w:val="none" w:sz="0" w:space="0" w:color="auto"/>
                    <w:bottom w:val="none" w:sz="0" w:space="0" w:color="auto"/>
                    <w:right w:val="none" w:sz="0" w:space="0" w:color="auto"/>
                  </w:divBdr>
                </w:div>
              </w:divsChild>
            </w:div>
            <w:div w:id="1001810065">
              <w:marLeft w:val="0"/>
              <w:marRight w:val="0"/>
              <w:marTop w:val="0"/>
              <w:marBottom w:val="0"/>
              <w:divBdr>
                <w:top w:val="none" w:sz="0" w:space="0" w:color="auto"/>
                <w:left w:val="none" w:sz="0" w:space="0" w:color="auto"/>
                <w:bottom w:val="none" w:sz="0" w:space="0" w:color="auto"/>
                <w:right w:val="none" w:sz="0" w:space="0" w:color="auto"/>
              </w:divBdr>
              <w:divsChild>
                <w:div w:id="586495781">
                  <w:marLeft w:val="0"/>
                  <w:marRight w:val="0"/>
                  <w:marTop w:val="0"/>
                  <w:marBottom w:val="0"/>
                  <w:divBdr>
                    <w:top w:val="none" w:sz="0" w:space="0" w:color="auto"/>
                    <w:left w:val="none" w:sz="0" w:space="0" w:color="auto"/>
                    <w:bottom w:val="none" w:sz="0" w:space="0" w:color="auto"/>
                    <w:right w:val="none" w:sz="0" w:space="0" w:color="auto"/>
                  </w:divBdr>
                </w:div>
                <w:div w:id="364521166">
                  <w:marLeft w:val="0"/>
                  <w:marRight w:val="0"/>
                  <w:marTop w:val="0"/>
                  <w:marBottom w:val="0"/>
                  <w:divBdr>
                    <w:top w:val="none" w:sz="0" w:space="0" w:color="auto"/>
                    <w:left w:val="none" w:sz="0" w:space="0" w:color="auto"/>
                    <w:bottom w:val="none" w:sz="0" w:space="0" w:color="auto"/>
                    <w:right w:val="none" w:sz="0" w:space="0" w:color="auto"/>
                  </w:divBdr>
                </w:div>
              </w:divsChild>
            </w:div>
            <w:div w:id="1755008136">
              <w:marLeft w:val="0"/>
              <w:marRight w:val="0"/>
              <w:marTop w:val="0"/>
              <w:marBottom w:val="0"/>
              <w:divBdr>
                <w:top w:val="none" w:sz="0" w:space="0" w:color="auto"/>
                <w:left w:val="none" w:sz="0" w:space="0" w:color="auto"/>
                <w:bottom w:val="none" w:sz="0" w:space="0" w:color="auto"/>
                <w:right w:val="none" w:sz="0" w:space="0" w:color="auto"/>
              </w:divBdr>
              <w:divsChild>
                <w:div w:id="542210187">
                  <w:marLeft w:val="0"/>
                  <w:marRight w:val="0"/>
                  <w:marTop w:val="0"/>
                  <w:marBottom w:val="0"/>
                  <w:divBdr>
                    <w:top w:val="none" w:sz="0" w:space="0" w:color="auto"/>
                    <w:left w:val="none" w:sz="0" w:space="0" w:color="auto"/>
                    <w:bottom w:val="none" w:sz="0" w:space="0" w:color="auto"/>
                    <w:right w:val="none" w:sz="0" w:space="0" w:color="auto"/>
                  </w:divBdr>
                </w:div>
                <w:div w:id="435638093">
                  <w:marLeft w:val="0"/>
                  <w:marRight w:val="0"/>
                  <w:marTop w:val="0"/>
                  <w:marBottom w:val="0"/>
                  <w:divBdr>
                    <w:top w:val="none" w:sz="0" w:space="0" w:color="auto"/>
                    <w:left w:val="none" w:sz="0" w:space="0" w:color="auto"/>
                    <w:bottom w:val="none" w:sz="0" w:space="0" w:color="auto"/>
                    <w:right w:val="none" w:sz="0" w:space="0" w:color="auto"/>
                  </w:divBdr>
                </w:div>
              </w:divsChild>
            </w:div>
            <w:div w:id="542250768">
              <w:marLeft w:val="0"/>
              <w:marRight w:val="0"/>
              <w:marTop w:val="0"/>
              <w:marBottom w:val="0"/>
              <w:divBdr>
                <w:top w:val="none" w:sz="0" w:space="0" w:color="auto"/>
                <w:left w:val="none" w:sz="0" w:space="0" w:color="auto"/>
                <w:bottom w:val="none" w:sz="0" w:space="0" w:color="auto"/>
                <w:right w:val="none" w:sz="0" w:space="0" w:color="auto"/>
              </w:divBdr>
              <w:divsChild>
                <w:div w:id="581107813">
                  <w:marLeft w:val="0"/>
                  <w:marRight w:val="0"/>
                  <w:marTop w:val="0"/>
                  <w:marBottom w:val="0"/>
                  <w:divBdr>
                    <w:top w:val="none" w:sz="0" w:space="0" w:color="auto"/>
                    <w:left w:val="none" w:sz="0" w:space="0" w:color="auto"/>
                    <w:bottom w:val="none" w:sz="0" w:space="0" w:color="auto"/>
                    <w:right w:val="none" w:sz="0" w:space="0" w:color="auto"/>
                  </w:divBdr>
                </w:div>
                <w:div w:id="1743405311">
                  <w:marLeft w:val="0"/>
                  <w:marRight w:val="0"/>
                  <w:marTop w:val="0"/>
                  <w:marBottom w:val="0"/>
                  <w:divBdr>
                    <w:top w:val="none" w:sz="0" w:space="0" w:color="auto"/>
                    <w:left w:val="none" w:sz="0" w:space="0" w:color="auto"/>
                    <w:bottom w:val="none" w:sz="0" w:space="0" w:color="auto"/>
                    <w:right w:val="none" w:sz="0" w:space="0" w:color="auto"/>
                  </w:divBdr>
                </w:div>
              </w:divsChild>
            </w:div>
            <w:div w:id="765541353">
              <w:marLeft w:val="0"/>
              <w:marRight w:val="0"/>
              <w:marTop w:val="0"/>
              <w:marBottom w:val="0"/>
              <w:divBdr>
                <w:top w:val="none" w:sz="0" w:space="0" w:color="auto"/>
                <w:left w:val="none" w:sz="0" w:space="0" w:color="auto"/>
                <w:bottom w:val="none" w:sz="0" w:space="0" w:color="auto"/>
                <w:right w:val="none" w:sz="0" w:space="0" w:color="auto"/>
              </w:divBdr>
              <w:divsChild>
                <w:div w:id="1277058648">
                  <w:marLeft w:val="0"/>
                  <w:marRight w:val="0"/>
                  <w:marTop w:val="0"/>
                  <w:marBottom w:val="0"/>
                  <w:divBdr>
                    <w:top w:val="none" w:sz="0" w:space="0" w:color="auto"/>
                    <w:left w:val="none" w:sz="0" w:space="0" w:color="auto"/>
                    <w:bottom w:val="none" w:sz="0" w:space="0" w:color="auto"/>
                    <w:right w:val="none" w:sz="0" w:space="0" w:color="auto"/>
                  </w:divBdr>
                </w:div>
                <w:div w:id="41491996">
                  <w:marLeft w:val="0"/>
                  <w:marRight w:val="0"/>
                  <w:marTop w:val="0"/>
                  <w:marBottom w:val="0"/>
                  <w:divBdr>
                    <w:top w:val="none" w:sz="0" w:space="0" w:color="auto"/>
                    <w:left w:val="none" w:sz="0" w:space="0" w:color="auto"/>
                    <w:bottom w:val="none" w:sz="0" w:space="0" w:color="auto"/>
                    <w:right w:val="none" w:sz="0" w:space="0" w:color="auto"/>
                  </w:divBdr>
                </w:div>
              </w:divsChild>
            </w:div>
            <w:div w:id="1595089600">
              <w:marLeft w:val="0"/>
              <w:marRight w:val="0"/>
              <w:marTop w:val="0"/>
              <w:marBottom w:val="0"/>
              <w:divBdr>
                <w:top w:val="none" w:sz="0" w:space="0" w:color="auto"/>
                <w:left w:val="none" w:sz="0" w:space="0" w:color="auto"/>
                <w:bottom w:val="none" w:sz="0" w:space="0" w:color="auto"/>
                <w:right w:val="none" w:sz="0" w:space="0" w:color="auto"/>
              </w:divBdr>
              <w:divsChild>
                <w:div w:id="1994285685">
                  <w:marLeft w:val="0"/>
                  <w:marRight w:val="0"/>
                  <w:marTop w:val="0"/>
                  <w:marBottom w:val="0"/>
                  <w:divBdr>
                    <w:top w:val="none" w:sz="0" w:space="0" w:color="auto"/>
                    <w:left w:val="none" w:sz="0" w:space="0" w:color="auto"/>
                    <w:bottom w:val="none" w:sz="0" w:space="0" w:color="auto"/>
                    <w:right w:val="none" w:sz="0" w:space="0" w:color="auto"/>
                  </w:divBdr>
                </w:div>
                <w:div w:id="1470708783">
                  <w:marLeft w:val="0"/>
                  <w:marRight w:val="0"/>
                  <w:marTop w:val="0"/>
                  <w:marBottom w:val="0"/>
                  <w:divBdr>
                    <w:top w:val="none" w:sz="0" w:space="0" w:color="auto"/>
                    <w:left w:val="none" w:sz="0" w:space="0" w:color="auto"/>
                    <w:bottom w:val="none" w:sz="0" w:space="0" w:color="auto"/>
                    <w:right w:val="none" w:sz="0" w:space="0" w:color="auto"/>
                  </w:divBdr>
                </w:div>
              </w:divsChild>
            </w:div>
            <w:div w:id="1032535833">
              <w:marLeft w:val="0"/>
              <w:marRight w:val="0"/>
              <w:marTop w:val="0"/>
              <w:marBottom w:val="0"/>
              <w:divBdr>
                <w:top w:val="none" w:sz="0" w:space="0" w:color="auto"/>
                <w:left w:val="none" w:sz="0" w:space="0" w:color="auto"/>
                <w:bottom w:val="none" w:sz="0" w:space="0" w:color="auto"/>
                <w:right w:val="none" w:sz="0" w:space="0" w:color="auto"/>
              </w:divBdr>
            </w:div>
            <w:div w:id="1182352428">
              <w:marLeft w:val="0"/>
              <w:marRight w:val="0"/>
              <w:marTop w:val="0"/>
              <w:marBottom w:val="0"/>
              <w:divBdr>
                <w:top w:val="none" w:sz="0" w:space="0" w:color="auto"/>
                <w:left w:val="none" w:sz="0" w:space="0" w:color="auto"/>
                <w:bottom w:val="none" w:sz="0" w:space="0" w:color="auto"/>
                <w:right w:val="none" w:sz="0" w:space="0" w:color="auto"/>
              </w:divBdr>
              <w:divsChild>
                <w:div w:id="983847632">
                  <w:marLeft w:val="0"/>
                  <w:marRight w:val="0"/>
                  <w:marTop w:val="0"/>
                  <w:marBottom w:val="0"/>
                  <w:divBdr>
                    <w:top w:val="none" w:sz="0" w:space="0" w:color="auto"/>
                    <w:left w:val="none" w:sz="0" w:space="0" w:color="auto"/>
                    <w:bottom w:val="none" w:sz="0" w:space="0" w:color="auto"/>
                    <w:right w:val="none" w:sz="0" w:space="0" w:color="auto"/>
                  </w:divBdr>
                </w:div>
                <w:div w:id="24067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EFD09DF8</Template>
  <TotalTime>3</TotalTime>
  <Pages>3</Pages>
  <Words>611</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2017-07-27T18:04:00Z</dcterms:created>
  <dcterms:modified xsi:type="dcterms:W3CDTF">2017-07-27T18:21:00Z</dcterms:modified>
</cp:coreProperties>
</file>