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6BBA" w:rsidRDefault="00DF6BBA" w:rsidP="00DF6BBA">
      <w:pPr>
        <w:spacing w:after="0" w:line="240" w:lineRule="auto"/>
        <w:rPr>
          <w:rFonts w:ascii="Times New Roman" w:eastAsia="Times New Roman" w:hAnsi="Times New Roman" w:cs="Times New Roman"/>
          <w:sz w:val="24"/>
          <w:szCs w:val="24"/>
          <w:lang w:eastAsia="nl-NL"/>
        </w:rPr>
      </w:pPr>
    </w:p>
    <w:p w:rsidR="00DF6BBA" w:rsidRPr="00DF6BBA" w:rsidRDefault="00DF6BBA" w:rsidP="00DF6BBA">
      <w:pPr>
        <w:spacing w:after="0" w:line="240" w:lineRule="auto"/>
        <w:rPr>
          <w:rFonts w:ascii="Times New Roman" w:eastAsia="Times New Roman" w:hAnsi="Times New Roman" w:cs="Times New Roman"/>
          <w:b/>
          <w:sz w:val="24"/>
          <w:szCs w:val="24"/>
          <w:lang w:eastAsia="nl-NL"/>
        </w:rPr>
      </w:pPr>
      <w:bookmarkStart w:id="0" w:name="_GoBack"/>
      <w:r w:rsidRPr="00DF6BBA">
        <w:rPr>
          <w:rFonts w:ascii="Times New Roman" w:eastAsia="Times New Roman" w:hAnsi="Times New Roman" w:cs="Times New Roman"/>
          <w:b/>
          <w:sz w:val="24"/>
          <w:szCs w:val="24"/>
          <w:lang w:eastAsia="nl-NL"/>
        </w:rPr>
        <w:t xml:space="preserve">Technical </w:t>
      </w:r>
      <w:r>
        <w:rPr>
          <w:rFonts w:ascii="Times New Roman" w:eastAsia="Times New Roman" w:hAnsi="Times New Roman" w:cs="Times New Roman"/>
          <w:b/>
          <w:sz w:val="24"/>
          <w:szCs w:val="24"/>
          <w:lang w:eastAsia="nl-NL"/>
        </w:rPr>
        <w:t xml:space="preserve">and Legal </w:t>
      </w:r>
      <w:r w:rsidRPr="00DF6BBA">
        <w:rPr>
          <w:rFonts w:ascii="Times New Roman" w:eastAsia="Times New Roman" w:hAnsi="Times New Roman" w:cs="Times New Roman"/>
          <w:b/>
          <w:sz w:val="24"/>
          <w:szCs w:val="24"/>
          <w:lang w:eastAsia="nl-NL"/>
        </w:rPr>
        <w:t>Consultants for hospital PPP in Philippines</w:t>
      </w:r>
      <w:r w:rsidRPr="00DF6BBA">
        <w:rPr>
          <w:rFonts w:ascii="Times New Roman" w:eastAsia="Times New Roman" w:hAnsi="Times New Roman" w:cs="Times New Roman"/>
          <w:b/>
          <w:sz w:val="24"/>
          <w:szCs w:val="24"/>
          <w:lang w:eastAsia="nl-NL"/>
        </w:rPr>
        <w:t xml:space="preserve"> </w:t>
      </w:r>
      <w:bookmarkEnd w:id="0"/>
      <w:r w:rsidRPr="00DF6BBA">
        <w:rPr>
          <w:rFonts w:ascii="Times New Roman" w:eastAsia="Times New Roman" w:hAnsi="Times New Roman" w:cs="Times New Roman"/>
          <w:b/>
          <w:sz w:val="24"/>
          <w:szCs w:val="24"/>
          <w:lang w:eastAsia="nl-NL"/>
        </w:rPr>
        <w:t>#1245308</w:t>
      </w:r>
      <w:r>
        <w:rPr>
          <w:rFonts w:ascii="Times New Roman" w:eastAsia="Times New Roman" w:hAnsi="Times New Roman" w:cs="Times New Roman"/>
          <w:b/>
          <w:sz w:val="24"/>
          <w:szCs w:val="24"/>
          <w:lang w:eastAsia="nl-NL"/>
        </w:rPr>
        <w:t xml:space="preserve"> &amp; #</w:t>
      </w:r>
      <w:r w:rsidRPr="00DF6BBA">
        <w:rPr>
          <w:rFonts w:ascii="Times New Roman" w:eastAsia="Times New Roman" w:hAnsi="Times New Roman" w:cs="Times New Roman"/>
          <w:b/>
          <w:sz w:val="24"/>
          <w:szCs w:val="24"/>
          <w:lang w:eastAsia="nl-NL"/>
        </w:rPr>
        <w:t>1245310</w:t>
      </w:r>
    </w:p>
    <w:p w:rsidR="00DF6BBA" w:rsidRDefault="00DF6BBA" w:rsidP="00DF6BBA">
      <w:pPr>
        <w:spacing w:after="0" w:line="240" w:lineRule="auto"/>
        <w:rPr>
          <w:rFonts w:ascii="Times New Roman" w:eastAsia="Times New Roman" w:hAnsi="Times New Roman" w:cs="Times New Roman"/>
          <w:sz w:val="24"/>
          <w:szCs w:val="24"/>
          <w:lang w:eastAsia="nl-NL"/>
        </w:rPr>
      </w:pPr>
    </w:p>
    <w:p w:rsidR="00DF6BBA" w:rsidRPr="00DF6BBA" w:rsidRDefault="00DF6BBA" w:rsidP="00DF6BBA">
      <w:pPr>
        <w:spacing w:after="0" w:line="240" w:lineRule="auto"/>
        <w:rPr>
          <w:rFonts w:ascii="Times New Roman" w:eastAsia="Times New Roman" w:hAnsi="Times New Roman" w:cs="Times New Roman"/>
          <w:b/>
          <w:sz w:val="24"/>
          <w:szCs w:val="24"/>
          <w:lang w:eastAsia="nl-NL"/>
        </w:rPr>
      </w:pPr>
      <w:r w:rsidRPr="00DF6BBA">
        <w:rPr>
          <w:rFonts w:ascii="Times New Roman" w:eastAsia="Times New Roman" w:hAnsi="Times New Roman" w:cs="Times New Roman"/>
          <w:b/>
          <w:sz w:val="24"/>
          <w:szCs w:val="24"/>
          <w:lang w:eastAsia="nl-NL"/>
        </w:rPr>
        <w:t>Assignment Title</w:t>
      </w:r>
    </w:p>
    <w:p w:rsidR="00DF6BBA" w:rsidRPr="00DF6BBA" w:rsidRDefault="00DF6BBA" w:rsidP="00DF6BBA">
      <w:pPr>
        <w:spacing w:after="0" w:line="240" w:lineRule="auto"/>
        <w:rPr>
          <w:rFonts w:ascii="Times New Roman" w:eastAsia="Times New Roman" w:hAnsi="Times New Roman" w:cs="Times New Roman"/>
          <w:sz w:val="24"/>
          <w:szCs w:val="24"/>
          <w:lang w:eastAsia="nl-NL"/>
        </w:rPr>
      </w:pPr>
      <w:r w:rsidRPr="00DF6BBA">
        <w:rPr>
          <w:rFonts w:ascii="Times New Roman" w:eastAsia="Times New Roman" w:hAnsi="Times New Roman" w:cs="Times New Roman"/>
          <w:sz w:val="24"/>
          <w:szCs w:val="24"/>
          <w:lang w:eastAsia="nl-NL"/>
        </w:rPr>
        <w:t>Technical Consultants for hospital PPP in Philippines</w:t>
      </w:r>
    </w:p>
    <w:p w:rsidR="00DF6BBA" w:rsidRDefault="00DF6BBA" w:rsidP="00DF6BBA">
      <w:pPr>
        <w:spacing w:after="0" w:line="240" w:lineRule="auto"/>
        <w:rPr>
          <w:rFonts w:ascii="Times New Roman" w:eastAsia="Times New Roman" w:hAnsi="Times New Roman" w:cs="Times New Roman"/>
          <w:sz w:val="24"/>
          <w:szCs w:val="24"/>
          <w:lang w:eastAsia="nl-NL"/>
        </w:rPr>
      </w:pPr>
    </w:p>
    <w:p w:rsidR="00DF6BBA" w:rsidRPr="00DF6BBA" w:rsidRDefault="00DF6BBA" w:rsidP="00DF6BBA">
      <w:pPr>
        <w:spacing w:after="0" w:line="240" w:lineRule="auto"/>
        <w:rPr>
          <w:rFonts w:ascii="Times New Roman" w:eastAsia="Times New Roman" w:hAnsi="Times New Roman" w:cs="Times New Roman"/>
          <w:b/>
          <w:sz w:val="24"/>
          <w:szCs w:val="24"/>
          <w:lang w:eastAsia="nl-NL"/>
        </w:rPr>
      </w:pPr>
      <w:r w:rsidRPr="00DF6BBA">
        <w:rPr>
          <w:rFonts w:ascii="Times New Roman" w:eastAsia="Times New Roman" w:hAnsi="Times New Roman" w:cs="Times New Roman"/>
          <w:b/>
          <w:sz w:val="24"/>
          <w:szCs w:val="24"/>
          <w:lang w:eastAsia="nl-NL"/>
        </w:rPr>
        <w:t>Publication Date</w:t>
      </w:r>
    </w:p>
    <w:p w:rsidR="00DF6BBA" w:rsidRPr="00DF6BBA" w:rsidRDefault="00DF6BBA" w:rsidP="00DF6BBA">
      <w:pPr>
        <w:spacing w:after="0" w:line="240" w:lineRule="auto"/>
        <w:rPr>
          <w:rFonts w:ascii="Times New Roman" w:eastAsia="Times New Roman" w:hAnsi="Times New Roman" w:cs="Times New Roman"/>
          <w:sz w:val="24"/>
          <w:szCs w:val="24"/>
          <w:lang w:eastAsia="nl-NL"/>
        </w:rPr>
      </w:pPr>
      <w:r w:rsidRPr="00DF6BBA">
        <w:rPr>
          <w:rFonts w:ascii="Times New Roman" w:eastAsia="Times New Roman" w:hAnsi="Times New Roman" w:cs="Times New Roman"/>
          <w:sz w:val="24"/>
          <w:szCs w:val="24"/>
          <w:lang w:eastAsia="nl-NL"/>
        </w:rPr>
        <w:t> 19-Jun-2017</w:t>
      </w:r>
    </w:p>
    <w:p w:rsidR="00DF6BBA" w:rsidRDefault="00DF6BBA" w:rsidP="00DF6BBA">
      <w:pPr>
        <w:spacing w:after="0" w:line="240" w:lineRule="auto"/>
        <w:rPr>
          <w:rFonts w:ascii="Times New Roman" w:eastAsia="Times New Roman" w:hAnsi="Times New Roman" w:cs="Times New Roman"/>
          <w:sz w:val="24"/>
          <w:szCs w:val="24"/>
          <w:lang w:eastAsia="nl-NL"/>
        </w:rPr>
      </w:pPr>
    </w:p>
    <w:p w:rsidR="00DF6BBA" w:rsidRPr="00DF6BBA" w:rsidRDefault="00DF6BBA" w:rsidP="00DF6BBA">
      <w:pPr>
        <w:spacing w:after="0" w:line="240" w:lineRule="auto"/>
        <w:rPr>
          <w:rFonts w:ascii="Times New Roman" w:eastAsia="Times New Roman" w:hAnsi="Times New Roman" w:cs="Times New Roman"/>
          <w:b/>
          <w:sz w:val="24"/>
          <w:szCs w:val="24"/>
          <w:lang w:eastAsia="nl-NL"/>
        </w:rPr>
      </w:pPr>
      <w:r w:rsidRPr="00DF6BBA">
        <w:rPr>
          <w:rFonts w:ascii="Times New Roman" w:eastAsia="Times New Roman" w:hAnsi="Times New Roman" w:cs="Times New Roman"/>
          <w:b/>
          <w:sz w:val="24"/>
          <w:szCs w:val="24"/>
          <w:lang w:eastAsia="nl-NL"/>
        </w:rPr>
        <w:t>Expression of Interest Deadline</w:t>
      </w:r>
    </w:p>
    <w:p w:rsidR="00DF6BBA" w:rsidRPr="00DF6BBA" w:rsidRDefault="00DF6BBA" w:rsidP="00DF6BBA">
      <w:pPr>
        <w:spacing w:after="0" w:line="240" w:lineRule="auto"/>
        <w:rPr>
          <w:rFonts w:ascii="Times New Roman" w:eastAsia="Times New Roman" w:hAnsi="Times New Roman" w:cs="Times New Roman"/>
          <w:sz w:val="24"/>
          <w:szCs w:val="24"/>
          <w:lang w:eastAsia="nl-NL"/>
        </w:rPr>
      </w:pPr>
      <w:r w:rsidRPr="00DF6BBA">
        <w:rPr>
          <w:rFonts w:ascii="Times New Roman" w:eastAsia="Times New Roman" w:hAnsi="Times New Roman" w:cs="Times New Roman"/>
          <w:sz w:val="24"/>
          <w:szCs w:val="24"/>
          <w:lang w:eastAsia="nl-NL"/>
        </w:rPr>
        <w:t> 03-Jul-2017 at 11:59:59 PM (Eastern Time – Washington D.C.)</w:t>
      </w:r>
    </w:p>
    <w:p w:rsidR="00DF6BBA" w:rsidRDefault="00DF6BBA" w:rsidP="00DF6BBA">
      <w:pPr>
        <w:spacing w:after="0" w:line="240" w:lineRule="auto"/>
        <w:rPr>
          <w:rFonts w:ascii="Times New Roman" w:eastAsia="Times New Roman" w:hAnsi="Times New Roman" w:cs="Times New Roman"/>
          <w:sz w:val="24"/>
          <w:szCs w:val="24"/>
          <w:lang w:eastAsia="nl-NL"/>
        </w:rPr>
      </w:pPr>
    </w:p>
    <w:p w:rsidR="00DF6BBA" w:rsidRPr="00DF6BBA" w:rsidRDefault="00DF6BBA" w:rsidP="00DF6BBA">
      <w:pPr>
        <w:spacing w:after="0" w:line="240" w:lineRule="auto"/>
        <w:rPr>
          <w:rFonts w:ascii="Times New Roman" w:eastAsia="Times New Roman" w:hAnsi="Times New Roman" w:cs="Times New Roman"/>
          <w:b/>
          <w:sz w:val="24"/>
          <w:szCs w:val="24"/>
          <w:lang w:eastAsia="nl-NL"/>
        </w:rPr>
      </w:pPr>
      <w:r w:rsidRPr="00DF6BBA">
        <w:rPr>
          <w:rFonts w:ascii="Times New Roman" w:eastAsia="Times New Roman" w:hAnsi="Times New Roman" w:cs="Times New Roman"/>
          <w:b/>
          <w:sz w:val="24"/>
          <w:szCs w:val="24"/>
          <w:lang w:eastAsia="nl-NL"/>
        </w:rPr>
        <w:t>Language of Notice</w:t>
      </w:r>
    </w:p>
    <w:p w:rsidR="00DF6BBA" w:rsidRPr="00DF6BBA" w:rsidRDefault="00DF6BBA" w:rsidP="00DF6BBA">
      <w:pPr>
        <w:spacing w:after="0" w:line="240" w:lineRule="auto"/>
        <w:rPr>
          <w:rFonts w:ascii="Times New Roman" w:eastAsia="Times New Roman" w:hAnsi="Times New Roman" w:cs="Times New Roman"/>
          <w:sz w:val="24"/>
          <w:szCs w:val="24"/>
          <w:lang w:eastAsia="nl-NL"/>
        </w:rPr>
      </w:pPr>
      <w:r w:rsidRPr="00DF6BBA">
        <w:rPr>
          <w:rFonts w:ascii="Times New Roman" w:eastAsia="Times New Roman" w:hAnsi="Times New Roman" w:cs="Times New Roman"/>
          <w:sz w:val="24"/>
          <w:szCs w:val="24"/>
          <w:lang w:eastAsia="nl-NL"/>
        </w:rPr>
        <w:t> English</w:t>
      </w:r>
    </w:p>
    <w:p w:rsidR="00DF6BBA" w:rsidRDefault="00DF6BBA" w:rsidP="00DF6BBA">
      <w:pPr>
        <w:spacing w:after="0" w:line="240" w:lineRule="auto"/>
        <w:rPr>
          <w:rFonts w:ascii="Times New Roman" w:eastAsia="Times New Roman" w:hAnsi="Times New Roman" w:cs="Times New Roman"/>
          <w:sz w:val="24"/>
          <w:szCs w:val="24"/>
          <w:lang w:val="nl-NL" w:eastAsia="nl-NL"/>
        </w:rPr>
      </w:pPr>
    </w:p>
    <w:p w:rsidR="00DF6BBA" w:rsidRPr="00DF6BBA" w:rsidRDefault="00DF6BBA" w:rsidP="00DF6BBA">
      <w:pPr>
        <w:spacing w:after="0" w:line="240" w:lineRule="auto"/>
        <w:rPr>
          <w:rFonts w:ascii="Times New Roman" w:eastAsia="Times New Roman" w:hAnsi="Times New Roman" w:cs="Times New Roman"/>
          <w:b/>
          <w:sz w:val="24"/>
          <w:szCs w:val="24"/>
          <w:lang w:val="nl-NL" w:eastAsia="nl-NL"/>
        </w:rPr>
      </w:pPr>
      <w:proofErr w:type="spellStart"/>
      <w:r w:rsidRPr="00DF6BBA">
        <w:rPr>
          <w:rFonts w:ascii="Times New Roman" w:eastAsia="Times New Roman" w:hAnsi="Times New Roman" w:cs="Times New Roman"/>
          <w:b/>
          <w:sz w:val="24"/>
          <w:szCs w:val="24"/>
          <w:lang w:val="nl-NL" w:eastAsia="nl-NL"/>
        </w:rPr>
        <w:t>Assignment</w:t>
      </w:r>
      <w:proofErr w:type="spellEnd"/>
      <w:r w:rsidRPr="00DF6BBA">
        <w:rPr>
          <w:rFonts w:ascii="Times New Roman" w:eastAsia="Times New Roman" w:hAnsi="Times New Roman" w:cs="Times New Roman"/>
          <w:b/>
          <w:sz w:val="24"/>
          <w:szCs w:val="24"/>
          <w:lang w:val="nl-NL" w:eastAsia="nl-NL"/>
        </w:rPr>
        <w:t xml:space="preserve"> Country</w:t>
      </w:r>
    </w:p>
    <w:p w:rsidR="00DF6BBA" w:rsidRPr="00DF6BBA" w:rsidRDefault="00DF6BBA" w:rsidP="00DF6BBA">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DF6BBA">
        <w:rPr>
          <w:rFonts w:ascii="Times New Roman" w:eastAsia="Times New Roman" w:hAnsi="Times New Roman" w:cs="Times New Roman"/>
          <w:sz w:val="24"/>
          <w:szCs w:val="24"/>
          <w:lang w:val="nl-NL" w:eastAsia="nl-NL"/>
        </w:rPr>
        <w:t>PH - Philippines</w:t>
      </w:r>
    </w:p>
    <w:p w:rsidR="00DF6BBA" w:rsidRPr="00DF6BBA" w:rsidRDefault="00DF6BBA" w:rsidP="00DF6BBA">
      <w:pPr>
        <w:spacing w:after="0" w:line="240" w:lineRule="auto"/>
        <w:rPr>
          <w:rFonts w:ascii="Times New Roman" w:eastAsia="Times New Roman" w:hAnsi="Times New Roman" w:cs="Times New Roman"/>
          <w:b/>
          <w:sz w:val="24"/>
          <w:szCs w:val="24"/>
          <w:lang w:val="nl-NL" w:eastAsia="nl-NL"/>
        </w:rPr>
      </w:pPr>
      <w:proofErr w:type="spellStart"/>
      <w:r w:rsidRPr="00DF6BBA">
        <w:rPr>
          <w:rFonts w:ascii="Times New Roman" w:eastAsia="Times New Roman" w:hAnsi="Times New Roman" w:cs="Times New Roman"/>
          <w:b/>
          <w:sz w:val="24"/>
          <w:szCs w:val="24"/>
          <w:lang w:val="nl-NL" w:eastAsia="nl-NL"/>
        </w:rPr>
        <w:t>Funding</w:t>
      </w:r>
      <w:proofErr w:type="spellEnd"/>
      <w:r w:rsidRPr="00DF6BBA">
        <w:rPr>
          <w:rFonts w:ascii="Times New Roman" w:eastAsia="Times New Roman" w:hAnsi="Times New Roman" w:cs="Times New Roman"/>
          <w:b/>
          <w:sz w:val="24"/>
          <w:szCs w:val="24"/>
          <w:lang w:val="nl-NL" w:eastAsia="nl-NL"/>
        </w:rPr>
        <w:t xml:space="preserve"> Sources</w:t>
      </w:r>
    </w:p>
    <w:p w:rsidR="00DF6BBA" w:rsidRPr="00DF6BBA" w:rsidRDefault="00DF6BBA" w:rsidP="00DF6BBA">
      <w:pPr>
        <w:spacing w:after="0" w:line="240" w:lineRule="auto"/>
        <w:rPr>
          <w:rFonts w:ascii="Times New Roman" w:eastAsia="Times New Roman" w:hAnsi="Times New Roman" w:cs="Times New Roman"/>
          <w:sz w:val="24"/>
          <w:szCs w:val="24"/>
          <w:lang w:eastAsia="nl-NL"/>
        </w:rPr>
      </w:pPr>
      <w:r w:rsidRPr="00DF6BBA">
        <w:rPr>
          <w:rFonts w:ascii="Times New Roman" w:eastAsia="Times New Roman" w:hAnsi="Times New Roman" w:cs="Times New Roman"/>
          <w:sz w:val="24"/>
          <w:szCs w:val="24"/>
          <w:lang w:eastAsia="nl-NL"/>
        </w:rPr>
        <w:t xml:space="preserve">The World Bank Group intends to finance the assignment/services under: </w:t>
      </w:r>
    </w:p>
    <w:p w:rsidR="00DF6BBA" w:rsidRPr="00DF6BBA" w:rsidRDefault="00DF6BBA" w:rsidP="00DF6BBA">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DF6BBA">
        <w:rPr>
          <w:rFonts w:ascii="Times New Roman" w:eastAsia="Times New Roman" w:hAnsi="Times New Roman" w:cs="Times New Roman"/>
          <w:sz w:val="24"/>
          <w:szCs w:val="24"/>
          <w:lang w:val="nl-NL" w:eastAsia="nl-NL"/>
        </w:rPr>
        <w:t>BB - BANK BUDGET</w:t>
      </w:r>
    </w:p>
    <w:p w:rsidR="00DF6BBA" w:rsidRPr="00DF6BBA" w:rsidRDefault="00DF6BBA" w:rsidP="00DF6BBA">
      <w:pPr>
        <w:spacing w:after="0" w:line="240" w:lineRule="auto"/>
        <w:rPr>
          <w:rFonts w:ascii="Times New Roman" w:eastAsia="Times New Roman" w:hAnsi="Times New Roman" w:cs="Times New Roman"/>
          <w:b/>
          <w:sz w:val="24"/>
          <w:szCs w:val="24"/>
          <w:lang w:val="nl-NL" w:eastAsia="nl-NL"/>
        </w:rPr>
      </w:pPr>
      <w:proofErr w:type="spellStart"/>
      <w:r w:rsidRPr="00DF6BBA">
        <w:rPr>
          <w:rFonts w:ascii="Times New Roman" w:eastAsia="Times New Roman" w:hAnsi="Times New Roman" w:cs="Times New Roman"/>
          <w:b/>
          <w:sz w:val="24"/>
          <w:szCs w:val="24"/>
          <w:lang w:val="nl-NL" w:eastAsia="nl-NL"/>
        </w:rPr>
        <w:t>Individual</w:t>
      </w:r>
      <w:proofErr w:type="spellEnd"/>
      <w:r w:rsidRPr="00DF6BBA">
        <w:rPr>
          <w:rFonts w:ascii="Times New Roman" w:eastAsia="Times New Roman" w:hAnsi="Times New Roman" w:cs="Times New Roman"/>
          <w:b/>
          <w:sz w:val="24"/>
          <w:szCs w:val="24"/>
          <w:lang w:val="nl-NL" w:eastAsia="nl-NL"/>
        </w:rPr>
        <w:t>/</w:t>
      </w:r>
      <w:proofErr w:type="spellStart"/>
      <w:r w:rsidRPr="00DF6BBA">
        <w:rPr>
          <w:rFonts w:ascii="Times New Roman" w:eastAsia="Times New Roman" w:hAnsi="Times New Roman" w:cs="Times New Roman"/>
          <w:b/>
          <w:sz w:val="24"/>
          <w:szCs w:val="24"/>
          <w:lang w:val="nl-NL" w:eastAsia="nl-NL"/>
        </w:rPr>
        <w:t>Firm</w:t>
      </w:r>
      <w:proofErr w:type="spellEnd"/>
    </w:p>
    <w:p w:rsidR="00DF6BBA" w:rsidRPr="00DF6BBA" w:rsidRDefault="00DF6BBA" w:rsidP="00DF6BBA">
      <w:pPr>
        <w:spacing w:after="0" w:line="240" w:lineRule="auto"/>
        <w:rPr>
          <w:rFonts w:ascii="Times New Roman" w:eastAsia="Times New Roman" w:hAnsi="Times New Roman" w:cs="Times New Roman"/>
          <w:sz w:val="24"/>
          <w:szCs w:val="24"/>
          <w:lang w:eastAsia="nl-NL"/>
        </w:rPr>
      </w:pPr>
      <w:r w:rsidRPr="00DF6BBA">
        <w:rPr>
          <w:rFonts w:ascii="Times New Roman" w:eastAsia="Times New Roman" w:hAnsi="Times New Roman" w:cs="Times New Roman"/>
          <w:sz w:val="24"/>
          <w:szCs w:val="24"/>
          <w:lang w:eastAsia="nl-NL"/>
        </w:rPr>
        <w:t xml:space="preserve">The consultant will be a firm. </w:t>
      </w:r>
    </w:p>
    <w:p w:rsidR="00DF6BBA" w:rsidRDefault="00DF6BBA" w:rsidP="00DF6BBA">
      <w:pPr>
        <w:spacing w:after="0" w:line="240" w:lineRule="auto"/>
        <w:rPr>
          <w:rFonts w:ascii="Times New Roman" w:eastAsia="Times New Roman" w:hAnsi="Times New Roman" w:cs="Times New Roman"/>
          <w:sz w:val="24"/>
          <w:szCs w:val="24"/>
          <w:lang w:val="nl-NL" w:eastAsia="nl-NL"/>
        </w:rPr>
      </w:pPr>
    </w:p>
    <w:p w:rsidR="00DF6BBA" w:rsidRPr="00DF6BBA" w:rsidRDefault="00DF6BBA" w:rsidP="00DF6BBA">
      <w:pPr>
        <w:spacing w:after="0" w:line="240" w:lineRule="auto"/>
        <w:rPr>
          <w:rFonts w:ascii="Times New Roman" w:eastAsia="Times New Roman" w:hAnsi="Times New Roman" w:cs="Times New Roman"/>
          <w:b/>
          <w:sz w:val="24"/>
          <w:szCs w:val="24"/>
          <w:lang w:eastAsia="nl-NL"/>
        </w:rPr>
      </w:pPr>
      <w:r w:rsidRPr="00DF6BBA">
        <w:rPr>
          <w:rFonts w:ascii="Times New Roman" w:eastAsia="Times New Roman" w:hAnsi="Times New Roman" w:cs="Times New Roman"/>
          <w:b/>
          <w:sz w:val="24"/>
          <w:szCs w:val="24"/>
          <w:lang w:eastAsia="nl-NL"/>
        </w:rPr>
        <w:t xml:space="preserve">Assignment Description </w:t>
      </w:r>
    </w:p>
    <w:p w:rsidR="00DF6BBA" w:rsidRPr="00DF6BBA" w:rsidRDefault="00DF6BBA" w:rsidP="00DF6BBA">
      <w:pPr>
        <w:spacing w:after="0" w:line="240" w:lineRule="auto"/>
        <w:rPr>
          <w:rFonts w:ascii="Times New Roman" w:eastAsia="Times New Roman" w:hAnsi="Times New Roman" w:cs="Times New Roman"/>
          <w:sz w:val="24"/>
          <w:szCs w:val="24"/>
          <w:lang w:eastAsia="nl-NL"/>
        </w:rPr>
      </w:pPr>
      <w:r w:rsidRPr="00DF6BBA">
        <w:rPr>
          <w:rFonts w:ascii="Times New Roman" w:eastAsia="Times New Roman" w:hAnsi="Times New Roman" w:cs="Times New Roman"/>
          <w:sz w:val="24"/>
          <w:szCs w:val="24"/>
          <w:lang w:eastAsia="nl-NL"/>
        </w:rPr>
        <w:t>The Philippine General Hospital (PGH) is a tertiary state-owned hospital administered and operated by the University of the Philippines Manila, the University. It is the largest hospital in the country and is designated as the National University Hospital.</w:t>
      </w:r>
      <w:r w:rsidRPr="00DF6BBA">
        <w:rPr>
          <w:rFonts w:ascii="Times New Roman" w:eastAsia="Times New Roman" w:hAnsi="Times New Roman" w:cs="Times New Roman"/>
          <w:sz w:val="24"/>
          <w:szCs w:val="24"/>
          <w:lang w:eastAsia="nl-NL"/>
        </w:rPr>
        <w:br/>
      </w:r>
      <w:r w:rsidRPr="00DF6BBA">
        <w:rPr>
          <w:rFonts w:ascii="Times New Roman" w:eastAsia="Times New Roman" w:hAnsi="Times New Roman" w:cs="Times New Roman"/>
          <w:sz w:val="24"/>
          <w:szCs w:val="24"/>
          <w:lang w:eastAsia="nl-NL"/>
        </w:rPr>
        <w:br/>
        <w:t>PGH intends to develop two health facilities on PPP basis with support from IFC.</w:t>
      </w:r>
      <w:r w:rsidRPr="00DF6BBA">
        <w:rPr>
          <w:rFonts w:ascii="Times New Roman" w:eastAsia="Times New Roman" w:hAnsi="Times New Roman" w:cs="Times New Roman"/>
          <w:sz w:val="24"/>
          <w:szCs w:val="24"/>
          <w:lang w:eastAsia="nl-NL"/>
        </w:rPr>
        <w:br/>
      </w:r>
      <w:r w:rsidRPr="00DF6BBA">
        <w:rPr>
          <w:rFonts w:ascii="Times New Roman" w:eastAsia="Times New Roman" w:hAnsi="Times New Roman" w:cs="Times New Roman"/>
          <w:sz w:val="24"/>
          <w:szCs w:val="24"/>
          <w:lang w:eastAsia="nl-NL"/>
        </w:rPr>
        <w:br/>
      </w:r>
      <w:r w:rsidRPr="00DF6BBA">
        <w:rPr>
          <w:rFonts w:ascii="Times New Roman" w:eastAsia="Times New Roman" w:hAnsi="Times New Roman" w:cs="Times New Roman"/>
          <w:b/>
          <w:sz w:val="24"/>
          <w:szCs w:val="24"/>
          <w:lang w:eastAsia="nl-NL"/>
        </w:rPr>
        <w:t>SUBMISSION REQUIREMENTS</w:t>
      </w:r>
      <w:r w:rsidRPr="00DF6BBA">
        <w:rPr>
          <w:rFonts w:ascii="Times New Roman" w:eastAsia="Times New Roman" w:hAnsi="Times New Roman" w:cs="Times New Roman"/>
          <w:b/>
          <w:sz w:val="24"/>
          <w:szCs w:val="24"/>
          <w:lang w:eastAsia="nl-NL"/>
        </w:rPr>
        <w:br/>
      </w:r>
      <w:r w:rsidRPr="00DF6BBA">
        <w:rPr>
          <w:rFonts w:ascii="Times New Roman" w:eastAsia="Times New Roman" w:hAnsi="Times New Roman" w:cs="Times New Roman"/>
          <w:sz w:val="24"/>
          <w:szCs w:val="24"/>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F6BBA">
        <w:rPr>
          <w:rFonts w:ascii="Times New Roman" w:eastAsia="Times New Roman" w:hAnsi="Times New Roman" w:cs="Times New Roman"/>
          <w:sz w:val="24"/>
          <w:szCs w:val="24"/>
          <w:lang w:eastAsia="nl-NL"/>
        </w:rPr>
        <w:br/>
      </w:r>
      <w:r w:rsidRPr="00DF6BBA">
        <w:rPr>
          <w:rFonts w:ascii="Times New Roman" w:eastAsia="Times New Roman" w:hAnsi="Times New Roman" w:cs="Times New Roman"/>
          <w:sz w:val="24"/>
          <w:szCs w:val="24"/>
          <w:lang w:eastAsia="nl-NL"/>
        </w:rPr>
        <w:br/>
        <w:t>Interested firms are hereby invited to submit expressions of interest.</w:t>
      </w:r>
      <w:r w:rsidRPr="00DF6BBA">
        <w:rPr>
          <w:rFonts w:ascii="Times New Roman" w:eastAsia="Times New Roman" w:hAnsi="Times New Roman" w:cs="Times New Roman"/>
          <w:sz w:val="24"/>
          <w:szCs w:val="24"/>
          <w:lang w:eastAsia="nl-NL"/>
        </w:rPr>
        <w:br/>
      </w:r>
      <w:r w:rsidRPr="00DF6BBA">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DF6BBA">
        <w:rPr>
          <w:rFonts w:ascii="Times New Roman" w:eastAsia="Times New Roman" w:hAnsi="Times New Roman" w:cs="Times New Roman"/>
          <w:sz w:val="24"/>
          <w:szCs w:val="24"/>
          <w:lang w:eastAsia="nl-NL"/>
        </w:rPr>
        <w:br/>
      </w:r>
      <w:r w:rsidRPr="00DF6BBA">
        <w:rPr>
          <w:rFonts w:ascii="Times New Roman" w:eastAsia="Times New Roman" w:hAnsi="Times New Roman" w:cs="Times New Roman"/>
          <w:sz w:val="24"/>
          <w:szCs w:val="24"/>
          <w:lang w:eastAsia="nl-NL"/>
        </w:rPr>
        <w:lastRenderedPageBreak/>
        <w:br/>
      </w:r>
      <w:r w:rsidRPr="00DF6BBA">
        <w:rPr>
          <w:rFonts w:ascii="Times New Roman" w:eastAsia="Times New Roman" w:hAnsi="Times New Roman" w:cs="Times New Roman"/>
          <w:b/>
          <w:sz w:val="24"/>
          <w:szCs w:val="24"/>
          <w:lang w:eastAsia="nl-NL"/>
        </w:rPr>
        <w:t>NOTES</w:t>
      </w:r>
      <w:r w:rsidRPr="00DF6BBA">
        <w:rPr>
          <w:rFonts w:ascii="Times New Roman" w:eastAsia="Times New Roman" w:hAnsi="Times New Roman" w:cs="Times New Roman"/>
          <w:b/>
          <w:sz w:val="24"/>
          <w:szCs w:val="24"/>
          <w:lang w:eastAsia="nl-NL"/>
        </w:rPr>
        <w:br/>
      </w:r>
      <w:r w:rsidRPr="00DF6BBA">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r w:rsidRPr="00DF6BBA">
        <w:rPr>
          <w:rFonts w:ascii="Times New Roman" w:eastAsia="Times New Roman" w:hAnsi="Times New Roman" w:cs="Times New Roman"/>
          <w:sz w:val="24"/>
          <w:szCs w:val="24"/>
          <w:lang w:eastAsia="nl-NL"/>
        </w:rPr>
        <w:br/>
      </w:r>
      <w:r w:rsidRPr="00DF6BBA">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DF6BBA" w:rsidRDefault="00DF6BBA" w:rsidP="00DF6BBA">
      <w:pPr>
        <w:spacing w:after="0" w:line="240" w:lineRule="auto"/>
        <w:rPr>
          <w:rFonts w:ascii="Times New Roman" w:eastAsia="Times New Roman" w:hAnsi="Times New Roman" w:cs="Times New Roman"/>
          <w:sz w:val="24"/>
          <w:szCs w:val="24"/>
          <w:lang w:val="nl-NL" w:eastAsia="nl-NL"/>
        </w:rPr>
      </w:pPr>
    </w:p>
    <w:p w:rsidR="00DF6BBA" w:rsidRPr="00DF6BBA" w:rsidRDefault="00DF6BBA" w:rsidP="00DF6BBA">
      <w:pPr>
        <w:spacing w:after="0" w:line="240" w:lineRule="auto"/>
        <w:rPr>
          <w:rFonts w:ascii="Times New Roman" w:eastAsia="Times New Roman" w:hAnsi="Times New Roman" w:cs="Times New Roman"/>
          <w:b/>
          <w:sz w:val="24"/>
          <w:szCs w:val="24"/>
          <w:lang w:val="nl-NL" w:eastAsia="nl-NL"/>
        </w:rPr>
      </w:pPr>
      <w:proofErr w:type="spellStart"/>
      <w:r w:rsidRPr="00DF6BBA">
        <w:rPr>
          <w:rFonts w:ascii="Times New Roman" w:eastAsia="Times New Roman" w:hAnsi="Times New Roman" w:cs="Times New Roman"/>
          <w:b/>
          <w:sz w:val="24"/>
          <w:szCs w:val="24"/>
          <w:lang w:val="nl-NL" w:eastAsia="nl-NL"/>
        </w:rPr>
        <w:t>Attachments</w:t>
      </w:r>
      <w:proofErr w:type="spellEnd"/>
    </w:p>
    <w:p w:rsidR="00DF6BBA" w:rsidRDefault="00DF6BBA" w:rsidP="00DF6BBA">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Pr>
          <w:rFonts w:ascii="Times New Roman" w:eastAsia="Times New Roman" w:hAnsi="Times New Roman" w:cs="Times New Roman"/>
          <w:sz w:val="24"/>
          <w:szCs w:val="24"/>
          <w:lang w:val="nl-NL" w:eastAsia="nl-NL"/>
        </w:rPr>
        <w:t xml:space="preserve">Technical Consultant: </w:t>
      </w:r>
      <w:hyperlink r:id="rId5" w:tgtFrame="hidden_util_frame" w:history="1">
        <w:proofErr w:type="spellStart"/>
        <w:r w:rsidRPr="00DF6BBA">
          <w:rPr>
            <w:rFonts w:ascii="Times New Roman" w:eastAsia="Times New Roman" w:hAnsi="Times New Roman" w:cs="Times New Roman"/>
            <w:color w:val="0000FF"/>
            <w:sz w:val="24"/>
            <w:szCs w:val="24"/>
            <w:u w:val="single"/>
            <w:lang w:val="nl-NL" w:eastAsia="nl-NL"/>
          </w:rPr>
          <w:t>Optional</w:t>
        </w:r>
        <w:proofErr w:type="spellEnd"/>
        <w:r w:rsidRPr="00DF6BBA">
          <w:rPr>
            <w:rFonts w:ascii="Times New Roman" w:eastAsia="Times New Roman" w:hAnsi="Times New Roman" w:cs="Times New Roman"/>
            <w:color w:val="0000FF"/>
            <w:sz w:val="24"/>
            <w:szCs w:val="24"/>
            <w:u w:val="single"/>
            <w:lang w:val="nl-NL" w:eastAsia="nl-NL"/>
          </w:rPr>
          <w:t xml:space="preserve"> TOR File</w:t>
        </w:r>
      </w:hyperlink>
    </w:p>
    <w:p w:rsidR="00DF6BBA" w:rsidRPr="00DF6BBA" w:rsidRDefault="00DF6BBA" w:rsidP="00DF6BBA">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Pr>
          <w:rFonts w:ascii="Times New Roman" w:eastAsia="Times New Roman" w:hAnsi="Times New Roman" w:cs="Times New Roman"/>
          <w:sz w:val="24"/>
          <w:szCs w:val="24"/>
          <w:lang w:val="nl-NL" w:eastAsia="nl-NL"/>
        </w:rPr>
        <w:t xml:space="preserve">Legal Consultant: </w:t>
      </w:r>
      <w:hyperlink r:id="rId6" w:tgtFrame="hidden_util_frame" w:history="1">
        <w:r w:rsidR="00E1697E" w:rsidRPr="00E1697E">
          <w:rPr>
            <w:rStyle w:val="Hyperlink"/>
            <w:rFonts w:ascii="Times New Roman" w:hAnsi="Times New Roman" w:cs="Times New Roman"/>
            <w:sz w:val="24"/>
          </w:rPr>
          <w:t>Optional TOR File</w:t>
        </w:r>
      </w:hyperlink>
    </w:p>
    <w:p w:rsidR="00DF6BBA" w:rsidRPr="00DF6BBA" w:rsidRDefault="00DF6BBA" w:rsidP="00DF6BBA">
      <w:pPr>
        <w:spacing w:after="0" w:line="240" w:lineRule="auto"/>
        <w:rPr>
          <w:rFonts w:ascii="Times New Roman" w:eastAsia="Times New Roman" w:hAnsi="Times New Roman" w:cs="Times New Roman"/>
          <w:b/>
          <w:sz w:val="24"/>
          <w:szCs w:val="24"/>
          <w:lang w:val="nl-NL" w:eastAsia="nl-NL"/>
        </w:rPr>
      </w:pPr>
      <w:proofErr w:type="spellStart"/>
      <w:r w:rsidRPr="00DF6BBA">
        <w:rPr>
          <w:rFonts w:ascii="Times New Roman" w:eastAsia="Times New Roman" w:hAnsi="Times New Roman" w:cs="Times New Roman"/>
          <w:b/>
          <w:sz w:val="24"/>
          <w:szCs w:val="24"/>
          <w:lang w:val="nl-NL" w:eastAsia="nl-NL"/>
        </w:rPr>
        <w:t>Qualification</w:t>
      </w:r>
      <w:proofErr w:type="spellEnd"/>
      <w:r w:rsidRPr="00DF6BBA">
        <w:rPr>
          <w:rFonts w:ascii="Times New Roman" w:eastAsia="Times New Roman" w:hAnsi="Times New Roman" w:cs="Times New Roman"/>
          <w:b/>
          <w:sz w:val="24"/>
          <w:szCs w:val="24"/>
          <w:lang w:val="nl-NL" w:eastAsia="nl-NL"/>
        </w:rPr>
        <w:t xml:space="preserve"> Criteria </w:t>
      </w:r>
    </w:p>
    <w:p w:rsidR="00DF6BBA" w:rsidRPr="00DF6BBA" w:rsidRDefault="00DF6BBA" w:rsidP="00DF6BBA">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DF6BBA">
        <w:rPr>
          <w:rFonts w:ascii="Times New Roman" w:eastAsia="Times New Roman" w:hAnsi="Times New Roman" w:cs="Times New Roman"/>
          <w:b/>
          <w:bCs/>
          <w:sz w:val="24"/>
          <w:szCs w:val="24"/>
          <w:lang w:eastAsia="nl-NL"/>
        </w:rPr>
        <w:t>1.</w:t>
      </w:r>
      <w:r w:rsidRPr="00DF6BBA">
        <w:rPr>
          <w:rFonts w:ascii="Times New Roman" w:eastAsia="Times New Roman" w:hAnsi="Times New Roman" w:cs="Times New Roman"/>
          <w:sz w:val="24"/>
          <w:szCs w:val="24"/>
          <w:lang w:eastAsia="nl-NL"/>
        </w:rPr>
        <w:t xml:space="preserve"> Provide information showing that they are qualified in the field of the assignment.</w:t>
      </w:r>
    </w:p>
    <w:p w:rsidR="00DF6BBA" w:rsidRPr="00DF6BBA" w:rsidRDefault="00DF6BBA" w:rsidP="00DF6BBA">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DF6BBA">
        <w:rPr>
          <w:rFonts w:ascii="Times New Roman" w:eastAsia="Times New Roman" w:hAnsi="Times New Roman" w:cs="Times New Roman"/>
          <w:b/>
          <w:bCs/>
          <w:sz w:val="24"/>
          <w:szCs w:val="24"/>
          <w:lang w:eastAsia="nl-NL"/>
        </w:rPr>
        <w:t>2.</w:t>
      </w:r>
      <w:r w:rsidRPr="00DF6BBA">
        <w:rPr>
          <w:rFonts w:ascii="Times New Roman" w:eastAsia="Times New Roman" w:hAnsi="Times New Roman" w:cs="Times New Roman"/>
          <w:sz w:val="24"/>
          <w:szCs w:val="24"/>
          <w:lang w:eastAsia="nl-NL"/>
        </w:rPr>
        <w:t xml:space="preserve"> Provide information on the technical and managerial capabilities of the firm.</w:t>
      </w:r>
    </w:p>
    <w:p w:rsidR="00DF6BBA" w:rsidRPr="00DF6BBA" w:rsidRDefault="00DF6BBA" w:rsidP="00DF6BBA">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DF6BBA">
        <w:rPr>
          <w:rFonts w:ascii="Times New Roman" w:eastAsia="Times New Roman" w:hAnsi="Times New Roman" w:cs="Times New Roman"/>
          <w:b/>
          <w:bCs/>
          <w:sz w:val="24"/>
          <w:szCs w:val="24"/>
          <w:lang w:eastAsia="nl-NL"/>
        </w:rPr>
        <w:t>3.</w:t>
      </w:r>
      <w:r w:rsidRPr="00DF6BBA">
        <w:rPr>
          <w:rFonts w:ascii="Times New Roman" w:eastAsia="Times New Roman" w:hAnsi="Times New Roman" w:cs="Times New Roman"/>
          <w:sz w:val="24"/>
          <w:szCs w:val="24"/>
          <w:lang w:eastAsia="nl-NL"/>
        </w:rPr>
        <w:t xml:space="preserve"> Provide information on their core business and years in business.</w:t>
      </w:r>
    </w:p>
    <w:p w:rsidR="00DF6BBA" w:rsidRPr="00DF6BBA" w:rsidRDefault="00DF6BBA" w:rsidP="00DF6BBA">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DF6BBA">
        <w:rPr>
          <w:rFonts w:ascii="Times New Roman" w:eastAsia="Times New Roman" w:hAnsi="Times New Roman" w:cs="Times New Roman"/>
          <w:b/>
          <w:bCs/>
          <w:sz w:val="24"/>
          <w:szCs w:val="24"/>
          <w:lang w:eastAsia="nl-NL"/>
        </w:rPr>
        <w:t>4.</w:t>
      </w:r>
      <w:r w:rsidRPr="00DF6BBA">
        <w:rPr>
          <w:rFonts w:ascii="Times New Roman" w:eastAsia="Times New Roman" w:hAnsi="Times New Roman" w:cs="Times New Roman"/>
          <w:sz w:val="24"/>
          <w:szCs w:val="24"/>
          <w:lang w:eastAsia="nl-NL"/>
        </w:rPr>
        <w:t xml:space="preserve"> Provide information on the qualifications of key staff.</w:t>
      </w:r>
    </w:p>
    <w:p w:rsidR="00DF6BBA" w:rsidRPr="00DF6BBA" w:rsidRDefault="00DF6BBA" w:rsidP="00DF6BBA">
      <w:pPr>
        <w:spacing w:after="0" w:line="240" w:lineRule="auto"/>
        <w:rPr>
          <w:rFonts w:ascii="Times New Roman" w:eastAsia="Times New Roman" w:hAnsi="Times New Roman" w:cs="Times New Roman"/>
          <w:sz w:val="24"/>
          <w:szCs w:val="24"/>
          <w:lang w:val="nl-NL" w:eastAsia="nl-NL"/>
        </w:rPr>
      </w:pPr>
      <w:r w:rsidRPr="00DF6BBA">
        <w:rPr>
          <w:rFonts w:ascii="Times New Roman" w:eastAsia="Times New Roman" w:hAnsi="Times New Roman" w:cs="Times New Roman"/>
          <w:sz w:val="24"/>
          <w:szCs w:val="24"/>
          <w:lang w:val="nl-NL" w:eastAsia="nl-NL"/>
        </w:rPr>
        <w:t xml:space="preserve">* - </w:t>
      </w:r>
      <w:proofErr w:type="spellStart"/>
      <w:r w:rsidRPr="00DF6BBA">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5C761B"/>
    <w:multiLevelType w:val="multilevel"/>
    <w:tmpl w:val="97201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BBC7D13"/>
    <w:multiLevelType w:val="multilevel"/>
    <w:tmpl w:val="12942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BC0C7B"/>
    <w:multiLevelType w:val="multilevel"/>
    <w:tmpl w:val="F8EAD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B666615"/>
    <w:multiLevelType w:val="multilevel"/>
    <w:tmpl w:val="1CBCB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BBA"/>
    <w:rsid w:val="00895661"/>
    <w:rsid w:val="00B902C5"/>
    <w:rsid w:val="00DF6BBA"/>
    <w:rsid w:val="00E169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F94B9"/>
  <w15:chartTrackingRefBased/>
  <w15:docId w15:val="{8C1BB243-269F-43D8-A9D3-AD0A4CF67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F6BBA"/>
    <w:rPr>
      <w:color w:val="0000FF"/>
      <w:u w:val="single"/>
    </w:rPr>
  </w:style>
  <w:style w:type="character" w:customStyle="1" w:styleId="required">
    <w:name w:val="required"/>
    <w:basedOn w:val="DefaultParagraphFont"/>
    <w:rsid w:val="00DF6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3252387">
      <w:bodyDiv w:val="1"/>
      <w:marLeft w:val="0"/>
      <w:marRight w:val="0"/>
      <w:marTop w:val="0"/>
      <w:marBottom w:val="0"/>
      <w:divBdr>
        <w:top w:val="none" w:sz="0" w:space="0" w:color="auto"/>
        <w:left w:val="none" w:sz="0" w:space="0" w:color="auto"/>
        <w:bottom w:val="none" w:sz="0" w:space="0" w:color="auto"/>
        <w:right w:val="none" w:sz="0" w:space="0" w:color="auto"/>
      </w:divBdr>
      <w:divsChild>
        <w:div w:id="2045641076">
          <w:marLeft w:val="0"/>
          <w:marRight w:val="0"/>
          <w:marTop w:val="0"/>
          <w:marBottom w:val="0"/>
          <w:divBdr>
            <w:top w:val="none" w:sz="0" w:space="0" w:color="auto"/>
            <w:left w:val="none" w:sz="0" w:space="0" w:color="auto"/>
            <w:bottom w:val="none" w:sz="0" w:space="0" w:color="auto"/>
            <w:right w:val="none" w:sz="0" w:space="0" w:color="auto"/>
          </w:divBdr>
        </w:div>
        <w:div w:id="1550146132">
          <w:marLeft w:val="0"/>
          <w:marRight w:val="0"/>
          <w:marTop w:val="0"/>
          <w:marBottom w:val="0"/>
          <w:divBdr>
            <w:top w:val="none" w:sz="0" w:space="0" w:color="auto"/>
            <w:left w:val="none" w:sz="0" w:space="0" w:color="auto"/>
            <w:bottom w:val="none" w:sz="0" w:space="0" w:color="auto"/>
            <w:right w:val="none" w:sz="0" w:space="0" w:color="auto"/>
          </w:divBdr>
          <w:divsChild>
            <w:div w:id="183253052">
              <w:marLeft w:val="0"/>
              <w:marRight w:val="0"/>
              <w:marTop w:val="0"/>
              <w:marBottom w:val="0"/>
              <w:divBdr>
                <w:top w:val="none" w:sz="0" w:space="0" w:color="auto"/>
                <w:left w:val="none" w:sz="0" w:space="0" w:color="auto"/>
                <w:bottom w:val="none" w:sz="0" w:space="0" w:color="auto"/>
                <w:right w:val="none" w:sz="0" w:space="0" w:color="auto"/>
              </w:divBdr>
              <w:divsChild>
                <w:div w:id="1178693693">
                  <w:marLeft w:val="0"/>
                  <w:marRight w:val="0"/>
                  <w:marTop w:val="0"/>
                  <w:marBottom w:val="0"/>
                  <w:divBdr>
                    <w:top w:val="none" w:sz="0" w:space="0" w:color="auto"/>
                    <w:left w:val="none" w:sz="0" w:space="0" w:color="auto"/>
                    <w:bottom w:val="none" w:sz="0" w:space="0" w:color="auto"/>
                    <w:right w:val="none" w:sz="0" w:space="0" w:color="auto"/>
                  </w:divBdr>
                </w:div>
              </w:divsChild>
            </w:div>
            <w:div w:id="1555660529">
              <w:marLeft w:val="0"/>
              <w:marRight w:val="0"/>
              <w:marTop w:val="0"/>
              <w:marBottom w:val="0"/>
              <w:divBdr>
                <w:top w:val="none" w:sz="0" w:space="0" w:color="auto"/>
                <w:left w:val="none" w:sz="0" w:space="0" w:color="auto"/>
                <w:bottom w:val="none" w:sz="0" w:space="0" w:color="auto"/>
                <w:right w:val="none" w:sz="0" w:space="0" w:color="auto"/>
              </w:divBdr>
              <w:divsChild>
                <w:div w:id="2023697555">
                  <w:marLeft w:val="0"/>
                  <w:marRight w:val="0"/>
                  <w:marTop w:val="0"/>
                  <w:marBottom w:val="0"/>
                  <w:divBdr>
                    <w:top w:val="none" w:sz="0" w:space="0" w:color="auto"/>
                    <w:left w:val="none" w:sz="0" w:space="0" w:color="auto"/>
                    <w:bottom w:val="none" w:sz="0" w:space="0" w:color="auto"/>
                    <w:right w:val="none" w:sz="0" w:space="0" w:color="auto"/>
                  </w:divBdr>
                </w:div>
                <w:div w:id="387532854">
                  <w:marLeft w:val="0"/>
                  <w:marRight w:val="0"/>
                  <w:marTop w:val="0"/>
                  <w:marBottom w:val="0"/>
                  <w:divBdr>
                    <w:top w:val="none" w:sz="0" w:space="0" w:color="auto"/>
                    <w:left w:val="none" w:sz="0" w:space="0" w:color="auto"/>
                    <w:bottom w:val="none" w:sz="0" w:space="0" w:color="auto"/>
                    <w:right w:val="none" w:sz="0" w:space="0" w:color="auto"/>
                  </w:divBdr>
                </w:div>
              </w:divsChild>
            </w:div>
            <w:div w:id="394427817">
              <w:marLeft w:val="0"/>
              <w:marRight w:val="0"/>
              <w:marTop w:val="0"/>
              <w:marBottom w:val="0"/>
              <w:divBdr>
                <w:top w:val="none" w:sz="0" w:space="0" w:color="auto"/>
                <w:left w:val="none" w:sz="0" w:space="0" w:color="auto"/>
                <w:bottom w:val="none" w:sz="0" w:space="0" w:color="auto"/>
                <w:right w:val="none" w:sz="0" w:space="0" w:color="auto"/>
              </w:divBdr>
              <w:divsChild>
                <w:div w:id="568000721">
                  <w:marLeft w:val="0"/>
                  <w:marRight w:val="0"/>
                  <w:marTop w:val="0"/>
                  <w:marBottom w:val="0"/>
                  <w:divBdr>
                    <w:top w:val="none" w:sz="0" w:space="0" w:color="auto"/>
                    <w:left w:val="none" w:sz="0" w:space="0" w:color="auto"/>
                    <w:bottom w:val="none" w:sz="0" w:space="0" w:color="auto"/>
                    <w:right w:val="none" w:sz="0" w:space="0" w:color="auto"/>
                  </w:divBdr>
                </w:div>
                <w:div w:id="1320768488">
                  <w:marLeft w:val="0"/>
                  <w:marRight w:val="0"/>
                  <w:marTop w:val="0"/>
                  <w:marBottom w:val="0"/>
                  <w:divBdr>
                    <w:top w:val="none" w:sz="0" w:space="0" w:color="auto"/>
                    <w:left w:val="none" w:sz="0" w:space="0" w:color="auto"/>
                    <w:bottom w:val="none" w:sz="0" w:space="0" w:color="auto"/>
                    <w:right w:val="none" w:sz="0" w:space="0" w:color="auto"/>
                  </w:divBdr>
                </w:div>
              </w:divsChild>
            </w:div>
            <w:div w:id="81950405">
              <w:marLeft w:val="0"/>
              <w:marRight w:val="0"/>
              <w:marTop w:val="0"/>
              <w:marBottom w:val="0"/>
              <w:divBdr>
                <w:top w:val="none" w:sz="0" w:space="0" w:color="auto"/>
                <w:left w:val="none" w:sz="0" w:space="0" w:color="auto"/>
                <w:bottom w:val="none" w:sz="0" w:space="0" w:color="auto"/>
                <w:right w:val="none" w:sz="0" w:space="0" w:color="auto"/>
              </w:divBdr>
              <w:divsChild>
                <w:div w:id="1695039741">
                  <w:marLeft w:val="0"/>
                  <w:marRight w:val="0"/>
                  <w:marTop w:val="0"/>
                  <w:marBottom w:val="0"/>
                  <w:divBdr>
                    <w:top w:val="none" w:sz="0" w:space="0" w:color="auto"/>
                    <w:left w:val="none" w:sz="0" w:space="0" w:color="auto"/>
                    <w:bottom w:val="none" w:sz="0" w:space="0" w:color="auto"/>
                    <w:right w:val="none" w:sz="0" w:space="0" w:color="auto"/>
                  </w:divBdr>
                </w:div>
                <w:div w:id="1080104922">
                  <w:marLeft w:val="0"/>
                  <w:marRight w:val="0"/>
                  <w:marTop w:val="0"/>
                  <w:marBottom w:val="0"/>
                  <w:divBdr>
                    <w:top w:val="none" w:sz="0" w:space="0" w:color="auto"/>
                    <w:left w:val="none" w:sz="0" w:space="0" w:color="auto"/>
                    <w:bottom w:val="none" w:sz="0" w:space="0" w:color="auto"/>
                    <w:right w:val="none" w:sz="0" w:space="0" w:color="auto"/>
                  </w:divBdr>
                </w:div>
              </w:divsChild>
            </w:div>
            <w:div w:id="1316838495">
              <w:marLeft w:val="0"/>
              <w:marRight w:val="0"/>
              <w:marTop w:val="0"/>
              <w:marBottom w:val="0"/>
              <w:divBdr>
                <w:top w:val="none" w:sz="0" w:space="0" w:color="auto"/>
                <w:left w:val="none" w:sz="0" w:space="0" w:color="auto"/>
                <w:bottom w:val="none" w:sz="0" w:space="0" w:color="auto"/>
                <w:right w:val="none" w:sz="0" w:space="0" w:color="auto"/>
              </w:divBdr>
              <w:divsChild>
                <w:div w:id="464012139">
                  <w:marLeft w:val="0"/>
                  <w:marRight w:val="0"/>
                  <w:marTop w:val="0"/>
                  <w:marBottom w:val="0"/>
                  <w:divBdr>
                    <w:top w:val="none" w:sz="0" w:space="0" w:color="auto"/>
                    <w:left w:val="none" w:sz="0" w:space="0" w:color="auto"/>
                    <w:bottom w:val="none" w:sz="0" w:space="0" w:color="auto"/>
                    <w:right w:val="none" w:sz="0" w:space="0" w:color="auto"/>
                  </w:divBdr>
                </w:div>
                <w:div w:id="200483587">
                  <w:marLeft w:val="0"/>
                  <w:marRight w:val="0"/>
                  <w:marTop w:val="0"/>
                  <w:marBottom w:val="0"/>
                  <w:divBdr>
                    <w:top w:val="none" w:sz="0" w:space="0" w:color="auto"/>
                    <w:left w:val="none" w:sz="0" w:space="0" w:color="auto"/>
                    <w:bottom w:val="none" w:sz="0" w:space="0" w:color="auto"/>
                    <w:right w:val="none" w:sz="0" w:space="0" w:color="auto"/>
                  </w:divBdr>
                </w:div>
              </w:divsChild>
            </w:div>
            <w:div w:id="2105682347">
              <w:marLeft w:val="0"/>
              <w:marRight w:val="0"/>
              <w:marTop w:val="0"/>
              <w:marBottom w:val="0"/>
              <w:divBdr>
                <w:top w:val="none" w:sz="0" w:space="0" w:color="auto"/>
                <w:left w:val="none" w:sz="0" w:space="0" w:color="auto"/>
                <w:bottom w:val="none" w:sz="0" w:space="0" w:color="auto"/>
                <w:right w:val="none" w:sz="0" w:space="0" w:color="auto"/>
              </w:divBdr>
              <w:divsChild>
                <w:div w:id="1471703654">
                  <w:marLeft w:val="0"/>
                  <w:marRight w:val="0"/>
                  <w:marTop w:val="0"/>
                  <w:marBottom w:val="0"/>
                  <w:divBdr>
                    <w:top w:val="none" w:sz="0" w:space="0" w:color="auto"/>
                    <w:left w:val="none" w:sz="0" w:space="0" w:color="auto"/>
                    <w:bottom w:val="none" w:sz="0" w:space="0" w:color="auto"/>
                    <w:right w:val="none" w:sz="0" w:space="0" w:color="auto"/>
                  </w:divBdr>
                </w:div>
                <w:div w:id="1454014386">
                  <w:marLeft w:val="0"/>
                  <w:marRight w:val="0"/>
                  <w:marTop w:val="0"/>
                  <w:marBottom w:val="0"/>
                  <w:divBdr>
                    <w:top w:val="none" w:sz="0" w:space="0" w:color="auto"/>
                    <w:left w:val="none" w:sz="0" w:space="0" w:color="auto"/>
                    <w:bottom w:val="none" w:sz="0" w:space="0" w:color="auto"/>
                    <w:right w:val="none" w:sz="0" w:space="0" w:color="auto"/>
                  </w:divBdr>
                </w:div>
              </w:divsChild>
            </w:div>
            <w:div w:id="284654517">
              <w:marLeft w:val="0"/>
              <w:marRight w:val="0"/>
              <w:marTop w:val="0"/>
              <w:marBottom w:val="0"/>
              <w:divBdr>
                <w:top w:val="none" w:sz="0" w:space="0" w:color="auto"/>
                <w:left w:val="none" w:sz="0" w:space="0" w:color="auto"/>
                <w:bottom w:val="none" w:sz="0" w:space="0" w:color="auto"/>
                <w:right w:val="none" w:sz="0" w:space="0" w:color="auto"/>
              </w:divBdr>
              <w:divsChild>
                <w:div w:id="743842594">
                  <w:marLeft w:val="0"/>
                  <w:marRight w:val="0"/>
                  <w:marTop w:val="0"/>
                  <w:marBottom w:val="0"/>
                  <w:divBdr>
                    <w:top w:val="none" w:sz="0" w:space="0" w:color="auto"/>
                    <w:left w:val="none" w:sz="0" w:space="0" w:color="auto"/>
                    <w:bottom w:val="none" w:sz="0" w:space="0" w:color="auto"/>
                    <w:right w:val="none" w:sz="0" w:space="0" w:color="auto"/>
                  </w:divBdr>
                </w:div>
                <w:div w:id="1201044242">
                  <w:marLeft w:val="0"/>
                  <w:marRight w:val="0"/>
                  <w:marTop w:val="0"/>
                  <w:marBottom w:val="0"/>
                  <w:divBdr>
                    <w:top w:val="none" w:sz="0" w:space="0" w:color="auto"/>
                    <w:left w:val="none" w:sz="0" w:space="0" w:color="auto"/>
                    <w:bottom w:val="none" w:sz="0" w:space="0" w:color="auto"/>
                    <w:right w:val="none" w:sz="0" w:space="0" w:color="auto"/>
                  </w:divBdr>
                </w:div>
              </w:divsChild>
            </w:div>
            <w:div w:id="951085118">
              <w:marLeft w:val="0"/>
              <w:marRight w:val="0"/>
              <w:marTop w:val="0"/>
              <w:marBottom w:val="0"/>
              <w:divBdr>
                <w:top w:val="none" w:sz="0" w:space="0" w:color="auto"/>
                <w:left w:val="none" w:sz="0" w:space="0" w:color="auto"/>
                <w:bottom w:val="none" w:sz="0" w:space="0" w:color="auto"/>
                <w:right w:val="none" w:sz="0" w:space="0" w:color="auto"/>
              </w:divBdr>
              <w:divsChild>
                <w:div w:id="1929536441">
                  <w:marLeft w:val="0"/>
                  <w:marRight w:val="0"/>
                  <w:marTop w:val="0"/>
                  <w:marBottom w:val="0"/>
                  <w:divBdr>
                    <w:top w:val="none" w:sz="0" w:space="0" w:color="auto"/>
                    <w:left w:val="none" w:sz="0" w:space="0" w:color="auto"/>
                    <w:bottom w:val="none" w:sz="0" w:space="0" w:color="auto"/>
                    <w:right w:val="none" w:sz="0" w:space="0" w:color="auto"/>
                  </w:divBdr>
                </w:div>
                <w:div w:id="1205630455">
                  <w:marLeft w:val="0"/>
                  <w:marRight w:val="0"/>
                  <w:marTop w:val="0"/>
                  <w:marBottom w:val="0"/>
                  <w:divBdr>
                    <w:top w:val="none" w:sz="0" w:space="0" w:color="auto"/>
                    <w:left w:val="none" w:sz="0" w:space="0" w:color="auto"/>
                    <w:bottom w:val="none" w:sz="0" w:space="0" w:color="auto"/>
                    <w:right w:val="none" w:sz="0" w:space="0" w:color="auto"/>
                  </w:divBdr>
                </w:div>
              </w:divsChild>
            </w:div>
            <w:div w:id="739333303">
              <w:marLeft w:val="0"/>
              <w:marRight w:val="0"/>
              <w:marTop w:val="0"/>
              <w:marBottom w:val="0"/>
              <w:divBdr>
                <w:top w:val="none" w:sz="0" w:space="0" w:color="auto"/>
                <w:left w:val="none" w:sz="0" w:space="0" w:color="auto"/>
                <w:bottom w:val="none" w:sz="0" w:space="0" w:color="auto"/>
                <w:right w:val="none" w:sz="0" w:space="0" w:color="auto"/>
              </w:divBdr>
            </w:div>
            <w:div w:id="722025825">
              <w:marLeft w:val="0"/>
              <w:marRight w:val="0"/>
              <w:marTop w:val="0"/>
              <w:marBottom w:val="0"/>
              <w:divBdr>
                <w:top w:val="none" w:sz="0" w:space="0" w:color="auto"/>
                <w:left w:val="none" w:sz="0" w:space="0" w:color="auto"/>
                <w:bottom w:val="none" w:sz="0" w:space="0" w:color="auto"/>
                <w:right w:val="none" w:sz="0" w:space="0" w:color="auto"/>
              </w:divBdr>
              <w:divsChild>
                <w:div w:id="1982154984">
                  <w:marLeft w:val="0"/>
                  <w:marRight w:val="0"/>
                  <w:marTop w:val="0"/>
                  <w:marBottom w:val="0"/>
                  <w:divBdr>
                    <w:top w:val="none" w:sz="0" w:space="0" w:color="auto"/>
                    <w:left w:val="none" w:sz="0" w:space="0" w:color="auto"/>
                    <w:bottom w:val="none" w:sz="0" w:space="0" w:color="auto"/>
                    <w:right w:val="none" w:sz="0" w:space="0" w:color="auto"/>
                  </w:divBdr>
                </w:div>
                <w:div w:id="387849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bcba9313-8543-4682-86fb-a10c80801787" TargetMode="External"/><Relationship Id="rId5" Type="http://schemas.openxmlformats.org/officeDocument/2006/relationships/hyperlink" Target="https://wbgeconsult2.worldbank.org/wbgect/download?uuid=a921399a-1d94-4ed3-b573-ef01a6b9eeb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B22737BA</Template>
  <TotalTime>14</TotalTime>
  <Pages>2</Pages>
  <Words>414</Words>
  <Characters>2279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2017-06-19T13:55:00Z</dcterms:created>
  <dcterms:modified xsi:type="dcterms:W3CDTF">2017-06-19T14:09:00Z</dcterms:modified>
</cp:coreProperties>
</file>