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Arial" w:cs="Arial" w:hAnsi="Arial" w:eastAsia="Arial"/>
          <w:b w:val="1"/>
          <w:bCs w:val="1"/>
          <w:color w:val="212121"/>
          <w:sz w:val="32"/>
          <w:szCs w:val="32"/>
          <w:shd w:val="clear" w:color="auto" w:fill="d3e5fc"/>
          <w:rtl w:val="0"/>
        </w:rPr>
      </w:pPr>
      <w:r>
        <w:rPr>
          <w:rFonts w:ascii="Arial" w:hAnsi="Arial"/>
          <w:b w:val="1"/>
          <w:bCs w:val="1"/>
          <w:color w:val="212121"/>
          <w:sz w:val="32"/>
          <w:szCs w:val="32"/>
          <w:shd w:val="clear" w:color="auto" w:fill="d3e5fc"/>
          <w:rtl w:val="0"/>
          <w:lang w:val="en-US"/>
        </w:rPr>
        <w:t>R</w:t>
      </w:r>
      <w:r>
        <w:rPr>
          <w:rFonts w:ascii="Arial" w:hAnsi="Arial"/>
          <w:b w:val="1"/>
          <w:bCs w:val="1"/>
          <w:color w:val="212121"/>
          <w:sz w:val="32"/>
          <w:szCs w:val="32"/>
          <w:shd w:val="clear" w:color="auto" w:fill="d3e5fc"/>
          <w:rtl w:val="0"/>
          <w:lang w:val="en-US"/>
        </w:rPr>
        <w:t>equest for expression of interest for selection # 1246019</w:t>
      </w:r>
    </w:p>
    <w:p>
      <w:pPr>
        <w:pStyle w:val="Default"/>
        <w:bidi w:val="0"/>
        <w:ind w:left="0" w:right="0" w:firstLine="0"/>
        <w:jc w:val="left"/>
        <w:rPr>
          <w:rFonts w:ascii="Arial" w:cs="Arial" w:hAnsi="Arial" w:eastAsia="Arial"/>
          <w:color w:val="ca0001"/>
          <w:sz w:val="26"/>
          <w:szCs w:val="26"/>
          <w:rtl w:val="0"/>
        </w:rPr>
      </w:pP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Information</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Title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Madagascar: Off-Grid Solar Market Assessment and Design Options</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de-DE"/>
        </w:rPr>
        <w:t>Publication Date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rPr>
        <w:t>27-Jun-2017</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Expression of Interest Deadline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 xml:space="preserve">12-Jul-2017 at 11:59:59 PM (Eastern Time </w:t>
      </w:r>
      <w:r>
        <w:rPr>
          <w:rFonts w:ascii="Arial" w:hAnsi="Arial" w:hint="default"/>
          <w:color w:val="212121"/>
          <w:sz w:val="24"/>
          <w:szCs w:val="24"/>
          <w:shd w:val="clear" w:color="auto" w:fill="ffffff"/>
          <w:rtl w:val="0"/>
        </w:rPr>
        <w:t xml:space="preserve">– </w:t>
      </w:r>
      <w:r>
        <w:rPr>
          <w:rFonts w:ascii="Arial" w:hAnsi="Arial"/>
          <w:color w:val="212121"/>
          <w:sz w:val="24"/>
          <w:szCs w:val="24"/>
          <w:shd w:val="clear" w:color="auto" w:fill="ffffff"/>
          <w:rtl w:val="0"/>
          <w:lang w:val="it-IT"/>
        </w:rPr>
        <w:t>Washington D.C.)</w:t>
      </w:r>
    </w:p>
    <w:p>
      <w:pPr>
        <w:pStyle w:val="Default"/>
        <w:bidi w:val="0"/>
        <w:ind w:left="0" w:right="0" w:firstLine="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Language of Notice</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hint="default"/>
          <w:color w:val="212121"/>
          <w:sz w:val="24"/>
          <w:szCs w:val="24"/>
          <w:shd w:val="clear" w:color="auto" w:fill="ffffff"/>
          <w:rtl w:val="0"/>
        </w:rPr>
        <w:t> </w:t>
      </w:r>
      <w:r>
        <w:rPr>
          <w:rFonts w:ascii="Arial" w:hAnsi="Arial"/>
          <w:color w:val="212121"/>
          <w:sz w:val="24"/>
          <w:szCs w:val="24"/>
          <w:shd w:val="clear" w:color="auto" w:fill="ffffff"/>
          <w:rtl w:val="0"/>
          <w:lang w:val="en-US"/>
        </w:rPr>
        <w:t>English</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Selection Notice</w:t>
      </w: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Assignment Country</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it-IT"/>
        </w:rPr>
        <w:tab/>
        <w:tab/>
        <w:t>MG - Madagascar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lang w:val="en-US"/>
        </w:rPr>
        <w:t>Funding Sources</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World Bank Group intends to finance the assignment/services under:</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lang w:val="de-DE"/>
        </w:rPr>
        <w:tab/>
        <w:tab/>
        <w:t>BB - BANK BUDGET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212121"/>
          <w:sz w:val="24"/>
          <w:szCs w:val="24"/>
          <w:shd w:val="clear" w:color="auto" w:fill="ffffff"/>
          <w:rtl w:val="0"/>
        </w:rPr>
        <w:tab/>
        <w:tab/>
        <w:t>TF016736 - AFREA 2</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p>
    <w:p>
      <w:pPr>
        <w:pStyle w:val="Default"/>
        <w:bidi w:val="0"/>
        <w:ind w:left="0" w:right="0" w:firstLine="0"/>
        <w:jc w:val="left"/>
        <w:rPr>
          <w:rFonts w:ascii="Arial" w:cs="Arial" w:hAnsi="Arial" w:eastAsia="Arial"/>
          <w:b w:val="1"/>
          <w:bCs w:val="1"/>
          <w:color w:val="212121"/>
          <w:sz w:val="24"/>
          <w:szCs w:val="24"/>
          <w:shd w:val="clear" w:color="auto" w:fill="ffffff"/>
          <w:rtl w:val="0"/>
        </w:rPr>
      </w:pPr>
      <w:r>
        <w:rPr>
          <w:rFonts w:ascii="Arial" w:hAnsi="Arial"/>
          <w:b w:val="1"/>
          <w:bCs w:val="1"/>
          <w:color w:val="212121"/>
          <w:sz w:val="24"/>
          <w:szCs w:val="24"/>
          <w:shd w:val="clear" w:color="auto" w:fill="ffffff"/>
          <w:rtl w:val="0"/>
        </w:rPr>
        <w:t>Individual/Firm</w:t>
      </w:r>
    </w:p>
    <w:p>
      <w:pPr>
        <w:pStyle w:val="Default"/>
        <w:bidi w:val="0"/>
        <w:ind w:left="0" w:right="0" w:firstLine="0"/>
        <w:jc w:val="left"/>
        <w:rPr>
          <w:rFonts w:ascii="Arial" w:cs="Arial" w:hAnsi="Arial" w:eastAsia="Arial"/>
          <w:color w:val="212121"/>
          <w:sz w:val="24"/>
          <w:szCs w:val="24"/>
          <w:shd w:val="clear" w:color="auto" w:fill="ffffff"/>
          <w:rtl w:val="0"/>
        </w:rPr>
      </w:pPr>
      <w:r>
        <w:rPr>
          <w:rFonts w:ascii="Arial" w:hAnsi="Arial"/>
          <w:color w:val="212121"/>
          <w:sz w:val="24"/>
          <w:szCs w:val="24"/>
          <w:shd w:val="clear" w:color="auto" w:fill="ffffff"/>
          <w:rtl w:val="0"/>
          <w:lang w:val="en-US"/>
        </w:rPr>
        <w:t>The consultant will be a firm.</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en-US"/>
        </w:rPr>
        <w:t>Assignment Description</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SELECTION FOR CONSULTANTS BY THE WORLD BANK GROUP</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REQUEST FOR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Electronic Submissions through World Bank Group eConsultant2</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OVERVIEW</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Title: 1246019 - Off-Grid Solar Market Assessment and Design Options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Assignment Countries: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it-IT"/>
        </w:rPr>
        <w:t>- Madagascar</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ASSIGNMENT DESCRIPTION</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 Projecting likely grid access rates over the medium-term (by leveraging information on current and expected electric grid coverage), and subsequently mapping out areas that will need to be served by off-grid solutions;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 Estimating the size of the potential commercial off-grid market through countrywide household and SME surveying focused on ability and willingness to pay for electricity service and/or off-grid solar products;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(iii) Stocktaking on institutional electricity access, including the number, variety, and location of institutions that are off the grid and their likely electricity needs going forward; and</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(iv) Identification of barriers/risks across the local off-grid solar value chain, and a review of the regulatory structure as it pertains to the products and range of distribution models.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FUNDING SOURCE</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intends to finance the assignment / services described below under the following:</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 BANK BUDGET</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rPr>
        <w:t>- AFREA 2</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a-DK"/>
        </w:rPr>
        <w:t>ELIGIBILITY</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Eligibility restrictions apply:</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[Please type list of restrictions]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INDIVIDUAL / FIRM PROFILE</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 xml:space="preserve">The consultant will be a firm. </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de-DE"/>
        </w:rPr>
        <w:t>SUBMISSION REQUIREMENTS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Interested firms are hereby invited to submit expressions of interest.</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NOTES</w:t>
      </w: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Arial" w:cs="Arial" w:hAnsi="Arial" w:eastAsia="Arial"/>
          <w:color w:val="212121"/>
          <w:sz w:val="22"/>
          <w:szCs w:val="22"/>
          <w:rtl w:val="0"/>
        </w:rPr>
      </w:pPr>
    </w:p>
    <w:p>
      <w:pPr>
        <w:pStyle w:val="Default"/>
        <w:bidi w:val="0"/>
        <w:ind w:left="0" w:right="0" w:firstLine="0"/>
        <w:jc w:val="left"/>
        <w:rPr>
          <w:rFonts w:ascii="Arial" w:cs="Arial" w:hAnsi="Arial" w:eastAsia="Arial"/>
          <w:color w:val="212121"/>
          <w:sz w:val="22"/>
          <w:szCs w:val="22"/>
          <w:shd w:val="clear" w:color="auto" w:fill="ffffff"/>
          <w:rtl w:val="0"/>
        </w:rPr>
      </w:pPr>
      <w:r>
        <w:rPr>
          <w:rFonts w:ascii="Arial" w:hAnsi="Arial"/>
          <w:color w:val="212121"/>
          <w:sz w:val="22"/>
          <w:szCs w:val="22"/>
          <w:shd w:val="clear" w:color="auto" w:fill="ffffff"/>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de-DE"/>
        </w:rPr>
        <w:t>Attachments</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color w:val="004176"/>
          <w:sz w:val="24"/>
          <w:szCs w:val="24"/>
          <w:shd w:val="clear" w:color="auto" w:fill="ffffff"/>
          <w:rtl w:val="0"/>
        </w:rPr>
        <w:tab/>
        <w:tab/>
      </w:r>
      <w:r>
        <w:rPr>
          <w:rFonts w:ascii="Arial" w:cs="Arial" w:hAnsi="Arial" w:eastAsia="Arial"/>
          <w:color w:val="004176"/>
          <w:sz w:val="24"/>
          <w:szCs w:val="24"/>
          <w:shd w:val="clear" w:color="auto" w:fill="ffffff"/>
          <w:rtl w:val="0"/>
        </w:rPr>
        <w:fldChar w:fldCharType="begin" w:fldLock="0"/>
      </w:r>
      <w:r>
        <w:rPr>
          <w:rFonts w:ascii="Arial" w:cs="Arial" w:hAnsi="Arial" w:eastAsia="Arial"/>
          <w:color w:val="004176"/>
          <w:sz w:val="24"/>
          <w:szCs w:val="24"/>
          <w:shd w:val="clear" w:color="auto" w:fill="ffffff"/>
          <w:rtl w:val="0"/>
        </w:rPr>
        <w:instrText xml:space="preserve"> HYPERLINK "https://wbgeconsult2.worldbank.org/wbgect/download?uuid=5cca97d9-a9dd-4164-adc0-b65e51a06b78"</w:instrText>
      </w:r>
      <w:r>
        <w:rPr>
          <w:rFonts w:ascii="Arial" w:cs="Arial" w:hAnsi="Arial" w:eastAsia="Arial"/>
          <w:color w:val="004176"/>
          <w:sz w:val="24"/>
          <w:szCs w:val="24"/>
          <w:shd w:val="clear" w:color="auto" w:fill="ffffff"/>
          <w:rtl w:val="0"/>
        </w:rPr>
        <w:fldChar w:fldCharType="separate" w:fldLock="0"/>
      </w:r>
      <w:r>
        <w:rPr>
          <w:rFonts w:ascii="Arial" w:hAnsi="Arial"/>
          <w:color w:val="004176"/>
          <w:sz w:val="24"/>
          <w:szCs w:val="24"/>
          <w:shd w:val="clear" w:color="auto" w:fill="ffffff"/>
          <w:rtl w:val="0"/>
          <w:lang w:val="en-US"/>
        </w:rPr>
        <w:t>Optional TOR File</w:t>
      </w:r>
      <w:r>
        <w:rPr>
          <w:rFonts w:ascii="Arial" w:cs="Arial" w:hAnsi="Arial" w:eastAsia="Arial"/>
          <w:color w:val="004176"/>
          <w:sz w:val="24"/>
          <w:szCs w:val="24"/>
          <w:shd w:val="clear" w:color="auto" w:fill="ffffff"/>
          <w:rtl w:val="0"/>
        </w:rPr>
        <w:fldChar w:fldCharType="end" w:fldLock="0"/>
      </w:r>
    </w:p>
    <w:p>
      <w:pPr>
        <w:pStyle w:val="Default"/>
        <w:bidi w:val="0"/>
        <w:ind w:left="0" w:right="0" w:firstLine="0"/>
        <w:jc w:val="left"/>
        <w:rPr>
          <w:rFonts w:ascii="Arial" w:cs="Arial" w:hAnsi="Arial" w:eastAsia="Arial"/>
          <w:color w:val="212121"/>
          <w:sz w:val="24"/>
          <w:szCs w:val="24"/>
          <w:rtl w:val="0"/>
        </w:rPr>
      </w:pPr>
    </w:p>
    <w:p>
      <w:pPr>
        <w:pStyle w:val="Default"/>
        <w:bidi w:val="0"/>
        <w:ind w:left="0" w:right="0" w:firstLine="0"/>
        <w:jc w:val="left"/>
        <w:rPr>
          <w:rFonts w:ascii="Arial" w:cs="Arial" w:hAnsi="Arial" w:eastAsia="Arial"/>
          <w:b w:val="1"/>
          <w:bCs w:val="1"/>
          <w:color w:val="212121"/>
          <w:sz w:val="28"/>
          <w:szCs w:val="28"/>
          <w:shd w:val="clear" w:color="auto" w:fill="d3e5fc"/>
          <w:rtl w:val="0"/>
        </w:rPr>
      </w:pPr>
      <w:r>
        <w:rPr>
          <w:rFonts w:ascii="Arial" w:hAnsi="Arial"/>
          <w:b w:val="1"/>
          <w:bCs w:val="1"/>
          <w:color w:val="212121"/>
          <w:sz w:val="28"/>
          <w:szCs w:val="28"/>
          <w:shd w:val="clear" w:color="auto" w:fill="d3e5fc"/>
          <w:rtl w:val="0"/>
          <w:lang w:val="it-IT"/>
        </w:rPr>
        <w:t>Qualification Criteria</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1.</w:t>
      </w:r>
      <w:r>
        <w:rPr>
          <w:rFonts w:ascii="Arial" w:hAnsi="Arial"/>
          <w:color w:val="212121"/>
          <w:sz w:val="24"/>
          <w:szCs w:val="24"/>
          <w:shd w:val="clear" w:color="auto" w:fill="ffffff"/>
          <w:rtl w:val="0"/>
          <w:lang w:val="en-US"/>
        </w:rPr>
        <w:t xml:space="preserve"> Information illustrating the firm's experience in conducting off-grid energy market assessments.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2.</w:t>
      </w:r>
      <w:r>
        <w:rPr>
          <w:rFonts w:ascii="Arial" w:hAnsi="Arial"/>
          <w:color w:val="212121"/>
          <w:sz w:val="24"/>
          <w:szCs w:val="24"/>
          <w:shd w:val="clear" w:color="auto" w:fill="ffffff"/>
          <w:rtl w:val="0"/>
          <w:lang w:val="en-US"/>
        </w:rPr>
        <w:t xml:space="preserve"> Information on the technical competencies of the firm and its regional experience. </w:t>
      </w:r>
      <w:r>
        <w:rPr>
          <w:rFonts w:ascii="Arial" w:hAnsi="Arial"/>
          <w:color w:val="ca0001"/>
          <w:sz w:val="24"/>
          <w:szCs w:val="24"/>
          <w:shd w:val="clear" w:color="auto" w:fill="ffffff"/>
          <w:rtl w:val="0"/>
        </w:rPr>
        <w:t>*</w:t>
      </w:r>
    </w:p>
    <w:p>
      <w:pPr>
        <w:pStyle w:val="Default"/>
        <w:tabs>
          <w:tab w:val="left" w:pos="220"/>
          <w:tab w:val="left" w:pos="720"/>
        </w:tabs>
        <w:bidi w:val="0"/>
        <w:ind w:left="720" w:right="0" w:hanging="720"/>
        <w:jc w:val="left"/>
        <w:rPr>
          <w:rFonts w:ascii="Arial" w:cs="Arial" w:hAnsi="Arial" w:eastAsia="Arial"/>
          <w:color w:val="212121"/>
          <w:sz w:val="24"/>
          <w:szCs w:val="24"/>
          <w:shd w:val="clear" w:color="auto" w:fill="ffffff"/>
          <w:rtl w:val="0"/>
        </w:rPr>
      </w:pPr>
      <w:r>
        <w:rPr>
          <w:rFonts w:ascii="Arial" w:cs="Arial" w:hAnsi="Arial" w:eastAsia="Arial"/>
          <w:b w:val="1"/>
          <w:bCs w:val="1"/>
          <w:color w:val="212121"/>
          <w:sz w:val="24"/>
          <w:szCs w:val="24"/>
          <w:shd w:val="clear" w:color="auto" w:fill="ffffff"/>
          <w:rtl w:val="0"/>
        </w:rPr>
        <w:tab/>
        <w:tab/>
        <w:t>3.</w:t>
      </w:r>
      <w:r>
        <w:rPr>
          <w:rFonts w:ascii="Arial" w:hAnsi="Arial"/>
          <w:color w:val="212121"/>
          <w:sz w:val="24"/>
          <w:szCs w:val="24"/>
          <w:shd w:val="clear" w:color="auto" w:fill="ffffff"/>
          <w:rtl w:val="0"/>
          <w:lang w:val="en-US"/>
        </w:rPr>
        <w:t xml:space="preserve"> Qualifications of key staff (including French language skills). </w:t>
      </w:r>
      <w:r>
        <w:rPr>
          <w:rFonts w:ascii="Arial" w:hAnsi="Arial"/>
          <w:color w:val="ca0001"/>
          <w:sz w:val="24"/>
          <w:szCs w:val="24"/>
          <w:shd w:val="clear" w:color="auto" w:fill="ffffff"/>
          <w:rtl w:val="0"/>
        </w:rPr>
        <w:t>*</w:t>
      </w:r>
    </w:p>
    <w:p>
      <w:pPr>
        <w:pStyle w:val="Default"/>
        <w:bidi w:val="0"/>
        <w:ind w:left="0" w:right="0" w:firstLine="0"/>
        <w:jc w:val="left"/>
        <w:rPr>
          <w:rtl w:val="0"/>
        </w:rPr>
      </w:pPr>
      <w:r>
        <w:rPr>
          <w:rFonts w:ascii="Arial" w:hAnsi="Arial"/>
          <w:i w:val="1"/>
          <w:iCs w:val="1"/>
          <w:color w:val="ca0001"/>
          <w:sz w:val="21"/>
          <w:szCs w:val="21"/>
          <w:shd w:val="clear" w:color="auto" w:fill="ffffff"/>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