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62747" w:rsidRPr="00762747" w:rsidRDefault="00762747" w:rsidP="00762747">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762747">
        <w:rPr>
          <w:rFonts w:ascii="Times New Roman" w:eastAsia="Times New Roman" w:hAnsi="Times New Roman" w:cs="Times New Roman"/>
          <w:sz w:val="24"/>
          <w:szCs w:val="24"/>
          <w:lang w:eastAsia="nl-NL"/>
        </w:rPr>
        <w:t>equest for expression of interest for selection # 1245842</w:t>
      </w:r>
    </w:p>
    <w:p w:rsidR="00762747" w:rsidRDefault="00762747" w:rsidP="00762747">
      <w:pPr>
        <w:spacing w:after="0" w:line="240" w:lineRule="auto"/>
        <w:rPr>
          <w:rFonts w:ascii="Times New Roman" w:eastAsia="Times New Roman" w:hAnsi="Times New Roman" w:cs="Times New Roman"/>
          <w:sz w:val="24"/>
          <w:szCs w:val="24"/>
          <w:lang w:eastAsia="nl-NL"/>
        </w:rPr>
      </w:pPr>
    </w:p>
    <w:p w:rsidR="00762747" w:rsidRPr="00762747" w:rsidRDefault="00762747" w:rsidP="00762747">
      <w:pPr>
        <w:spacing w:after="0" w:line="240" w:lineRule="auto"/>
        <w:rPr>
          <w:rFonts w:ascii="Times New Roman" w:eastAsia="Times New Roman" w:hAnsi="Times New Roman" w:cs="Times New Roman"/>
          <w:sz w:val="24"/>
          <w:szCs w:val="24"/>
          <w:lang w:eastAsia="nl-NL"/>
        </w:rPr>
      </w:pPr>
      <w:r w:rsidRPr="00762747">
        <w:rPr>
          <w:rFonts w:ascii="Times New Roman" w:eastAsia="Times New Roman" w:hAnsi="Times New Roman" w:cs="Times New Roman"/>
          <w:sz w:val="24"/>
          <w:szCs w:val="24"/>
          <w:lang w:eastAsia="nl-NL"/>
        </w:rPr>
        <w:t>Assignment Title</w:t>
      </w:r>
    </w:p>
    <w:p w:rsidR="00762747" w:rsidRDefault="00762747" w:rsidP="00762747">
      <w:pPr>
        <w:spacing w:after="0" w:line="240" w:lineRule="auto"/>
        <w:rPr>
          <w:rFonts w:ascii="Times New Roman" w:eastAsia="Times New Roman" w:hAnsi="Times New Roman" w:cs="Times New Roman"/>
          <w:sz w:val="24"/>
          <w:szCs w:val="24"/>
          <w:lang w:eastAsia="nl-NL"/>
        </w:rPr>
      </w:pPr>
      <w:bookmarkStart w:id="0" w:name="_GoBack"/>
      <w:r w:rsidRPr="00762747">
        <w:rPr>
          <w:rFonts w:ascii="Times New Roman" w:eastAsia="Times New Roman" w:hAnsi="Times New Roman" w:cs="Times New Roman"/>
          <w:sz w:val="24"/>
          <w:szCs w:val="24"/>
          <w:lang w:eastAsia="nl-NL"/>
        </w:rPr>
        <w:t>CGAP Digital Finance Frontiers Pilots Mobile education</w:t>
      </w:r>
    </w:p>
    <w:bookmarkEnd w:id="0"/>
    <w:p w:rsidR="00762747" w:rsidRPr="00762747" w:rsidRDefault="00762747" w:rsidP="00762747">
      <w:pPr>
        <w:spacing w:after="0" w:line="240" w:lineRule="auto"/>
        <w:rPr>
          <w:rFonts w:ascii="Times New Roman" w:eastAsia="Times New Roman" w:hAnsi="Times New Roman" w:cs="Times New Roman"/>
          <w:sz w:val="24"/>
          <w:szCs w:val="24"/>
          <w:lang w:eastAsia="nl-NL"/>
        </w:rPr>
      </w:pPr>
    </w:p>
    <w:p w:rsidR="00762747" w:rsidRPr="00762747" w:rsidRDefault="00762747" w:rsidP="00762747">
      <w:pPr>
        <w:spacing w:after="0" w:line="240" w:lineRule="auto"/>
        <w:rPr>
          <w:rFonts w:ascii="Times New Roman" w:eastAsia="Times New Roman" w:hAnsi="Times New Roman" w:cs="Times New Roman"/>
          <w:sz w:val="24"/>
          <w:szCs w:val="24"/>
          <w:lang w:eastAsia="nl-NL"/>
        </w:rPr>
      </w:pPr>
      <w:r w:rsidRPr="00762747">
        <w:rPr>
          <w:rFonts w:ascii="Times New Roman" w:eastAsia="Times New Roman" w:hAnsi="Times New Roman" w:cs="Times New Roman"/>
          <w:sz w:val="24"/>
          <w:szCs w:val="24"/>
          <w:lang w:eastAsia="nl-NL"/>
        </w:rPr>
        <w:t>Publication Date</w:t>
      </w:r>
    </w:p>
    <w:p w:rsidR="00762747" w:rsidRDefault="00762747" w:rsidP="00762747">
      <w:pPr>
        <w:spacing w:after="0" w:line="240" w:lineRule="auto"/>
        <w:rPr>
          <w:rFonts w:ascii="Times New Roman" w:eastAsia="Times New Roman" w:hAnsi="Times New Roman" w:cs="Times New Roman"/>
          <w:sz w:val="24"/>
          <w:szCs w:val="24"/>
          <w:lang w:eastAsia="nl-NL"/>
        </w:rPr>
      </w:pPr>
      <w:r w:rsidRPr="00762747">
        <w:rPr>
          <w:rFonts w:ascii="Times New Roman" w:eastAsia="Times New Roman" w:hAnsi="Times New Roman" w:cs="Times New Roman"/>
          <w:sz w:val="24"/>
          <w:szCs w:val="24"/>
          <w:lang w:eastAsia="nl-NL"/>
        </w:rPr>
        <w:t> 26-Jun-2017</w:t>
      </w:r>
    </w:p>
    <w:p w:rsidR="00762747" w:rsidRPr="00762747" w:rsidRDefault="00762747" w:rsidP="00762747">
      <w:pPr>
        <w:spacing w:after="0" w:line="240" w:lineRule="auto"/>
        <w:rPr>
          <w:rFonts w:ascii="Times New Roman" w:eastAsia="Times New Roman" w:hAnsi="Times New Roman" w:cs="Times New Roman"/>
          <w:sz w:val="24"/>
          <w:szCs w:val="24"/>
          <w:lang w:eastAsia="nl-NL"/>
        </w:rPr>
      </w:pPr>
    </w:p>
    <w:p w:rsidR="00762747" w:rsidRPr="00762747" w:rsidRDefault="00762747" w:rsidP="00762747">
      <w:pPr>
        <w:spacing w:after="0" w:line="240" w:lineRule="auto"/>
        <w:rPr>
          <w:rFonts w:ascii="Times New Roman" w:eastAsia="Times New Roman" w:hAnsi="Times New Roman" w:cs="Times New Roman"/>
          <w:sz w:val="24"/>
          <w:szCs w:val="24"/>
          <w:lang w:eastAsia="nl-NL"/>
        </w:rPr>
      </w:pPr>
      <w:r w:rsidRPr="00762747">
        <w:rPr>
          <w:rFonts w:ascii="Times New Roman" w:eastAsia="Times New Roman" w:hAnsi="Times New Roman" w:cs="Times New Roman"/>
          <w:sz w:val="24"/>
          <w:szCs w:val="24"/>
          <w:lang w:eastAsia="nl-NL"/>
        </w:rPr>
        <w:t>Expression of Interest Deadline</w:t>
      </w:r>
    </w:p>
    <w:p w:rsidR="00762747" w:rsidRDefault="00762747" w:rsidP="00762747">
      <w:pPr>
        <w:spacing w:after="0" w:line="240" w:lineRule="auto"/>
        <w:rPr>
          <w:rFonts w:ascii="Times New Roman" w:eastAsia="Times New Roman" w:hAnsi="Times New Roman" w:cs="Times New Roman"/>
          <w:sz w:val="24"/>
          <w:szCs w:val="24"/>
          <w:lang w:eastAsia="nl-NL"/>
        </w:rPr>
      </w:pPr>
      <w:r w:rsidRPr="00762747">
        <w:rPr>
          <w:rFonts w:ascii="Times New Roman" w:eastAsia="Times New Roman" w:hAnsi="Times New Roman" w:cs="Times New Roman"/>
          <w:sz w:val="24"/>
          <w:szCs w:val="24"/>
          <w:lang w:eastAsia="nl-NL"/>
        </w:rPr>
        <w:t> 03-Jul-2017 at 11:59:59 PM (Eastern Time – Washington D.C.)</w:t>
      </w:r>
    </w:p>
    <w:p w:rsidR="00762747" w:rsidRPr="00762747" w:rsidRDefault="00762747" w:rsidP="00762747">
      <w:pPr>
        <w:spacing w:after="0" w:line="240" w:lineRule="auto"/>
        <w:rPr>
          <w:rFonts w:ascii="Times New Roman" w:eastAsia="Times New Roman" w:hAnsi="Times New Roman" w:cs="Times New Roman"/>
          <w:sz w:val="24"/>
          <w:szCs w:val="24"/>
          <w:lang w:eastAsia="nl-NL"/>
        </w:rPr>
      </w:pPr>
    </w:p>
    <w:p w:rsidR="00762747" w:rsidRPr="00762747" w:rsidRDefault="00762747" w:rsidP="00762747">
      <w:pPr>
        <w:spacing w:after="0" w:line="240" w:lineRule="auto"/>
        <w:rPr>
          <w:rFonts w:ascii="Times New Roman" w:eastAsia="Times New Roman" w:hAnsi="Times New Roman" w:cs="Times New Roman"/>
          <w:sz w:val="24"/>
          <w:szCs w:val="24"/>
          <w:lang w:eastAsia="nl-NL"/>
        </w:rPr>
      </w:pPr>
      <w:r w:rsidRPr="00762747">
        <w:rPr>
          <w:rFonts w:ascii="Times New Roman" w:eastAsia="Times New Roman" w:hAnsi="Times New Roman" w:cs="Times New Roman"/>
          <w:sz w:val="24"/>
          <w:szCs w:val="24"/>
          <w:lang w:eastAsia="nl-NL"/>
        </w:rPr>
        <w:t>Language of Notice</w:t>
      </w:r>
    </w:p>
    <w:p w:rsidR="00762747" w:rsidRDefault="00762747" w:rsidP="00762747">
      <w:pPr>
        <w:spacing w:after="0" w:line="240" w:lineRule="auto"/>
        <w:rPr>
          <w:rFonts w:ascii="Times New Roman" w:eastAsia="Times New Roman" w:hAnsi="Times New Roman" w:cs="Times New Roman"/>
          <w:sz w:val="24"/>
          <w:szCs w:val="24"/>
          <w:lang w:eastAsia="nl-NL"/>
        </w:rPr>
      </w:pPr>
      <w:r w:rsidRPr="00762747">
        <w:rPr>
          <w:rFonts w:ascii="Times New Roman" w:eastAsia="Times New Roman" w:hAnsi="Times New Roman" w:cs="Times New Roman"/>
          <w:sz w:val="24"/>
          <w:szCs w:val="24"/>
          <w:lang w:eastAsia="nl-NL"/>
        </w:rPr>
        <w:t> English</w:t>
      </w:r>
    </w:p>
    <w:p w:rsidR="00762747" w:rsidRPr="00762747" w:rsidRDefault="00762747" w:rsidP="00762747">
      <w:pPr>
        <w:spacing w:after="0" w:line="240" w:lineRule="auto"/>
        <w:rPr>
          <w:rFonts w:ascii="Times New Roman" w:eastAsia="Times New Roman" w:hAnsi="Times New Roman" w:cs="Times New Roman"/>
          <w:sz w:val="24"/>
          <w:szCs w:val="24"/>
          <w:lang w:eastAsia="nl-NL"/>
        </w:rPr>
      </w:pPr>
    </w:p>
    <w:p w:rsidR="00762747" w:rsidRPr="00762747" w:rsidRDefault="00762747" w:rsidP="00762747">
      <w:pPr>
        <w:spacing w:after="0" w:line="240" w:lineRule="auto"/>
        <w:rPr>
          <w:rFonts w:ascii="Times New Roman" w:eastAsia="Times New Roman" w:hAnsi="Times New Roman" w:cs="Times New Roman"/>
          <w:sz w:val="24"/>
          <w:szCs w:val="24"/>
          <w:lang w:eastAsia="nl-NL"/>
        </w:rPr>
      </w:pPr>
      <w:r w:rsidRPr="00762747">
        <w:rPr>
          <w:rFonts w:ascii="Times New Roman" w:eastAsia="Times New Roman" w:hAnsi="Times New Roman" w:cs="Times New Roman"/>
          <w:sz w:val="24"/>
          <w:szCs w:val="24"/>
          <w:lang w:eastAsia="nl-NL"/>
        </w:rPr>
        <w:t xml:space="preserve">Selection Notice </w:t>
      </w:r>
    </w:p>
    <w:p w:rsidR="00762747" w:rsidRPr="00762747" w:rsidRDefault="00762747" w:rsidP="00762747">
      <w:pPr>
        <w:spacing w:after="0" w:line="240" w:lineRule="auto"/>
        <w:rPr>
          <w:rFonts w:ascii="Times New Roman" w:eastAsia="Times New Roman" w:hAnsi="Times New Roman" w:cs="Times New Roman"/>
          <w:sz w:val="24"/>
          <w:szCs w:val="24"/>
          <w:lang w:val="nl-NL" w:eastAsia="nl-NL"/>
        </w:rPr>
      </w:pPr>
      <w:proofErr w:type="spellStart"/>
      <w:r w:rsidRPr="00762747">
        <w:rPr>
          <w:rFonts w:ascii="Times New Roman" w:eastAsia="Times New Roman" w:hAnsi="Times New Roman" w:cs="Times New Roman"/>
          <w:sz w:val="24"/>
          <w:szCs w:val="24"/>
          <w:lang w:val="nl-NL" w:eastAsia="nl-NL"/>
        </w:rPr>
        <w:t>Assignment</w:t>
      </w:r>
      <w:proofErr w:type="spellEnd"/>
      <w:r w:rsidRPr="00762747">
        <w:rPr>
          <w:rFonts w:ascii="Times New Roman" w:eastAsia="Times New Roman" w:hAnsi="Times New Roman" w:cs="Times New Roman"/>
          <w:sz w:val="24"/>
          <w:szCs w:val="24"/>
          <w:lang w:val="nl-NL" w:eastAsia="nl-NL"/>
        </w:rPr>
        <w:t xml:space="preserve"> Country</w:t>
      </w:r>
    </w:p>
    <w:p w:rsidR="00762747" w:rsidRPr="00762747" w:rsidRDefault="00762747" w:rsidP="00762747">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762747">
        <w:rPr>
          <w:rFonts w:ascii="Times New Roman" w:eastAsia="Times New Roman" w:hAnsi="Times New Roman" w:cs="Times New Roman"/>
          <w:sz w:val="24"/>
          <w:szCs w:val="24"/>
          <w:lang w:val="nl-NL" w:eastAsia="nl-NL"/>
        </w:rPr>
        <w:t xml:space="preserve">No </w:t>
      </w:r>
      <w:proofErr w:type="spellStart"/>
      <w:r w:rsidRPr="00762747">
        <w:rPr>
          <w:rFonts w:ascii="Times New Roman" w:eastAsia="Times New Roman" w:hAnsi="Times New Roman" w:cs="Times New Roman"/>
          <w:sz w:val="24"/>
          <w:szCs w:val="24"/>
          <w:lang w:val="nl-NL" w:eastAsia="nl-NL"/>
        </w:rPr>
        <w:t>Countries</w:t>
      </w:r>
      <w:proofErr w:type="spellEnd"/>
      <w:r w:rsidRPr="00762747">
        <w:rPr>
          <w:rFonts w:ascii="Times New Roman" w:eastAsia="Times New Roman" w:hAnsi="Times New Roman" w:cs="Times New Roman"/>
          <w:sz w:val="24"/>
          <w:szCs w:val="24"/>
          <w:lang w:val="nl-NL" w:eastAsia="nl-NL"/>
        </w:rPr>
        <w:t xml:space="preserve"> </w:t>
      </w:r>
      <w:proofErr w:type="spellStart"/>
      <w:r w:rsidRPr="00762747">
        <w:rPr>
          <w:rFonts w:ascii="Times New Roman" w:eastAsia="Times New Roman" w:hAnsi="Times New Roman" w:cs="Times New Roman"/>
          <w:sz w:val="24"/>
          <w:szCs w:val="24"/>
          <w:lang w:val="nl-NL" w:eastAsia="nl-NL"/>
        </w:rPr>
        <w:t>Assigned</w:t>
      </w:r>
      <w:proofErr w:type="spellEnd"/>
    </w:p>
    <w:p w:rsidR="00762747" w:rsidRPr="00762747" w:rsidRDefault="00762747" w:rsidP="00762747">
      <w:pPr>
        <w:spacing w:after="0" w:line="240" w:lineRule="auto"/>
        <w:rPr>
          <w:rFonts w:ascii="Times New Roman" w:eastAsia="Times New Roman" w:hAnsi="Times New Roman" w:cs="Times New Roman"/>
          <w:sz w:val="24"/>
          <w:szCs w:val="24"/>
          <w:lang w:val="nl-NL" w:eastAsia="nl-NL"/>
        </w:rPr>
      </w:pPr>
      <w:proofErr w:type="spellStart"/>
      <w:r w:rsidRPr="00762747">
        <w:rPr>
          <w:rFonts w:ascii="Times New Roman" w:eastAsia="Times New Roman" w:hAnsi="Times New Roman" w:cs="Times New Roman"/>
          <w:sz w:val="24"/>
          <w:szCs w:val="24"/>
          <w:lang w:val="nl-NL" w:eastAsia="nl-NL"/>
        </w:rPr>
        <w:t>Funding</w:t>
      </w:r>
      <w:proofErr w:type="spellEnd"/>
      <w:r w:rsidRPr="00762747">
        <w:rPr>
          <w:rFonts w:ascii="Times New Roman" w:eastAsia="Times New Roman" w:hAnsi="Times New Roman" w:cs="Times New Roman"/>
          <w:sz w:val="24"/>
          <w:szCs w:val="24"/>
          <w:lang w:val="nl-NL" w:eastAsia="nl-NL"/>
        </w:rPr>
        <w:t xml:space="preserve"> Sources</w:t>
      </w:r>
    </w:p>
    <w:p w:rsidR="00762747" w:rsidRPr="00762747" w:rsidRDefault="00762747" w:rsidP="00762747">
      <w:pPr>
        <w:spacing w:after="0" w:line="240" w:lineRule="auto"/>
        <w:rPr>
          <w:rFonts w:ascii="Times New Roman" w:eastAsia="Times New Roman" w:hAnsi="Times New Roman" w:cs="Times New Roman"/>
          <w:sz w:val="24"/>
          <w:szCs w:val="24"/>
          <w:lang w:eastAsia="nl-NL"/>
        </w:rPr>
      </w:pPr>
      <w:r w:rsidRPr="00762747">
        <w:rPr>
          <w:rFonts w:ascii="Times New Roman" w:eastAsia="Times New Roman" w:hAnsi="Times New Roman" w:cs="Times New Roman"/>
          <w:sz w:val="24"/>
          <w:szCs w:val="24"/>
          <w:lang w:eastAsia="nl-NL"/>
        </w:rPr>
        <w:t xml:space="preserve">The World Bank Group intends to finance the assignment/services under: </w:t>
      </w:r>
    </w:p>
    <w:p w:rsidR="00762747" w:rsidRPr="00762747" w:rsidRDefault="00762747" w:rsidP="00762747">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762747">
        <w:rPr>
          <w:rFonts w:ascii="Times New Roman" w:eastAsia="Times New Roman" w:hAnsi="Times New Roman" w:cs="Times New Roman"/>
          <w:sz w:val="24"/>
          <w:szCs w:val="24"/>
          <w:lang w:val="nl-NL" w:eastAsia="nl-NL"/>
        </w:rPr>
        <w:t>BB - BANK BUDGET</w:t>
      </w:r>
    </w:p>
    <w:p w:rsidR="00762747" w:rsidRPr="00762747" w:rsidRDefault="00762747" w:rsidP="00762747">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762747">
        <w:rPr>
          <w:rFonts w:ascii="Times New Roman" w:eastAsia="Times New Roman" w:hAnsi="Times New Roman" w:cs="Times New Roman"/>
          <w:sz w:val="24"/>
          <w:szCs w:val="24"/>
          <w:lang w:val="nl-NL" w:eastAsia="nl-NL"/>
        </w:rPr>
        <w:t>TF0A3330 - Digital Finance Frontiers - MCF</w:t>
      </w:r>
    </w:p>
    <w:p w:rsidR="00762747" w:rsidRPr="00762747" w:rsidRDefault="00762747" w:rsidP="00762747">
      <w:pPr>
        <w:spacing w:after="0" w:line="240" w:lineRule="auto"/>
        <w:rPr>
          <w:rFonts w:ascii="Times New Roman" w:eastAsia="Times New Roman" w:hAnsi="Times New Roman" w:cs="Times New Roman"/>
          <w:sz w:val="24"/>
          <w:szCs w:val="24"/>
          <w:lang w:val="nl-NL" w:eastAsia="nl-NL"/>
        </w:rPr>
      </w:pPr>
      <w:proofErr w:type="spellStart"/>
      <w:r w:rsidRPr="00762747">
        <w:rPr>
          <w:rFonts w:ascii="Times New Roman" w:eastAsia="Times New Roman" w:hAnsi="Times New Roman" w:cs="Times New Roman"/>
          <w:sz w:val="24"/>
          <w:szCs w:val="24"/>
          <w:lang w:val="nl-NL" w:eastAsia="nl-NL"/>
        </w:rPr>
        <w:t>Individual</w:t>
      </w:r>
      <w:proofErr w:type="spellEnd"/>
      <w:r w:rsidRPr="00762747">
        <w:rPr>
          <w:rFonts w:ascii="Times New Roman" w:eastAsia="Times New Roman" w:hAnsi="Times New Roman" w:cs="Times New Roman"/>
          <w:sz w:val="24"/>
          <w:szCs w:val="24"/>
          <w:lang w:val="nl-NL" w:eastAsia="nl-NL"/>
        </w:rPr>
        <w:t>/</w:t>
      </w:r>
      <w:proofErr w:type="spellStart"/>
      <w:r w:rsidRPr="00762747">
        <w:rPr>
          <w:rFonts w:ascii="Times New Roman" w:eastAsia="Times New Roman" w:hAnsi="Times New Roman" w:cs="Times New Roman"/>
          <w:sz w:val="24"/>
          <w:szCs w:val="24"/>
          <w:lang w:val="nl-NL" w:eastAsia="nl-NL"/>
        </w:rPr>
        <w:t>Firm</w:t>
      </w:r>
      <w:proofErr w:type="spellEnd"/>
    </w:p>
    <w:p w:rsidR="00762747" w:rsidRPr="00762747" w:rsidRDefault="00762747" w:rsidP="00762747">
      <w:pPr>
        <w:spacing w:after="0" w:line="240" w:lineRule="auto"/>
        <w:rPr>
          <w:rFonts w:ascii="Times New Roman" w:eastAsia="Times New Roman" w:hAnsi="Times New Roman" w:cs="Times New Roman"/>
          <w:sz w:val="24"/>
          <w:szCs w:val="24"/>
          <w:lang w:eastAsia="nl-NL"/>
        </w:rPr>
      </w:pPr>
      <w:r w:rsidRPr="00762747">
        <w:rPr>
          <w:rFonts w:ascii="Times New Roman" w:eastAsia="Times New Roman" w:hAnsi="Times New Roman" w:cs="Times New Roman"/>
          <w:sz w:val="24"/>
          <w:szCs w:val="24"/>
          <w:lang w:eastAsia="nl-NL"/>
        </w:rPr>
        <w:t xml:space="preserve">The consultant will be a firm. </w:t>
      </w:r>
    </w:p>
    <w:p w:rsidR="00762747" w:rsidRPr="00762747" w:rsidRDefault="00762747" w:rsidP="00762747">
      <w:pPr>
        <w:spacing w:after="0" w:line="240" w:lineRule="auto"/>
        <w:rPr>
          <w:rFonts w:ascii="Times New Roman" w:eastAsia="Times New Roman" w:hAnsi="Times New Roman" w:cs="Times New Roman"/>
          <w:sz w:val="24"/>
          <w:szCs w:val="24"/>
          <w:lang w:val="nl-NL" w:eastAsia="nl-NL"/>
        </w:rPr>
      </w:pPr>
      <w:proofErr w:type="spellStart"/>
      <w:r w:rsidRPr="00762747">
        <w:rPr>
          <w:rFonts w:ascii="Times New Roman" w:eastAsia="Times New Roman" w:hAnsi="Times New Roman" w:cs="Times New Roman"/>
          <w:sz w:val="24"/>
          <w:szCs w:val="24"/>
          <w:lang w:val="nl-NL" w:eastAsia="nl-NL"/>
        </w:rPr>
        <w:t>Assignment</w:t>
      </w:r>
      <w:proofErr w:type="spellEnd"/>
      <w:r w:rsidRPr="00762747">
        <w:rPr>
          <w:rFonts w:ascii="Times New Roman" w:eastAsia="Times New Roman" w:hAnsi="Times New Roman" w:cs="Times New Roman"/>
          <w:sz w:val="24"/>
          <w:szCs w:val="24"/>
          <w:lang w:val="nl-NL" w:eastAsia="nl-NL"/>
        </w:rPr>
        <w:t xml:space="preserve"> </w:t>
      </w:r>
      <w:proofErr w:type="spellStart"/>
      <w:r w:rsidRPr="00762747">
        <w:rPr>
          <w:rFonts w:ascii="Times New Roman" w:eastAsia="Times New Roman" w:hAnsi="Times New Roman" w:cs="Times New Roman"/>
          <w:sz w:val="24"/>
          <w:szCs w:val="24"/>
          <w:lang w:val="nl-NL" w:eastAsia="nl-NL"/>
        </w:rPr>
        <w:t>Description</w:t>
      </w:r>
      <w:proofErr w:type="spellEnd"/>
      <w:r w:rsidRPr="00762747">
        <w:rPr>
          <w:rFonts w:ascii="Times New Roman" w:eastAsia="Times New Roman" w:hAnsi="Times New Roman" w:cs="Times New Roman"/>
          <w:sz w:val="24"/>
          <w:szCs w:val="24"/>
          <w:lang w:val="nl-NL" w:eastAsia="nl-NL"/>
        </w:rPr>
        <w:t xml:space="preserve"> </w:t>
      </w:r>
    </w:p>
    <w:p w:rsidR="00762747" w:rsidRDefault="00762747" w:rsidP="00762747">
      <w:pPr>
        <w:spacing w:after="0" w:line="240" w:lineRule="auto"/>
        <w:rPr>
          <w:rFonts w:ascii="Times New Roman" w:eastAsia="Times New Roman" w:hAnsi="Times New Roman" w:cs="Times New Roman"/>
          <w:sz w:val="24"/>
          <w:szCs w:val="24"/>
          <w:lang w:eastAsia="nl-NL"/>
        </w:rPr>
      </w:pPr>
      <w:r w:rsidRPr="00762747">
        <w:rPr>
          <w:rFonts w:ascii="Times New Roman" w:eastAsia="Times New Roman" w:hAnsi="Times New Roman" w:cs="Times New Roman"/>
          <w:sz w:val="24"/>
          <w:szCs w:val="24"/>
          <w:lang w:eastAsia="nl-NL"/>
        </w:rPr>
        <w:t>SELECTION FOR CONSULTANTS BY THE WORLD BANK GROUP</w:t>
      </w:r>
      <w:r w:rsidRPr="00762747">
        <w:rPr>
          <w:rFonts w:ascii="Times New Roman" w:eastAsia="Times New Roman" w:hAnsi="Times New Roman" w:cs="Times New Roman"/>
          <w:sz w:val="24"/>
          <w:szCs w:val="24"/>
          <w:lang w:eastAsia="nl-NL"/>
        </w:rPr>
        <w:br/>
      </w:r>
      <w:r w:rsidRPr="00762747">
        <w:rPr>
          <w:rFonts w:ascii="Times New Roman" w:eastAsia="Times New Roman" w:hAnsi="Times New Roman" w:cs="Times New Roman"/>
          <w:sz w:val="24"/>
          <w:szCs w:val="24"/>
          <w:lang w:eastAsia="nl-NL"/>
        </w:rPr>
        <w:br/>
        <w:t>REQUEST FOR EXPRESSIONS OF INTEREST</w:t>
      </w:r>
      <w:r w:rsidRPr="00762747">
        <w:rPr>
          <w:rFonts w:ascii="Times New Roman" w:eastAsia="Times New Roman" w:hAnsi="Times New Roman" w:cs="Times New Roman"/>
          <w:sz w:val="24"/>
          <w:szCs w:val="24"/>
          <w:lang w:eastAsia="nl-NL"/>
        </w:rPr>
        <w:br/>
      </w:r>
      <w:r w:rsidRPr="00762747">
        <w:rPr>
          <w:rFonts w:ascii="Times New Roman" w:eastAsia="Times New Roman" w:hAnsi="Times New Roman" w:cs="Times New Roman"/>
          <w:sz w:val="24"/>
          <w:szCs w:val="24"/>
          <w:lang w:eastAsia="nl-NL"/>
        </w:rPr>
        <w:br/>
        <w:t>Electronic Submissions through World Bank Group eConsultant2</w:t>
      </w:r>
      <w:r w:rsidRPr="00762747">
        <w:rPr>
          <w:rFonts w:ascii="Times New Roman" w:eastAsia="Times New Roman" w:hAnsi="Times New Roman" w:cs="Times New Roman"/>
          <w:sz w:val="24"/>
          <w:szCs w:val="24"/>
          <w:lang w:eastAsia="nl-NL"/>
        </w:rPr>
        <w:br/>
        <w:t>https://wbgeconsult2.worldbank.org/wbgec/index.html</w:t>
      </w:r>
      <w:r w:rsidRPr="00762747">
        <w:rPr>
          <w:rFonts w:ascii="Times New Roman" w:eastAsia="Times New Roman" w:hAnsi="Times New Roman" w:cs="Times New Roman"/>
          <w:sz w:val="24"/>
          <w:szCs w:val="24"/>
          <w:lang w:eastAsia="nl-NL"/>
        </w:rPr>
        <w:br/>
      </w:r>
      <w:r w:rsidRPr="00762747">
        <w:rPr>
          <w:rFonts w:ascii="Times New Roman" w:eastAsia="Times New Roman" w:hAnsi="Times New Roman" w:cs="Times New Roman"/>
          <w:sz w:val="24"/>
          <w:szCs w:val="24"/>
          <w:lang w:eastAsia="nl-NL"/>
        </w:rPr>
        <w:br/>
        <w:t>ASSIGNMENT OVERVIEW</w:t>
      </w:r>
      <w:r w:rsidRPr="00762747">
        <w:rPr>
          <w:rFonts w:ascii="Times New Roman" w:eastAsia="Times New Roman" w:hAnsi="Times New Roman" w:cs="Times New Roman"/>
          <w:sz w:val="24"/>
          <w:szCs w:val="24"/>
          <w:lang w:eastAsia="nl-NL"/>
        </w:rPr>
        <w:br/>
      </w:r>
      <w:r w:rsidRPr="00762747">
        <w:rPr>
          <w:rFonts w:ascii="Times New Roman" w:eastAsia="Times New Roman" w:hAnsi="Times New Roman" w:cs="Times New Roman"/>
          <w:sz w:val="24"/>
          <w:szCs w:val="24"/>
          <w:lang w:eastAsia="nl-NL"/>
        </w:rPr>
        <w:br/>
        <w:t>Assignment Title: 1245842 - CGAP Digital Finance Frontiers Pilots Mobile education</w:t>
      </w:r>
      <w:r w:rsidRPr="00762747">
        <w:rPr>
          <w:rFonts w:ascii="Times New Roman" w:eastAsia="Times New Roman" w:hAnsi="Times New Roman" w:cs="Times New Roman"/>
          <w:sz w:val="24"/>
          <w:szCs w:val="24"/>
          <w:lang w:eastAsia="nl-NL"/>
        </w:rPr>
        <w:br/>
      </w:r>
      <w:r w:rsidRPr="00762747">
        <w:rPr>
          <w:rFonts w:ascii="Times New Roman" w:eastAsia="Times New Roman" w:hAnsi="Times New Roman" w:cs="Times New Roman"/>
          <w:sz w:val="24"/>
          <w:szCs w:val="24"/>
          <w:lang w:eastAsia="nl-NL"/>
        </w:rPr>
        <w:br/>
        <w:t>Assignment Countries:</w:t>
      </w:r>
      <w:r w:rsidRPr="00762747">
        <w:rPr>
          <w:rFonts w:ascii="Times New Roman" w:eastAsia="Times New Roman" w:hAnsi="Times New Roman" w:cs="Times New Roman"/>
          <w:sz w:val="24"/>
          <w:szCs w:val="24"/>
          <w:lang w:eastAsia="nl-NL"/>
        </w:rPr>
        <w:br/>
        <w:t>- Sub Saharan Africa</w:t>
      </w:r>
      <w:r w:rsidRPr="00762747">
        <w:rPr>
          <w:rFonts w:ascii="Times New Roman" w:eastAsia="Times New Roman" w:hAnsi="Times New Roman" w:cs="Times New Roman"/>
          <w:sz w:val="24"/>
          <w:szCs w:val="24"/>
          <w:lang w:eastAsia="nl-NL"/>
        </w:rPr>
        <w:br/>
      </w:r>
      <w:r w:rsidRPr="00762747">
        <w:rPr>
          <w:rFonts w:ascii="Times New Roman" w:eastAsia="Times New Roman" w:hAnsi="Times New Roman" w:cs="Times New Roman"/>
          <w:sz w:val="24"/>
          <w:szCs w:val="24"/>
          <w:lang w:eastAsia="nl-NL"/>
        </w:rPr>
        <w:br/>
      </w:r>
    </w:p>
    <w:p w:rsidR="00762747" w:rsidRDefault="00762747" w:rsidP="00762747">
      <w:pPr>
        <w:spacing w:after="0" w:line="240" w:lineRule="auto"/>
        <w:rPr>
          <w:rFonts w:ascii="Times New Roman" w:eastAsia="Times New Roman" w:hAnsi="Times New Roman" w:cs="Times New Roman"/>
          <w:sz w:val="24"/>
          <w:szCs w:val="24"/>
          <w:lang w:eastAsia="nl-NL"/>
        </w:rPr>
      </w:pPr>
    </w:p>
    <w:p w:rsidR="00762747" w:rsidRDefault="00762747" w:rsidP="00762747">
      <w:pPr>
        <w:spacing w:after="0" w:line="240" w:lineRule="auto"/>
        <w:rPr>
          <w:rFonts w:ascii="Times New Roman" w:eastAsia="Times New Roman" w:hAnsi="Times New Roman" w:cs="Times New Roman"/>
          <w:sz w:val="24"/>
          <w:szCs w:val="24"/>
          <w:lang w:eastAsia="nl-NL"/>
        </w:rPr>
      </w:pPr>
    </w:p>
    <w:p w:rsidR="00762747" w:rsidRPr="00762747" w:rsidRDefault="00762747" w:rsidP="00762747">
      <w:pPr>
        <w:spacing w:after="0" w:line="240" w:lineRule="auto"/>
        <w:rPr>
          <w:rFonts w:ascii="Times New Roman" w:eastAsia="Times New Roman" w:hAnsi="Times New Roman" w:cs="Times New Roman"/>
          <w:sz w:val="24"/>
          <w:szCs w:val="24"/>
          <w:lang w:eastAsia="nl-NL"/>
        </w:rPr>
      </w:pPr>
      <w:r w:rsidRPr="00762747">
        <w:rPr>
          <w:rFonts w:ascii="Times New Roman" w:eastAsia="Times New Roman" w:hAnsi="Times New Roman" w:cs="Times New Roman"/>
          <w:sz w:val="24"/>
          <w:szCs w:val="24"/>
          <w:lang w:eastAsia="nl-NL"/>
        </w:rPr>
        <w:lastRenderedPageBreak/>
        <w:t>ASSIGNMENT DESCRIPTION</w:t>
      </w:r>
      <w:r w:rsidRPr="00762747">
        <w:rPr>
          <w:rFonts w:ascii="Times New Roman" w:eastAsia="Times New Roman" w:hAnsi="Times New Roman" w:cs="Times New Roman"/>
          <w:sz w:val="24"/>
          <w:szCs w:val="24"/>
          <w:lang w:eastAsia="nl-NL"/>
        </w:rPr>
        <w:br/>
      </w:r>
      <w:r w:rsidRPr="00762747">
        <w:rPr>
          <w:rFonts w:ascii="Times New Roman" w:eastAsia="Times New Roman" w:hAnsi="Times New Roman" w:cs="Times New Roman"/>
          <w:sz w:val="24"/>
          <w:szCs w:val="24"/>
          <w:lang w:eastAsia="nl-NL"/>
        </w:rPr>
        <w:br/>
        <w:t xml:space="preserve">The growth of mobile money presents new opportunities to leverage the digital channel in innovative ways that expand access to financial services. Through this project, CGAP aims to accelerate an innovation that expands access to credit for microenterprises in Sub-Saharan Africa. The project should test and evaluate the predictive power of behavioral data generated from mobile phone-based educational videos and quizzes on consumer loan repayment. Can access to lessons on financial literacy and basic business skills make micro-entrepreneurs better loan customers? </w:t>
      </w:r>
      <w:r w:rsidRPr="00762747">
        <w:rPr>
          <w:rFonts w:ascii="Times New Roman" w:eastAsia="Times New Roman" w:hAnsi="Times New Roman" w:cs="Times New Roman"/>
          <w:sz w:val="24"/>
          <w:szCs w:val="24"/>
          <w:lang w:eastAsia="nl-NL"/>
        </w:rPr>
        <w:br/>
      </w:r>
      <w:r w:rsidRPr="00762747">
        <w:rPr>
          <w:rFonts w:ascii="Times New Roman" w:eastAsia="Times New Roman" w:hAnsi="Times New Roman" w:cs="Times New Roman"/>
          <w:sz w:val="24"/>
          <w:szCs w:val="24"/>
          <w:lang w:eastAsia="nl-NL"/>
        </w:rPr>
        <w:br/>
        <w:t>The selected Firm will carry out a pilot, in partnership with a financial service provider, to test the predictability of a credit score based on performance and engagement with mobile learning content. The selected Firm shall be ready to test a product or service in Sub-Saharan Africa within six months. The project should be fully digital, or have a significant digital component and lessons learned will be shared.</w:t>
      </w:r>
      <w:r w:rsidRPr="00762747">
        <w:rPr>
          <w:rFonts w:ascii="Times New Roman" w:eastAsia="Times New Roman" w:hAnsi="Times New Roman" w:cs="Times New Roman"/>
          <w:sz w:val="24"/>
          <w:szCs w:val="24"/>
          <w:lang w:eastAsia="nl-NL"/>
        </w:rPr>
        <w:br/>
      </w:r>
      <w:r w:rsidRPr="00762747">
        <w:rPr>
          <w:rFonts w:ascii="Times New Roman" w:eastAsia="Times New Roman" w:hAnsi="Times New Roman" w:cs="Times New Roman"/>
          <w:sz w:val="24"/>
          <w:szCs w:val="24"/>
          <w:lang w:eastAsia="nl-NL"/>
        </w:rPr>
        <w:br/>
        <w:t>FUNDING SOURCE</w:t>
      </w:r>
      <w:r w:rsidRPr="00762747">
        <w:rPr>
          <w:rFonts w:ascii="Times New Roman" w:eastAsia="Times New Roman" w:hAnsi="Times New Roman" w:cs="Times New Roman"/>
          <w:sz w:val="24"/>
          <w:szCs w:val="24"/>
          <w:lang w:eastAsia="nl-NL"/>
        </w:rPr>
        <w:br/>
      </w:r>
      <w:r w:rsidRPr="00762747">
        <w:rPr>
          <w:rFonts w:ascii="Times New Roman" w:eastAsia="Times New Roman" w:hAnsi="Times New Roman" w:cs="Times New Roman"/>
          <w:sz w:val="24"/>
          <w:szCs w:val="24"/>
          <w:lang w:eastAsia="nl-NL"/>
        </w:rPr>
        <w:br/>
        <w:t>The World Bank Group intends to finance the assignment / services described below under the following:</w:t>
      </w:r>
      <w:r w:rsidRPr="00762747">
        <w:rPr>
          <w:rFonts w:ascii="Times New Roman" w:eastAsia="Times New Roman" w:hAnsi="Times New Roman" w:cs="Times New Roman"/>
          <w:sz w:val="24"/>
          <w:szCs w:val="24"/>
          <w:lang w:eastAsia="nl-NL"/>
        </w:rPr>
        <w:br/>
        <w:t>- Digital Finance Frontiers</w:t>
      </w:r>
      <w:r w:rsidRPr="00762747">
        <w:rPr>
          <w:rFonts w:ascii="Times New Roman" w:eastAsia="Times New Roman" w:hAnsi="Times New Roman" w:cs="Times New Roman"/>
          <w:sz w:val="24"/>
          <w:szCs w:val="24"/>
          <w:lang w:eastAsia="nl-NL"/>
        </w:rPr>
        <w:br/>
      </w:r>
      <w:r w:rsidRPr="00762747">
        <w:rPr>
          <w:rFonts w:ascii="Times New Roman" w:eastAsia="Times New Roman" w:hAnsi="Times New Roman" w:cs="Times New Roman"/>
          <w:sz w:val="24"/>
          <w:szCs w:val="24"/>
          <w:lang w:eastAsia="nl-NL"/>
        </w:rPr>
        <w:br/>
        <w:t>ELIGIBILITY</w:t>
      </w:r>
      <w:r w:rsidRPr="00762747">
        <w:rPr>
          <w:rFonts w:ascii="Times New Roman" w:eastAsia="Times New Roman" w:hAnsi="Times New Roman" w:cs="Times New Roman"/>
          <w:sz w:val="24"/>
          <w:szCs w:val="24"/>
          <w:lang w:eastAsia="nl-NL"/>
        </w:rPr>
        <w:br/>
      </w:r>
      <w:r w:rsidRPr="00762747">
        <w:rPr>
          <w:rFonts w:ascii="Times New Roman" w:eastAsia="Times New Roman" w:hAnsi="Times New Roman" w:cs="Times New Roman"/>
          <w:sz w:val="24"/>
          <w:szCs w:val="24"/>
          <w:lang w:eastAsia="nl-NL"/>
        </w:rPr>
        <w:br/>
      </w:r>
      <w:proofErr w:type="spellStart"/>
      <w:r w:rsidRPr="00762747">
        <w:rPr>
          <w:rFonts w:ascii="Times New Roman" w:eastAsia="Times New Roman" w:hAnsi="Times New Roman" w:cs="Times New Roman"/>
          <w:sz w:val="24"/>
          <w:szCs w:val="24"/>
          <w:lang w:eastAsia="nl-NL"/>
        </w:rPr>
        <w:t>Eligibility</w:t>
      </w:r>
      <w:proofErr w:type="spellEnd"/>
      <w:r w:rsidRPr="00762747">
        <w:rPr>
          <w:rFonts w:ascii="Times New Roman" w:eastAsia="Times New Roman" w:hAnsi="Times New Roman" w:cs="Times New Roman"/>
          <w:sz w:val="24"/>
          <w:szCs w:val="24"/>
          <w:lang w:eastAsia="nl-NL"/>
        </w:rPr>
        <w:t xml:space="preserve"> restrictions apply:</w:t>
      </w:r>
      <w:r w:rsidRPr="00762747">
        <w:rPr>
          <w:rFonts w:ascii="Times New Roman" w:eastAsia="Times New Roman" w:hAnsi="Times New Roman" w:cs="Times New Roman"/>
          <w:sz w:val="24"/>
          <w:szCs w:val="24"/>
          <w:lang w:eastAsia="nl-NL"/>
        </w:rPr>
        <w:br/>
        <w:t>The selected Firm shall have the following characteristics and experience:</w:t>
      </w:r>
      <w:r w:rsidRPr="00762747">
        <w:rPr>
          <w:rFonts w:ascii="Times New Roman" w:eastAsia="Times New Roman" w:hAnsi="Times New Roman" w:cs="Times New Roman"/>
          <w:sz w:val="24"/>
          <w:szCs w:val="24"/>
          <w:lang w:eastAsia="nl-NL"/>
        </w:rPr>
        <w:br/>
        <w:t>A presence in Sub-Saharan Africa, with a business strategy tailored for the region;</w:t>
      </w:r>
      <w:r w:rsidRPr="00762747">
        <w:rPr>
          <w:rFonts w:ascii="Times New Roman" w:eastAsia="Times New Roman" w:hAnsi="Times New Roman" w:cs="Times New Roman"/>
          <w:sz w:val="24"/>
          <w:szCs w:val="24"/>
          <w:lang w:eastAsia="nl-NL"/>
        </w:rPr>
        <w:br/>
        <w:t>Experienced in technology development, financial inclusion, and knowledge of mobile money products designed for low-income customers;</w:t>
      </w:r>
      <w:r w:rsidRPr="00762747">
        <w:rPr>
          <w:rFonts w:ascii="Times New Roman" w:eastAsia="Times New Roman" w:hAnsi="Times New Roman" w:cs="Times New Roman"/>
          <w:sz w:val="24"/>
          <w:szCs w:val="24"/>
          <w:lang w:eastAsia="nl-NL"/>
        </w:rPr>
        <w:br/>
        <w:t>Expertise in designing educational materials for adult learners, specifically for mobile learning;</w:t>
      </w:r>
      <w:r w:rsidRPr="00762747">
        <w:rPr>
          <w:rFonts w:ascii="Times New Roman" w:eastAsia="Times New Roman" w:hAnsi="Times New Roman" w:cs="Times New Roman"/>
          <w:sz w:val="24"/>
          <w:szCs w:val="24"/>
          <w:lang w:eastAsia="nl-NL"/>
        </w:rPr>
        <w:br/>
        <w:t>Experienced in managing projects, including capacity to work in local languages;</w:t>
      </w:r>
      <w:r w:rsidRPr="00762747">
        <w:rPr>
          <w:rFonts w:ascii="Times New Roman" w:eastAsia="Times New Roman" w:hAnsi="Times New Roman" w:cs="Times New Roman"/>
          <w:sz w:val="24"/>
          <w:szCs w:val="24"/>
          <w:lang w:eastAsia="nl-NL"/>
        </w:rPr>
        <w:br/>
        <w:t>Willingness to actively participate in the learning and communications strategy as outlined herein; and</w:t>
      </w:r>
      <w:r w:rsidRPr="00762747">
        <w:rPr>
          <w:rFonts w:ascii="Times New Roman" w:eastAsia="Times New Roman" w:hAnsi="Times New Roman" w:cs="Times New Roman"/>
          <w:sz w:val="24"/>
          <w:szCs w:val="24"/>
          <w:lang w:eastAsia="nl-NL"/>
        </w:rPr>
        <w:br/>
        <w:t>A partnership with one or more financial institutions that are committed to participating in the pilot and share the relevant data for analyses.</w:t>
      </w:r>
      <w:r w:rsidRPr="00762747">
        <w:rPr>
          <w:rFonts w:ascii="Times New Roman" w:eastAsia="Times New Roman" w:hAnsi="Times New Roman" w:cs="Times New Roman"/>
          <w:sz w:val="24"/>
          <w:szCs w:val="24"/>
          <w:lang w:eastAsia="nl-NL"/>
        </w:rPr>
        <w:br/>
      </w:r>
      <w:r w:rsidRPr="00762747">
        <w:rPr>
          <w:rFonts w:ascii="Times New Roman" w:eastAsia="Times New Roman" w:hAnsi="Times New Roman" w:cs="Times New Roman"/>
          <w:sz w:val="24"/>
          <w:szCs w:val="24"/>
          <w:lang w:eastAsia="nl-NL"/>
        </w:rPr>
        <w:br/>
      </w:r>
      <w:r w:rsidRPr="00762747">
        <w:rPr>
          <w:rFonts w:ascii="Times New Roman" w:eastAsia="Times New Roman" w:hAnsi="Times New Roman" w:cs="Times New Roman"/>
          <w:sz w:val="24"/>
          <w:szCs w:val="24"/>
          <w:lang w:eastAsia="nl-NL"/>
        </w:rPr>
        <w:br/>
        <w:t>INDIVIDUAL / FIRM PROFILE</w:t>
      </w:r>
      <w:r w:rsidRPr="00762747">
        <w:rPr>
          <w:rFonts w:ascii="Times New Roman" w:eastAsia="Times New Roman" w:hAnsi="Times New Roman" w:cs="Times New Roman"/>
          <w:sz w:val="24"/>
          <w:szCs w:val="24"/>
          <w:lang w:eastAsia="nl-NL"/>
        </w:rPr>
        <w:br/>
        <w:t xml:space="preserve">The consultant will be a firm. </w:t>
      </w:r>
      <w:r w:rsidRPr="00762747">
        <w:rPr>
          <w:rFonts w:ascii="Times New Roman" w:eastAsia="Times New Roman" w:hAnsi="Times New Roman" w:cs="Times New Roman"/>
          <w:sz w:val="24"/>
          <w:szCs w:val="24"/>
          <w:lang w:eastAsia="nl-NL"/>
        </w:rPr>
        <w:br/>
      </w:r>
      <w:r w:rsidRPr="00762747">
        <w:rPr>
          <w:rFonts w:ascii="Times New Roman" w:eastAsia="Times New Roman" w:hAnsi="Times New Roman" w:cs="Times New Roman"/>
          <w:sz w:val="24"/>
          <w:szCs w:val="24"/>
          <w:lang w:eastAsia="nl-NL"/>
        </w:rPr>
        <w:br/>
        <w:t>SUBMISSION REQUIREMENTS</w:t>
      </w:r>
      <w:r w:rsidRPr="00762747">
        <w:rPr>
          <w:rFonts w:ascii="Times New Roman" w:eastAsia="Times New Roman" w:hAnsi="Times New Roman" w:cs="Times New Roman"/>
          <w:sz w:val="24"/>
          <w:szCs w:val="24"/>
          <w:lang w:eastAsia="nl-NL"/>
        </w:rPr>
        <w:br/>
        <w:t xml:space="preserve">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w:t>
      </w:r>
      <w:r w:rsidRPr="00762747">
        <w:rPr>
          <w:rFonts w:ascii="Times New Roman" w:eastAsia="Times New Roman" w:hAnsi="Times New Roman" w:cs="Times New Roman"/>
          <w:sz w:val="24"/>
          <w:szCs w:val="24"/>
          <w:lang w:eastAsia="nl-NL"/>
        </w:rPr>
        <w:lastRenderedPageBreak/>
        <w:t>associate to enhance their qualifications.</w:t>
      </w:r>
      <w:r w:rsidRPr="00762747">
        <w:rPr>
          <w:rFonts w:ascii="Times New Roman" w:eastAsia="Times New Roman" w:hAnsi="Times New Roman" w:cs="Times New Roman"/>
          <w:sz w:val="24"/>
          <w:szCs w:val="24"/>
          <w:lang w:eastAsia="nl-NL"/>
        </w:rPr>
        <w:br/>
      </w:r>
      <w:r w:rsidRPr="00762747">
        <w:rPr>
          <w:rFonts w:ascii="Times New Roman" w:eastAsia="Times New Roman" w:hAnsi="Times New Roman" w:cs="Times New Roman"/>
          <w:sz w:val="24"/>
          <w:szCs w:val="24"/>
          <w:lang w:eastAsia="nl-NL"/>
        </w:rPr>
        <w:br/>
        <w:t>Interested firms are hereby invited to submit expressions of interest.</w:t>
      </w:r>
      <w:r w:rsidRPr="00762747">
        <w:rPr>
          <w:rFonts w:ascii="Times New Roman" w:eastAsia="Times New Roman" w:hAnsi="Times New Roman" w:cs="Times New Roman"/>
          <w:sz w:val="24"/>
          <w:szCs w:val="24"/>
          <w:lang w:eastAsia="nl-NL"/>
        </w:rPr>
        <w:br/>
      </w:r>
      <w:r w:rsidRPr="00762747">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762747">
        <w:rPr>
          <w:rFonts w:ascii="Times New Roman" w:eastAsia="Times New Roman" w:hAnsi="Times New Roman" w:cs="Times New Roman"/>
          <w:sz w:val="24"/>
          <w:szCs w:val="24"/>
          <w:lang w:eastAsia="nl-NL"/>
        </w:rPr>
        <w:br/>
      </w:r>
      <w:r w:rsidRPr="00762747">
        <w:rPr>
          <w:rFonts w:ascii="Times New Roman" w:eastAsia="Times New Roman" w:hAnsi="Times New Roman" w:cs="Times New Roman"/>
          <w:sz w:val="24"/>
          <w:szCs w:val="24"/>
          <w:lang w:eastAsia="nl-NL"/>
        </w:rPr>
        <w:br/>
        <w:t>NOTES</w:t>
      </w:r>
      <w:r w:rsidRPr="00762747">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r w:rsidRPr="00762747">
        <w:rPr>
          <w:rFonts w:ascii="Times New Roman" w:eastAsia="Times New Roman" w:hAnsi="Times New Roman" w:cs="Times New Roman"/>
          <w:sz w:val="24"/>
          <w:szCs w:val="24"/>
          <w:lang w:eastAsia="nl-NL"/>
        </w:rPr>
        <w:br/>
      </w:r>
      <w:r w:rsidRPr="00762747">
        <w:rPr>
          <w:rFonts w:ascii="Times New Roman" w:eastAsia="Times New Roman" w:hAnsi="Times New Roman" w:cs="Times New Roman"/>
          <w:sz w:val="24"/>
          <w:szCs w:val="24"/>
          <w:lang w:eastAsia="nl-NL"/>
        </w:rPr>
        <w:br/>
        <w:t>Only those firms which have been shortlisted will receive notification. No debrief will be provided to firms which have not been shortlisted.</w:t>
      </w:r>
    </w:p>
    <w:p w:rsidR="00762747" w:rsidRPr="00762747" w:rsidRDefault="00762747" w:rsidP="00762747">
      <w:pPr>
        <w:spacing w:after="0" w:line="240" w:lineRule="auto"/>
        <w:rPr>
          <w:rFonts w:ascii="Times New Roman" w:eastAsia="Times New Roman" w:hAnsi="Times New Roman" w:cs="Times New Roman"/>
          <w:sz w:val="24"/>
          <w:szCs w:val="24"/>
          <w:lang w:val="nl-NL" w:eastAsia="nl-NL"/>
        </w:rPr>
      </w:pPr>
      <w:proofErr w:type="spellStart"/>
      <w:r w:rsidRPr="00762747">
        <w:rPr>
          <w:rFonts w:ascii="Times New Roman" w:eastAsia="Times New Roman" w:hAnsi="Times New Roman" w:cs="Times New Roman"/>
          <w:sz w:val="24"/>
          <w:szCs w:val="24"/>
          <w:lang w:val="nl-NL" w:eastAsia="nl-NL"/>
        </w:rPr>
        <w:t>Attachments</w:t>
      </w:r>
      <w:proofErr w:type="spellEnd"/>
    </w:p>
    <w:p w:rsidR="00762747" w:rsidRPr="00762747" w:rsidRDefault="00762747" w:rsidP="00762747">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hyperlink r:id="rId5" w:tgtFrame="hidden_util_frame" w:history="1">
        <w:proofErr w:type="spellStart"/>
        <w:r w:rsidRPr="00762747">
          <w:rPr>
            <w:rFonts w:ascii="Times New Roman" w:eastAsia="Times New Roman" w:hAnsi="Times New Roman" w:cs="Times New Roman"/>
            <w:color w:val="0000FF"/>
            <w:sz w:val="24"/>
            <w:szCs w:val="24"/>
            <w:u w:val="single"/>
            <w:lang w:val="nl-NL" w:eastAsia="nl-NL"/>
          </w:rPr>
          <w:t>Optional</w:t>
        </w:r>
        <w:proofErr w:type="spellEnd"/>
        <w:r w:rsidRPr="00762747">
          <w:rPr>
            <w:rFonts w:ascii="Times New Roman" w:eastAsia="Times New Roman" w:hAnsi="Times New Roman" w:cs="Times New Roman"/>
            <w:color w:val="0000FF"/>
            <w:sz w:val="24"/>
            <w:szCs w:val="24"/>
            <w:u w:val="single"/>
            <w:lang w:val="nl-NL" w:eastAsia="nl-NL"/>
          </w:rPr>
          <w:t xml:space="preserve"> TOR File</w:t>
        </w:r>
      </w:hyperlink>
    </w:p>
    <w:p w:rsidR="00762747" w:rsidRPr="00762747" w:rsidRDefault="00762747" w:rsidP="00762747">
      <w:pPr>
        <w:spacing w:after="0" w:line="240" w:lineRule="auto"/>
        <w:rPr>
          <w:rFonts w:ascii="Times New Roman" w:eastAsia="Times New Roman" w:hAnsi="Times New Roman" w:cs="Times New Roman"/>
          <w:sz w:val="24"/>
          <w:szCs w:val="24"/>
          <w:lang w:val="nl-NL" w:eastAsia="nl-NL"/>
        </w:rPr>
      </w:pPr>
      <w:proofErr w:type="spellStart"/>
      <w:r w:rsidRPr="00762747">
        <w:rPr>
          <w:rFonts w:ascii="Times New Roman" w:eastAsia="Times New Roman" w:hAnsi="Times New Roman" w:cs="Times New Roman"/>
          <w:sz w:val="24"/>
          <w:szCs w:val="24"/>
          <w:lang w:val="nl-NL" w:eastAsia="nl-NL"/>
        </w:rPr>
        <w:t>Qualification</w:t>
      </w:r>
      <w:proofErr w:type="spellEnd"/>
      <w:r w:rsidRPr="00762747">
        <w:rPr>
          <w:rFonts w:ascii="Times New Roman" w:eastAsia="Times New Roman" w:hAnsi="Times New Roman" w:cs="Times New Roman"/>
          <w:sz w:val="24"/>
          <w:szCs w:val="24"/>
          <w:lang w:val="nl-NL" w:eastAsia="nl-NL"/>
        </w:rPr>
        <w:t xml:space="preserve"> Criteria </w:t>
      </w:r>
    </w:p>
    <w:p w:rsidR="00762747" w:rsidRPr="00762747" w:rsidRDefault="00762747" w:rsidP="00762747">
      <w:pPr>
        <w:numPr>
          <w:ilvl w:val="0"/>
          <w:numId w:val="4"/>
        </w:numPr>
        <w:spacing w:before="100" w:beforeAutospacing="1" w:after="100" w:afterAutospacing="1" w:line="240" w:lineRule="auto"/>
        <w:rPr>
          <w:rFonts w:ascii="Times New Roman" w:eastAsia="Times New Roman" w:hAnsi="Times New Roman" w:cs="Times New Roman"/>
          <w:sz w:val="24"/>
          <w:szCs w:val="24"/>
          <w:lang w:val="nl-NL" w:eastAsia="nl-NL"/>
        </w:rPr>
      </w:pPr>
      <w:r w:rsidRPr="00762747">
        <w:rPr>
          <w:rFonts w:ascii="Times New Roman" w:eastAsia="Times New Roman" w:hAnsi="Times New Roman" w:cs="Times New Roman"/>
          <w:b/>
          <w:bCs/>
          <w:sz w:val="24"/>
          <w:szCs w:val="24"/>
          <w:lang w:eastAsia="nl-NL"/>
        </w:rPr>
        <w:t>1.</w:t>
      </w:r>
      <w:r w:rsidRPr="00762747">
        <w:rPr>
          <w:rFonts w:ascii="Times New Roman" w:eastAsia="Times New Roman" w:hAnsi="Times New Roman" w:cs="Times New Roman"/>
          <w:sz w:val="24"/>
          <w:szCs w:val="24"/>
          <w:lang w:eastAsia="nl-NL"/>
        </w:rPr>
        <w:t xml:space="preserve"> Provide information showing that they are qualified in the field of the assignment. </w:t>
      </w:r>
      <w:r w:rsidRPr="00762747">
        <w:rPr>
          <w:rFonts w:ascii="Times New Roman" w:eastAsia="Times New Roman" w:hAnsi="Times New Roman" w:cs="Times New Roman"/>
          <w:sz w:val="24"/>
          <w:szCs w:val="24"/>
          <w:lang w:val="nl-NL" w:eastAsia="nl-NL"/>
        </w:rPr>
        <w:t>*</w:t>
      </w:r>
    </w:p>
    <w:p w:rsidR="00762747" w:rsidRPr="00762747" w:rsidRDefault="00762747" w:rsidP="00762747">
      <w:pPr>
        <w:numPr>
          <w:ilvl w:val="0"/>
          <w:numId w:val="4"/>
        </w:numPr>
        <w:spacing w:before="100" w:beforeAutospacing="1" w:after="100" w:afterAutospacing="1" w:line="240" w:lineRule="auto"/>
        <w:rPr>
          <w:rFonts w:ascii="Times New Roman" w:eastAsia="Times New Roman" w:hAnsi="Times New Roman" w:cs="Times New Roman"/>
          <w:sz w:val="24"/>
          <w:szCs w:val="24"/>
          <w:lang w:val="nl-NL" w:eastAsia="nl-NL"/>
        </w:rPr>
      </w:pPr>
      <w:r w:rsidRPr="00762747">
        <w:rPr>
          <w:rFonts w:ascii="Times New Roman" w:eastAsia="Times New Roman" w:hAnsi="Times New Roman" w:cs="Times New Roman"/>
          <w:b/>
          <w:bCs/>
          <w:sz w:val="24"/>
          <w:szCs w:val="24"/>
          <w:lang w:eastAsia="nl-NL"/>
        </w:rPr>
        <w:t>2.</w:t>
      </w:r>
      <w:r w:rsidRPr="00762747">
        <w:rPr>
          <w:rFonts w:ascii="Times New Roman" w:eastAsia="Times New Roman" w:hAnsi="Times New Roman" w:cs="Times New Roman"/>
          <w:sz w:val="24"/>
          <w:szCs w:val="24"/>
          <w:lang w:eastAsia="nl-NL"/>
        </w:rPr>
        <w:t xml:space="preserve"> Provide information on the technical and managerial capabilities of the firm. </w:t>
      </w:r>
      <w:r w:rsidRPr="00762747">
        <w:rPr>
          <w:rFonts w:ascii="Times New Roman" w:eastAsia="Times New Roman" w:hAnsi="Times New Roman" w:cs="Times New Roman"/>
          <w:sz w:val="24"/>
          <w:szCs w:val="24"/>
          <w:lang w:val="nl-NL" w:eastAsia="nl-NL"/>
        </w:rPr>
        <w:t>*</w:t>
      </w:r>
    </w:p>
    <w:p w:rsidR="00762747" w:rsidRPr="00762747" w:rsidRDefault="00762747" w:rsidP="00762747">
      <w:pPr>
        <w:numPr>
          <w:ilvl w:val="0"/>
          <w:numId w:val="4"/>
        </w:numPr>
        <w:spacing w:before="100" w:beforeAutospacing="1" w:after="100" w:afterAutospacing="1" w:line="240" w:lineRule="auto"/>
        <w:rPr>
          <w:rFonts w:ascii="Times New Roman" w:eastAsia="Times New Roman" w:hAnsi="Times New Roman" w:cs="Times New Roman"/>
          <w:sz w:val="24"/>
          <w:szCs w:val="24"/>
          <w:lang w:val="nl-NL" w:eastAsia="nl-NL"/>
        </w:rPr>
      </w:pPr>
      <w:r w:rsidRPr="00762747">
        <w:rPr>
          <w:rFonts w:ascii="Times New Roman" w:eastAsia="Times New Roman" w:hAnsi="Times New Roman" w:cs="Times New Roman"/>
          <w:b/>
          <w:bCs/>
          <w:sz w:val="24"/>
          <w:szCs w:val="24"/>
          <w:lang w:eastAsia="nl-NL"/>
        </w:rPr>
        <w:t>3.</w:t>
      </w:r>
      <w:r w:rsidRPr="00762747">
        <w:rPr>
          <w:rFonts w:ascii="Times New Roman" w:eastAsia="Times New Roman" w:hAnsi="Times New Roman" w:cs="Times New Roman"/>
          <w:sz w:val="24"/>
          <w:szCs w:val="24"/>
          <w:lang w:eastAsia="nl-NL"/>
        </w:rPr>
        <w:t xml:space="preserve"> Provide information on their core business and years in business. </w:t>
      </w:r>
      <w:r w:rsidRPr="00762747">
        <w:rPr>
          <w:rFonts w:ascii="Times New Roman" w:eastAsia="Times New Roman" w:hAnsi="Times New Roman" w:cs="Times New Roman"/>
          <w:sz w:val="24"/>
          <w:szCs w:val="24"/>
          <w:lang w:val="nl-NL" w:eastAsia="nl-NL"/>
        </w:rPr>
        <w:t>*</w:t>
      </w:r>
    </w:p>
    <w:p w:rsidR="00762747" w:rsidRPr="00762747" w:rsidRDefault="00762747" w:rsidP="00762747">
      <w:pPr>
        <w:numPr>
          <w:ilvl w:val="0"/>
          <w:numId w:val="4"/>
        </w:numPr>
        <w:spacing w:before="100" w:beforeAutospacing="1" w:after="100" w:afterAutospacing="1" w:line="240" w:lineRule="auto"/>
        <w:rPr>
          <w:rFonts w:ascii="Times New Roman" w:eastAsia="Times New Roman" w:hAnsi="Times New Roman" w:cs="Times New Roman"/>
          <w:sz w:val="24"/>
          <w:szCs w:val="24"/>
          <w:lang w:val="nl-NL" w:eastAsia="nl-NL"/>
        </w:rPr>
      </w:pPr>
      <w:r w:rsidRPr="00762747">
        <w:rPr>
          <w:rFonts w:ascii="Times New Roman" w:eastAsia="Times New Roman" w:hAnsi="Times New Roman" w:cs="Times New Roman"/>
          <w:b/>
          <w:bCs/>
          <w:sz w:val="24"/>
          <w:szCs w:val="24"/>
          <w:lang w:eastAsia="nl-NL"/>
        </w:rPr>
        <w:t>4.</w:t>
      </w:r>
      <w:r w:rsidRPr="00762747">
        <w:rPr>
          <w:rFonts w:ascii="Times New Roman" w:eastAsia="Times New Roman" w:hAnsi="Times New Roman" w:cs="Times New Roman"/>
          <w:sz w:val="24"/>
          <w:szCs w:val="24"/>
          <w:lang w:eastAsia="nl-NL"/>
        </w:rPr>
        <w:t xml:space="preserve"> Provide information on the qualifications of key staff. </w:t>
      </w:r>
      <w:r w:rsidRPr="00762747">
        <w:rPr>
          <w:rFonts w:ascii="Times New Roman" w:eastAsia="Times New Roman" w:hAnsi="Times New Roman" w:cs="Times New Roman"/>
          <w:sz w:val="24"/>
          <w:szCs w:val="24"/>
          <w:lang w:val="nl-NL" w:eastAsia="nl-NL"/>
        </w:rPr>
        <w:t>*</w:t>
      </w:r>
    </w:p>
    <w:p w:rsidR="00762747" w:rsidRPr="00762747" w:rsidRDefault="00762747" w:rsidP="00762747">
      <w:pPr>
        <w:spacing w:after="0" w:line="240" w:lineRule="auto"/>
        <w:rPr>
          <w:rFonts w:ascii="Times New Roman" w:eastAsia="Times New Roman" w:hAnsi="Times New Roman" w:cs="Times New Roman"/>
          <w:sz w:val="24"/>
          <w:szCs w:val="24"/>
          <w:lang w:val="nl-NL" w:eastAsia="nl-NL"/>
        </w:rPr>
      </w:pPr>
      <w:r w:rsidRPr="00762747">
        <w:rPr>
          <w:rFonts w:ascii="Times New Roman" w:eastAsia="Times New Roman" w:hAnsi="Times New Roman" w:cs="Times New Roman"/>
          <w:sz w:val="24"/>
          <w:szCs w:val="24"/>
          <w:lang w:val="nl-NL" w:eastAsia="nl-NL"/>
        </w:rPr>
        <w:t xml:space="preserve">* - </w:t>
      </w:r>
      <w:proofErr w:type="spellStart"/>
      <w:r w:rsidRPr="00762747">
        <w:rPr>
          <w:rFonts w:ascii="Times New Roman" w:eastAsia="Times New Roman" w:hAnsi="Times New Roman" w:cs="Times New Roman"/>
          <w:sz w:val="24"/>
          <w:szCs w:val="24"/>
          <w:lang w:val="nl-NL" w:eastAsia="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A11821"/>
    <w:multiLevelType w:val="multilevel"/>
    <w:tmpl w:val="A2588E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BFE5ED7"/>
    <w:multiLevelType w:val="multilevel"/>
    <w:tmpl w:val="66043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E492CFF"/>
    <w:multiLevelType w:val="multilevel"/>
    <w:tmpl w:val="ED8CC3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12A1DC1"/>
    <w:multiLevelType w:val="multilevel"/>
    <w:tmpl w:val="4D66BF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2747"/>
    <w:rsid w:val="00762747"/>
    <w:rsid w:val="00895661"/>
    <w:rsid w:val="00B902C5"/>
    <w:rsid w:val="00D742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543247"/>
  <w15:chartTrackingRefBased/>
  <w15:docId w15:val="{6F3E98C1-6FBD-4658-9806-7023617465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49592611">
      <w:bodyDiv w:val="1"/>
      <w:marLeft w:val="0"/>
      <w:marRight w:val="0"/>
      <w:marTop w:val="0"/>
      <w:marBottom w:val="0"/>
      <w:divBdr>
        <w:top w:val="none" w:sz="0" w:space="0" w:color="auto"/>
        <w:left w:val="none" w:sz="0" w:space="0" w:color="auto"/>
        <w:bottom w:val="none" w:sz="0" w:space="0" w:color="auto"/>
        <w:right w:val="none" w:sz="0" w:space="0" w:color="auto"/>
      </w:divBdr>
      <w:divsChild>
        <w:div w:id="1974867581">
          <w:marLeft w:val="0"/>
          <w:marRight w:val="0"/>
          <w:marTop w:val="0"/>
          <w:marBottom w:val="0"/>
          <w:divBdr>
            <w:top w:val="none" w:sz="0" w:space="0" w:color="auto"/>
            <w:left w:val="none" w:sz="0" w:space="0" w:color="auto"/>
            <w:bottom w:val="none" w:sz="0" w:space="0" w:color="auto"/>
            <w:right w:val="none" w:sz="0" w:space="0" w:color="auto"/>
          </w:divBdr>
        </w:div>
        <w:div w:id="1513687633">
          <w:marLeft w:val="0"/>
          <w:marRight w:val="0"/>
          <w:marTop w:val="0"/>
          <w:marBottom w:val="0"/>
          <w:divBdr>
            <w:top w:val="none" w:sz="0" w:space="0" w:color="auto"/>
            <w:left w:val="none" w:sz="0" w:space="0" w:color="auto"/>
            <w:bottom w:val="none" w:sz="0" w:space="0" w:color="auto"/>
            <w:right w:val="none" w:sz="0" w:space="0" w:color="auto"/>
          </w:divBdr>
          <w:divsChild>
            <w:div w:id="1201436760">
              <w:marLeft w:val="0"/>
              <w:marRight w:val="0"/>
              <w:marTop w:val="0"/>
              <w:marBottom w:val="0"/>
              <w:divBdr>
                <w:top w:val="none" w:sz="0" w:space="0" w:color="auto"/>
                <w:left w:val="none" w:sz="0" w:space="0" w:color="auto"/>
                <w:bottom w:val="none" w:sz="0" w:space="0" w:color="auto"/>
                <w:right w:val="none" w:sz="0" w:space="0" w:color="auto"/>
              </w:divBdr>
              <w:divsChild>
                <w:div w:id="1412704507">
                  <w:marLeft w:val="0"/>
                  <w:marRight w:val="0"/>
                  <w:marTop w:val="0"/>
                  <w:marBottom w:val="0"/>
                  <w:divBdr>
                    <w:top w:val="none" w:sz="0" w:space="0" w:color="auto"/>
                    <w:left w:val="none" w:sz="0" w:space="0" w:color="auto"/>
                    <w:bottom w:val="none" w:sz="0" w:space="0" w:color="auto"/>
                    <w:right w:val="none" w:sz="0" w:space="0" w:color="auto"/>
                  </w:divBdr>
                </w:div>
              </w:divsChild>
            </w:div>
            <w:div w:id="771360200">
              <w:marLeft w:val="0"/>
              <w:marRight w:val="0"/>
              <w:marTop w:val="0"/>
              <w:marBottom w:val="0"/>
              <w:divBdr>
                <w:top w:val="none" w:sz="0" w:space="0" w:color="auto"/>
                <w:left w:val="none" w:sz="0" w:space="0" w:color="auto"/>
                <w:bottom w:val="none" w:sz="0" w:space="0" w:color="auto"/>
                <w:right w:val="none" w:sz="0" w:space="0" w:color="auto"/>
              </w:divBdr>
              <w:divsChild>
                <w:div w:id="1629819797">
                  <w:marLeft w:val="0"/>
                  <w:marRight w:val="0"/>
                  <w:marTop w:val="0"/>
                  <w:marBottom w:val="0"/>
                  <w:divBdr>
                    <w:top w:val="none" w:sz="0" w:space="0" w:color="auto"/>
                    <w:left w:val="none" w:sz="0" w:space="0" w:color="auto"/>
                    <w:bottom w:val="none" w:sz="0" w:space="0" w:color="auto"/>
                    <w:right w:val="none" w:sz="0" w:space="0" w:color="auto"/>
                  </w:divBdr>
                </w:div>
                <w:div w:id="1399017969">
                  <w:marLeft w:val="0"/>
                  <w:marRight w:val="0"/>
                  <w:marTop w:val="0"/>
                  <w:marBottom w:val="0"/>
                  <w:divBdr>
                    <w:top w:val="none" w:sz="0" w:space="0" w:color="auto"/>
                    <w:left w:val="none" w:sz="0" w:space="0" w:color="auto"/>
                    <w:bottom w:val="none" w:sz="0" w:space="0" w:color="auto"/>
                    <w:right w:val="none" w:sz="0" w:space="0" w:color="auto"/>
                  </w:divBdr>
                </w:div>
              </w:divsChild>
            </w:div>
            <w:div w:id="1047296988">
              <w:marLeft w:val="0"/>
              <w:marRight w:val="0"/>
              <w:marTop w:val="0"/>
              <w:marBottom w:val="0"/>
              <w:divBdr>
                <w:top w:val="none" w:sz="0" w:space="0" w:color="auto"/>
                <w:left w:val="none" w:sz="0" w:space="0" w:color="auto"/>
                <w:bottom w:val="none" w:sz="0" w:space="0" w:color="auto"/>
                <w:right w:val="none" w:sz="0" w:space="0" w:color="auto"/>
              </w:divBdr>
              <w:divsChild>
                <w:div w:id="1524250746">
                  <w:marLeft w:val="0"/>
                  <w:marRight w:val="0"/>
                  <w:marTop w:val="0"/>
                  <w:marBottom w:val="0"/>
                  <w:divBdr>
                    <w:top w:val="none" w:sz="0" w:space="0" w:color="auto"/>
                    <w:left w:val="none" w:sz="0" w:space="0" w:color="auto"/>
                    <w:bottom w:val="none" w:sz="0" w:space="0" w:color="auto"/>
                    <w:right w:val="none" w:sz="0" w:space="0" w:color="auto"/>
                  </w:divBdr>
                </w:div>
                <w:div w:id="1018117603">
                  <w:marLeft w:val="0"/>
                  <w:marRight w:val="0"/>
                  <w:marTop w:val="0"/>
                  <w:marBottom w:val="0"/>
                  <w:divBdr>
                    <w:top w:val="none" w:sz="0" w:space="0" w:color="auto"/>
                    <w:left w:val="none" w:sz="0" w:space="0" w:color="auto"/>
                    <w:bottom w:val="none" w:sz="0" w:space="0" w:color="auto"/>
                    <w:right w:val="none" w:sz="0" w:space="0" w:color="auto"/>
                  </w:divBdr>
                </w:div>
              </w:divsChild>
            </w:div>
            <w:div w:id="931476433">
              <w:marLeft w:val="0"/>
              <w:marRight w:val="0"/>
              <w:marTop w:val="0"/>
              <w:marBottom w:val="0"/>
              <w:divBdr>
                <w:top w:val="none" w:sz="0" w:space="0" w:color="auto"/>
                <w:left w:val="none" w:sz="0" w:space="0" w:color="auto"/>
                <w:bottom w:val="none" w:sz="0" w:space="0" w:color="auto"/>
                <w:right w:val="none" w:sz="0" w:space="0" w:color="auto"/>
              </w:divBdr>
              <w:divsChild>
                <w:div w:id="1588998416">
                  <w:marLeft w:val="0"/>
                  <w:marRight w:val="0"/>
                  <w:marTop w:val="0"/>
                  <w:marBottom w:val="0"/>
                  <w:divBdr>
                    <w:top w:val="none" w:sz="0" w:space="0" w:color="auto"/>
                    <w:left w:val="none" w:sz="0" w:space="0" w:color="auto"/>
                    <w:bottom w:val="none" w:sz="0" w:space="0" w:color="auto"/>
                    <w:right w:val="none" w:sz="0" w:space="0" w:color="auto"/>
                  </w:divBdr>
                </w:div>
                <w:div w:id="955872145">
                  <w:marLeft w:val="0"/>
                  <w:marRight w:val="0"/>
                  <w:marTop w:val="0"/>
                  <w:marBottom w:val="0"/>
                  <w:divBdr>
                    <w:top w:val="none" w:sz="0" w:space="0" w:color="auto"/>
                    <w:left w:val="none" w:sz="0" w:space="0" w:color="auto"/>
                    <w:bottom w:val="none" w:sz="0" w:space="0" w:color="auto"/>
                    <w:right w:val="none" w:sz="0" w:space="0" w:color="auto"/>
                  </w:divBdr>
                </w:div>
              </w:divsChild>
            </w:div>
            <w:div w:id="553128257">
              <w:marLeft w:val="0"/>
              <w:marRight w:val="0"/>
              <w:marTop w:val="0"/>
              <w:marBottom w:val="0"/>
              <w:divBdr>
                <w:top w:val="none" w:sz="0" w:space="0" w:color="auto"/>
                <w:left w:val="none" w:sz="0" w:space="0" w:color="auto"/>
                <w:bottom w:val="none" w:sz="0" w:space="0" w:color="auto"/>
                <w:right w:val="none" w:sz="0" w:space="0" w:color="auto"/>
              </w:divBdr>
              <w:divsChild>
                <w:div w:id="2107378594">
                  <w:marLeft w:val="0"/>
                  <w:marRight w:val="0"/>
                  <w:marTop w:val="0"/>
                  <w:marBottom w:val="0"/>
                  <w:divBdr>
                    <w:top w:val="none" w:sz="0" w:space="0" w:color="auto"/>
                    <w:left w:val="none" w:sz="0" w:space="0" w:color="auto"/>
                    <w:bottom w:val="none" w:sz="0" w:space="0" w:color="auto"/>
                    <w:right w:val="none" w:sz="0" w:space="0" w:color="auto"/>
                  </w:divBdr>
                </w:div>
                <w:div w:id="1421633774">
                  <w:marLeft w:val="0"/>
                  <w:marRight w:val="0"/>
                  <w:marTop w:val="0"/>
                  <w:marBottom w:val="0"/>
                  <w:divBdr>
                    <w:top w:val="none" w:sz="0" w:space="0" w:color="auto"/>
                    <w:left w:val="none" w:sz="0" w:space="0" w:color="auto"/>
                    <w:bottom w:val="none" w:sz="0" w:space="0" w:color="auto"/>
                    <w:right w:val="none" w:sz="0" w:space="0" w:color="auto"/>
                  </w:divBdr>
                </w:div>
              </w:divsChild>
            </w:div>
            <w:div w:id="1995404146">
              <w:marLeft w:val="0"/>
              <w:marRight w:val="0"/>
              <w:marTop w:val="0"/>
              <w:marBottom w:val="0"/>
              <w:divBdr>
                <w:top w:val="none" w:sz="0" w:space="0" w:color="auto"/>
                <w:left w:val="none" w:sz="0" w:space="0" w:color="auto"/>
                <w:bottom w:val="none" w:sz="0" w:space="0" w:color="auto"/>
                <w:right w:val="none" w:sz="0" w:space="0" w:color="auto"/>
              </w:divBdr>
              <w:divsChild>
                <w:div w:id="60031502">
                  <w:marLeft w:val="0"/>
                  <w:marRight w:val="0"/>
                  <w:marTop w:val="0"/>
                  <w:marBottom w:val="0"/>
                  <w:divBdr>
                    <w:top w:val="none" w:sz="0" w:space="0" w:color="auto"/>
                    <w:left w:val="none" w:sz="0" w:space="0" w:color="auto"/>
                    <w:bottom w:val="none" w:sz="0" w:space="0" w:color="auto"/>
                    <w:right w:val="none" w:sz="0" w:space="0" w:color="auto"/>
                  </w:divBdr>
                </w:div>
                <w:div w:id="1821340943">
                  <w:marLeft w:val="0"/>
                  <w:marRight w:val="0"/>
                  <w:marTop w:val="0"/>
                  <w:marBottom w:val="0"/>
                  <w:divBdr>
                    <w:top w:val="none" w:sz="0" w:space="0" w:color="auto"/>
                    <w:left w:val="none" w:sz="0" w:space="0" w:color="auto"/>
                    <w:bottom w:val="none" w:sz="0" w:space="0" w:color="auto"/>
                    <w:right w:val="none" w:sz="0" w:space="0" w:color="auto"/>
                  </w:divBdr>
                </w:div>
              </w:divsChild>
            </w:div>
            <w:div w:id="661587773">
              <w:marLeft w:val="0"/>
              <w:marRight w:val="0"/>
              <w:marTop w:val="0"/>
              <w:marBottom w:val="0"/>
              <w:divBdr>
                <w:top w:val="none" w:sz="0" w:space="0" w:color="auto"/>
                <w:left w:val="none" w:sz="0" w:space="0" w:color="auto"/>
                <w:bottom w:val="none" w:sz="0" w:space="0" w:color="auto"/>
                <w:right w:val="none" w:sz="0" w:space="0" w:color="auto"/>
              </w:divBdr>
              <w:divsChild>
                <w:div w:id="228615217">
                  <w:marLeft w:val="0"/>
                  <w:marRight w:val="0"/>
                  <w:marTop w:val="0"/>
                  <w:marBottom w:val="0"/>
                  <w:divBdr>
                    <w:top w:val="none" w:sz="0" w:space="0" w:color="auto"/>
                    <w:left w:val="none" w:sz="0" w:space="0" w:color="auto"/>
                    <w:bottom w:val="none" w:sz="0" w:space="0" w:color="auto"/>
                    <w:right w:val="none" w:sz="0" w:space="0" w:color="auto"/>
                  </w:divBdr>
                </w:div>
                <w:div w:id="1118720253">
                  <w:marLeft w:val="0"/>
                  <w:marRight w:val="0"/>
                  <w:marTop w:val="0"/>
                  <w:marBottom w:val="0"/>
                  <w:divBdr>
                    <w:top w:val="none" w:sz="0" w:space="0" w:color="auto"/>
                    <w:left w:val="none" w:sz="0" w:space="0" w:color="auto"/>
                    <w:bottom w:val="none" w:sz="0" w:space="0" w:color="auto"/>
                    <w:right w:val="none" w:sz="0" w:space="0" w:color="auto"/>
                  </w:divBdr>
                </w:div>
              </w:divsChild>
            </w:div>
            <w:div w:id="1134522026">
              <w:marLeft w:val="0"/>
              <w:marRight w:val="0"/>
              <w:marTop w:val="0"/>
              <w:marBottom w:val="0"/>
              <w:divBdr>
                <w:top w:val="none" w:sz="0" w:space="0" w:color="auto"/>
                <w:left w:val="none" w:sz="0" w:space="0" w:color="auto"/>
                <w:bottom w:val="none" w:sz="0" w:space="0" w:color="auto"/>
                <w:right w:val="none" w:sz="0" w:space="0" w:color="auto"/>
              </w:divBdr>
              <w:divsChild>
                <w:div w:id="1159730317">
                  <w:marLeft w:val="0"/>
                  <w:marRight w:val="0"/>
                  <w:marTop w:val="0"/>
                  <w:marBottom w:val="0"/>
                  <w:divBdr>
                    <w:top w:val="none" w:sz="0" w:space="0" w:color="auto"/>
                    <w:left w:val="none" w:sz="0" w:space="0" w:color="auto"/>
                    <w:bottom w:val="none" w:sz="0" w:space="0" w:color="auto"/>
                    <w:right w:val="none" w:sz="0" w:space="0" w:color="auto"/>
                  </w:divBdr>
                </w:div>
                <w:div w:id="1627349044">
                  <w:marLeft w:val="0"/>
                  <w:marRight w:val="0"/>
                  <w:marTop w:val="0"/>
                  <w:marBottom w:val="0"/>
                  <w:divBdr>
                    <w:top w:val="none" w:sz="0" w:space="0" w:color="auto"/>
                    <w:left w:val="none" w:sz="0" w:space="0" w:color="auto"/>
                    <w:bottom w:val="none" w:sz="0" w:space="0" w:color="auto"/>
                    <w:right w:val="none" w:sz="0" w:space="0" w:color="auto"/>
                  </w:divBdr>
                </w:div>
              </w:divsChild>
            </w:div>
            <w:div w:id="272202728">
              <w:marLeft w:val="0"/>
              <w:marRight w:val="0"/>
              <w:marTop w:val="0"/>
              <w:marBottom w:val="0"/>
              <w:divBdr>
                <w:top w:val="none" w:sz="0" w:space="0" w:color="auto"/>
                <w:left w:val="none" w:sz="0" w:space="0" w:color="auto"/>
                <w:bottom w:val="none" w:sz="0" w:space="0" w:color="auto"/>
                <w:right w:val="none" w:sz="0" w:space="0" w:color="auto"/>
              </w:divBdr>
            </w:div>
            <w:div w:id="1773088960">
              <w:marLeft w:val="0"/>
              <w:marRight w:val="0"/>
              <w:marTop w:val="0"/>
              <w:marBottom w:val="0"/>
              <w:divBdr>
                <w:top w:val="none" w:sz="0" w:space="0" w:color="auto"/>
                <w:left w:val="none" w:sz="0" w:space="0" w:color="auto"/>
                <w:bottom w:val="none" w:sz="0" w:space="0" w:color="auto"/>
                <w:right w:val="none" w:sz="0" w:space="0" w:color="auto"/>
              </w:divBdr>
              <w:divsChild>
                <w:div w:id="296302936">
                  <w:marLeft w:val="0"/>
                  <w:marRight w:val="0"/>
                  <w:marTop w:val="0"/>
                  <w:marBottom w:val="0"/>
                  <w:divBdr>
                    <w:top w:val="none" w:sz="0" w:space="0" w:color="auto"/>
                    <w:left w:val="none" w:sz="0" w:space="0" w:color="auto"/>
                    <w:bottom w:val="none" w:sz="0" w:space="0" w:color="auto"/>
                    <w:right w:val="none" w:sz="0" w:space="0" w:color="auto"/>
                  </w:divBdr>
                </w:div>
                <w:div w:id="230972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b5127339-1de9-4437-ae00-de87214ef838"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F5003D4A</Template>
  <TotalTime>42</TotalTime>
  <Pages>3</Pages>
  <Words>700</Words>
  <Characters>3855</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2017-06-27T11:43:00Z</dcterms:created>
  <dcterms:modified xsi:type="dcterms:W3CDTF">2017-06-27T12:33:00Z</dcterms:modified>
</cp:coreProperties>
</file>