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070A" w:rsidRPr="00F0070A" w:rsidRDefault="00F0070A" w:rsidP="00F0070A">
      <w:pPr>
        <w:rPr>
          <w:rFonts w:ascii="Verdana" w:hAnsi="Verdana"/>
          <w:sz w:val="18"/>
          <w:szCs w:val="18"/>
        </w:rPr>
      </w:pPr>
      <w:r>
        <w:rPr>
          <w:rFonts w:ascii="Verdana" w:hAnsi="Verdana"/>
          <w:sz w:val="18"/>
          <w:szCs w:val="18"/>
        </w:rPr>
        <w:t>R</w:t>
      </w:r>
      <w:r w:rsidRPr="00F0070A">
        <w:rPr>
          <w:rFonts w:ascii="Verdana" w:hAnsi="Verdana"/>
          <w:sz w:val="18"/>
          <w:szCs w:val="18"/>
        </w:rPr>
        <w:t>equest for expression of interest for selection # 1243681</w:t>
      </w:r>
    </w:p>
    <w:p w:rsidR="00F0070A" w:rsidRPr="00F0070A" w:rsidRDefault="00F0070A" w:rsidP="00F0070A">
      <w:pPr>
        <w:rPr>
          <w:rFonts w:ascii="Verdana" w:hAnsi="Verdana"/>
          <w:sz w:val="18"/>
          <w:szCs w:val="18"/>
        </w:rPr>
      </w:pPr>
      <w:r w:rsidRPr="00F0070A">
        <w:rPr>
          <w:rFonts w:ascii="Verdana" w:hAnsi="Verdana"/>
          <w:sz w:val="18"/>
          <w:szCs w:val="18"/>
        </w:rPr>
        <w:t>Selection Information</w:t>
      </w:r>
    </w:p>
    <w:p w:rsidR="00F0070A" w:rsidRPr="00F0070A" w:rsidRDefault="00F0070A" w:rsidP="00F0070A">
      <w:pPr>
        <w:rPr>
          <w:rFonts w:ascii="Verdana" w:hAnsi="Verdana"/>
          <w:sz w:val="18"/>
          <w:szCs w:val="18"/>
        </w:rPr>
      </w:pPr>
      <w:r w:rsidRPr="00F0070A">
        <w:rPr>
          <w:rFonts w:ascii="Verdana" w:hAnsi="Verdana"/>
          <w:sz w:val="18"/>
          <w:szCs w:val="18"/>
        </w:rPr>
        <w:t>Assignment Title</w:t>
      </w:r>
    </w:p>
    <w:p w:rsidR="00F0070A" w:rsidRPr="00F0070A" w:rsidRDefault="00F0070A" w:rsidP="00F0070A">
      <w:pPr>
        <w:rPr>
          <w:rFonts w:ascii="Verdana" w:hAnsi="Verdana"/>
          <w:sz w:val="18"/>
          <w:szCs w:val="18"/>
        </w:rPr>
      </w:pPr>
      <w:bookmarkStart w:id="0" w:name="_GoBack"/>
      <w:r w:rsidRPr="00F0070A">
        <w:rPr>
          <w:rFonts w:ascii="Verdana" w:hAnsi="Verdana"/>
          <w:sz w:val="18"/>
          <w:szCs w:val="18"/>
        </w:rPr>
        <w:t>Carbon Pricing Simulation Tool Phase 1 (PMR Policy Analysis Work Program)</w:t>
      </w:r>
    </w:p>
    <w:bookmarkEnd w:id="0"/>
    <w:p w:rsidR="00F0070A" w:rsidRPr="00F0070A" w:rsidRDefault="00F0070A" w:rsidP="00F0070A">
      <w:pPr>
        <w:rPr>
          <w:rFonts w:ascii="Verdana" w:hAnsi="Verdana"/>
          <w:sz w:val="18"/>
          <w:szCs w:val="18"/>
        </w:rPr>
      </w:pPr>
      <w:r w:rsidRPr="00F0070A">
        <w:rPr>
          <w:rFonts w:ascii="Verdana" w:hAnsi="Verdana"/>
          <w:sz w:val="18"/>
          <w:szCs w:val="18"/>
        </w:rPr>
        <w:t>Publication Date</w:t>
      </w:r>
    </w:p>
    <w:p w:rsidR="00F0070A" w:rsidRPr="00F0070A" w:rsidRDefault="00F0070A" w:rsidP="00F0070A">
      <w:pPr>
        <w:rPr>
          <w:rFonts w:ascii="Verdana" w:hAnsi="Verdana"/>
          <w:sz w:val="18"/>
          <w:szCs w:val="18"/>
        </w:rPr>
      </w:pPr>
      <w:r w:rsidRPr="00F0070A">
        <w:rPr>
          <w:rFonts w:ascii="Verdana" w:hAnsi="Verdana"/>
          <w:sz w:val="18"/>
          <w:szCs w:val="18"/>
        </w:rPr>
        <w:t xml:space="preserve"> 06-Jun-2017</w:t>
      </w:r>
    </w:p>
    <w:p w:rsidR="00F0070A" w:rsidRPr="00F0070A" w:rsidRDefault="00F0070A" w:rsidP="00F0070A">
      <w:pPr>
        <w:rPr>
          <w:rFonts w:ascii="Verdana" w:hAnsi="Verdana"/>
          <w:sz w:val="18"/>
          <w:szCs w:val="18"/>
        </w:rPr>
      </w:pPr>
      <w:r w:rsidRPr="00F0070A">
        <w:rPr>
          <w:rFonts w:ascii="Verdana" w:hAnsi="Verdana"/>
          <w:sz w:val="18"/>
          <w:szCs w:val="18"/>
        </w:rPr>
        <w:t>Expression of Interest Deadline</w:t>
      </w:r>
    </w:p>
    <w:p w:rsidR="00F0070A" w:rsidRPr="00F0070A" w:rsidRDefault="00F0070A" w:rsidP="00F0070A">
      <w:pPr>
        <w:rPr>
          <w:rFonts w:ascii="Verdana" w:hAnsi="Verdana"/>
          <w:sz w:val="18"/>
          <w:szCs w:val="18"/>
        </w:rPr>
      </w:pPr>
      <w:r w:rsidRPr="00F0070A">
        <w:rPr>
          <w:rFonts w:ascii="Verdana" w:hAnsi="Verdana"/>
          <w:sz w:val="18"/>
          <w:szCs w:val="18"/>
        </w:rPr>
        <w:t xml:space="preserve"> 21-Jun-2017 at 11:59:59 PM (Eastern Time – Washington D.C.)</w:t>
      </w:r>
    </w:p>
    <w:p w:rsidR="00F0070A" w:rsidRPr="00F0070A" w:rsidRDefault="00F0070A" w:rsidP="00F0070A">
      <w:pPr>
        <w:rPr>
          <w:rFonts w:ascii="Verdana" w:hAnsi="Verdana"/>
          <w:sz w:val="18"/>
          <w:szCs w:val="18"/>
        </w:rPr>
      </w:pPr>
      <w:r w:rsidRPr="00F0070A">
        <w:rPr>
          <w:rFonts w:ascii="Verdana" w:hAnsi="Verdana"/>
          <w:sz w:val="18"/>
          <w:szCs w:val="18"/>
        </w:rPr>
        <w:t>Language of Notice</w:t>
      </w:r>
    </w:p>
    <w:p w:rsidR="00F0070A" w:rsidRPr="00F0070A" w:rsidRDefault="00F0070A" w:rsidP="00F0070A">
      <w:pPr>
        <w:rPr>
          <w:rFonts w:ascii="Verdana" w:hAnsi="Verdana"/>
          <w:sz w:val="18"/>
          <w:szCs w:val="18"/>
        </w:rPr>
      </w:pPr>
      <w:r w:rsidRPr="00F0070A">
        <w:rPr>
          <w:rFonts w:ascii="Verdana" w:hAnsi="Verdana"/>
          <w:sz w:val="18"/>
          <w:szCs w:val="18"/>
        </w:rPr>
        <w:t xml:space="preserve"> English</w:t>
      </w:r>
    </w:p>
    <w:p w:rsidR="00F0070A" w:rsidRPr="00F0070A" w:rsidRDefault="00F0070A" w:rsidP="00F0070A">
      <w:pPr>
        <w:rPr>
          <w:rFonts w:ascii="Verdana" w:hAnsi="Verdana"/>
          <w:sz w:val="18"/>
          <w:szCs w:val="18"/>
        </w:rPr>
      </w:pPr>
      <w:r w:rsidRPr="00F0070A">
        <w:rPr>
          <w:rFonts w:ascii="Verdana" w:hAnsi="Verdana"/>
          <w:sz w:val="18"/>
          <w:szCs w:val="18"/>
        </w:rPr>
        <w:t>Selection Notice</w:t>
      </w:r>
    </w:p>
    <w:p w:rsidR="00F0070A" w:rsidRPr="00F0070A" w:rsidRDefault="00F0070A" w:rsidP="00F0070A">
      <w:pPr>
        <w:rPr>
          <w:rFonts w:ascii="Verdana" w:hAnsi="Verdana"/>
          <w:sz w:val="18"/>
          <w:szCs w:val="18"/>
        </w:rPr>
      </w:pPr>
      <w:r>
        <w:rPr>
          <w:rFonts w:ascii="Verdana" w:hAnsi="Verdana"/>
          <w:sz w:val="18"/>
          <w:szCs w:val="18"/>
        </w:rPr>
        <w:t>Assignment Country</w:t>
      </w:r>
    </w:p>
    <w:p w:rsidR="00F0070A" w:rsidRPr="00F0070A" w:rsidRDefault="00F0070A" w:rsidP="00F0070A">
      <w:pPr>
        <w:rPr>
          <w:rFonts w:ascii="Verdana" w:hAnsi="Verdana"/>
          <w:sz w:val="18"/>
          <w:szCs w:val="18"/>
        </w:rPr>
      </w:pPr>
      <w:r>
        <w:rPr>
          <w:rFonts w:ascii="Verdana" w:hAnsi="Verdana"/>
          <w:sz w:val="18"/>
          <w:szCs w:val="18"/>
        </w:rPr>
        <w:t xml:space="preserve">    No Countries Assigned</w:t>
      </w:r>
    </w:p>
    <w:p w:rsidR="00F0070A" w:rsidRPr="00F0070A" w:rsidRDefault="00F0070A" w:rsidP="00F0070A">
      <w:pPr>
        <w:rPr>
          <w:rFonts w:ascii="Verdana" w:hAnsi="Verdana"/>
          <w:sz w:val="18"/>
          <w:szCs w:val="18"/>
        </w:rPr>
      </w:pPr>
      <w:r w:rsidRPr="00F0070A">
        <w:rPr>
          <w:rFonts w:ascii="Verdana" w:hAnsi="Verdana"/>
          <w:sz w:val="18"/>
          <w:szCs w:val="18"/>
        </w:rPr>
        <w:t>Funding Sources</w:t>
      </w:r>
    </w:p>
    <w:p w:rsidR="00F0070A" w:rsidRPr="00F0070A" w:rsidRDefault="00F0070A" w:rsidP="00F0070A">
      <w:pPr>
        <w:rPr>
          <w:rFonts w:ascii="Verdana" w:hAnsi="Verdana"/>
          <w:sz w:val="18"/>
          <w:szCs w:val="18"/>
        </w:rPr>
      </w:pPr>
      <w:r w:rsidRPr="00F0070A">
        <w:rPr>
          <w:rFonts w:ascii="Verdana" w:hAnsi="Verdana"/>
          <w:sz w:val="18"/>
          <w:szCs w:val="18"/>
        </w:rPr>
        <w:t>The World Bank Group intends to finance the assignment/</w:t>
      </w:r>
      <w:r>
        <w:rPr>
          <w:rFonts w:ascii="Verdana" w:hAnsi="Verdana"/>
          <w:sz w:val="18"/>
          <w:szCs w:val="18"/>
        </w:rPr>
        <w:t>services under:</w:t>
      </w:r>
    </w:p>
    <w:p w:rsidR="00F0070A" w:rsidRPr="00F0070A" w:rsidRDefault="00F0070A" w:rsidP="00F0070A">
      <w:pPr>
        <w:rPr>
          <w:rFonts w:ascii="Verdana" w:hAnsi="Verdana"/>
          <w:sz w:val="18"/>
          <w:szCs w:val="18"/>
        </w:rPr>
      </w:pPr>
      <w:r w:rsidRPr="00F0070A">
        <w:rPr>
          <w:rFonts w:ascii="Verdana" w:hAnsi="Verdana"/>
          <w:sz w:val="18"/>
          <w:szCs w:val="18"/>
        </w:rPr>
        <w:t xml:space="preserve">    BB - BANK BUDGET</w:t>
      </w:r>
    </w:p>
    <w:p w:rsidR="00F0070A" w:rsidRPr="00F0070A" w:rsidRDefault="00F0070A" w:rsidP="00F0070A">
      <w:pPr>
        <w:rPr>
          <w:rFonts w:ascii="Verdana" w:hAnsi="Verdana"/>
          <w:sz w:val="18"/>
          <w:szCs w:val="18"/>
        </w:rPr>
      </w:pPr>
      <w:r w:rsidRPr="00F0070A">
        <w:rPr>
          <w:rFonts w:ascii="Verdana" w:hAnsi="Verdana"/>
          <w:sz w:val="18"/>
          <w:szCs w:val="18"/>
        </w:rPr>
        <w:t xml:space="preserve">    TF018597 - PMR - UPSTREAM ANALYTICAL SUPPORT </w:t>
      </w:r>
      <w:r>
        <w:rPr>
          <w:rFonts w:ascii="Verdana" w:hAnsi="Verdana"/>
          <w:sz w:val="18"/>
          <w:szCs w:val="18"/>
        </w:rPr>
        <w:t>FOR SETTING POST-2020 SCENARIOS</w:t>
      </w:r>
    </w:p>
    <w:p w:rsidR="00F0070A" w:rsidRPr="00F0070A" w:rsidRDefault="00F0070A" w:rsidP="00F0070A">
      <w:pPr>
        <w:rPr>
          <w:rFonts w:ascii="Verdana" w:hAnsi="Verdana"/>
          <w:sz w:val="18"/>
          <w:szCs w:val="18"/>
        </w:rPr>
      </w:pPr>
      <w:r w:rsidRPr="00F0070A">
        <w:rPr>
          <w:rFonts w:ascii="Verdana" w:hAnsi="Verdana"/>
          <w:sz w:val="18"/>
          <w:szCs w:val="18"/>
        </w:rPr>
        <w:t>Individual/Firm</w:t>
      </w:r>
    </w:p>
    <w:p w:rsidR="00F0070A" w:rsidRPr="00F0070A" w:rsidRDefault="00F0070A" w:rsidP="00F0070A">
      <w:pPr>
        <w:rPr>
          <w:rFonts w:ascii="Verdana" w:hAnsi="Verdana"/>
          <w:sz w:val="18"/>
          <w:szCs w:val="18"/>
        </w:rPr>
      </w:pPr>
      <w:r w:rsidRPr="00F0070A">
        <w:rPr>
          <w:rFonts w:ascii="Verdana" w:hAnsi="Verdana"/>
          <w:sz w:val="18"/>
          <w:szCs w:val="18"/>
        </w:rPr>
        <w:t>The consultant will be a firm.</w:t>
      </w:r>
    </w:p>
    <w:p w:rsidR="00F0070A" w:rsidRPr="00F0070A" w:rsidRDefault="00F0070A" w:rsidP="00F0070A">
      <w:pPr>
        <w:rPr>
          <w:rFonts w:ascii="Verdana" w:hAnsi="Verdana"/>
          <w:sz w:val="18"/>
          <w:szCs w:val="18"/>
        </w:rPr>
      </w:pPr>
      <w:r w:rsidRPr="00F0070A">
        <w:rPr>
          <w:rFonts w:ascii="Verdana" w:hAnsi="Verdana"/>
          <w:sz w:val="18"/>
          <w:szCs w:val="18"/>
        </w:rPr>
        <w:t>Assignment Description</w:t>
      </w:r>
    </w:p>
    <w:p w:rsidR="00F0070A" w:rsidRPr="00F0070A" w:rsidRDefault="00F0070A" w:rsidP="00F0070A">
      <w:pPr>
        <w:rPr>
          <w:rFonts w:ascii="Verdana" w:hAnsi="Verdana"/>
          <w:sz w:val="18"/>
          <w:szCs w:val="18"/>
        </w:rPr>
      </w:pPr>
      <w:r w:rsidRPr="00F0070A">
        <w:rPr>
          <w:rFonts w:ascii="Verdana" w:hAnsi="Verdana"/>
          <w:sz w:val="18"/>
          <w:szCs w:val="18"/>
        </w:rPr>
        <w:t>SELECTION FOR CONS</w:t>
      </w:r>
      <w:r>
        <w:rPr>
          <w:rFonts w:ascii="Verdana" w:hAnsi="Verdana"/>
          <w:sz w:val="18"/>
          <w:szCs w:val="18"/>
        </w:rPr>
        <w:t>ULTANTS BY THE WORLD BANK GROUP</w:t>
      </w:r>
    </w:p>
    <w:p w:rsidR="00F0070A" w:rsidRPr="00F0070A" w:rsidRDefault="00F0070A" w:rsidP="00F0070A">
      <w:pPr>
        <w:rPr>
          <w:rFonts w:ascii="Verdana" w:hAnsi="Verdana"/>
          <w:sz w:val="18"/>
          <w:szCs w:val="18"/>
        </w:rPr>
      </w:pPr>
      <w:r w:rsidRPr="00F0070A">
        <w:rPr>
          <w:rFonts w:ascii="Verdana" w:hAnsi="Verdana"/>
          <w:sz w:val="18"/>
          <w:szCs w:val="18"/>
        </w:rPr>
        <w:t>REQUEST FOR EXPRESSIONS OF INTEREST</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Electronic Submissions through World Bank Group eConsultant2</w:t>
      </w:r>
    </w:p>
    <w:p w:rsidR="00F0070A" w:rsidRPr="00F0070A" w:rsidRDefault="00F0070A" w:rsidP="00F0070A">
      <w:pPr>
        <w:rPr>
          <w:rFonts w:ascii="Verdana" w:hAnsi="Verdana"/>
          <w:sz w:val="18"/>
          <w:szCs w:val="18"/>
        </w:rPr>
      </w:pPr>
      <w:r w:rsidRPr="00F0070A">
        <w:rPr>
          <w:rFonts w:ascii="Verdana" w:hAnsi="Verdana"/>
          <w:sz w:val="18"/>
          <w:szCs w:val="18"/>
        </w:rPr>
        <w:t>https://wbgeconsult2.worldbank.org/wbgec/index.html</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Pr>
          <w:rFonts w:ascii="Verdana" w:hAnsi="Verdana"/>
          <w:sz w:val="18"/>
          <w:szCs w:val="18"/>
        </w:rPr>
        <w:t>ASSIGNMENT OVERVIEW</w:t>
      </w:r>
    </w:p>
    <w:p w:rsidR="00F0070A" w:rsidRPr="00F0070A" w:rsidRDefault="00F0070A" w:rsidP="00F0070A">
      <w:pPr>
        <w:rPr>
          <w:rFonts w:ascii="Verdana" w:hAnsi="Verdana"/>
          <w:sz w:val="18"/>
          <w:szCs w:val="18"/>
        </w:rPr>
      </w:pPr>
      <w:r w:rsidRPr="00F0070A">
        <w:rPr>
          <w:rFonts w:ascii="Verdana" w:hAnsi="Verdana"/>
          <w:sz w:val="18"/>
          <w:szCs w:val="18"/>
        </w:rPr>
        <w:t>Assignment Title: 1243681 - Carbon Pricing Simulation Tool Phase 1</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Assignment Countries:</w:t>
      </w:r>
    </w:p>
    <w:p w:rsidR="00F0070A" w:rsidRPr="00F0070A" w:rsidRDefault="00F0070A" w:rsidP="00F0070A">
      <w:pPr>
        <w:rPr>
          <w:rFonts w:ascii="Verdana" w:hAnsi="Verdana"/>
          <w:sz w:val="18"/>
          <w:szCs w:val="18"/>
        </w:rPr>
      </w:pPr>
      <w:r w:rsidRPr="00F0070A">
        <w:rPr>
          <w:rFonts w:ascii="Verdana" w:hAnsi="Verdana"/>
          <w:sz w:val="18"/>
          <w:szCs w:val="18"/>
        </w:rPr>
        <w:t>- Global</w:t>
      </w:r>
    </w:p>
    <w:p w:rsidR="00F0070A" w:rsidRPr="00F0070A" w:rsidRDefault="00F0070A" w:rsidP="00F0070A">
      <w:pPr>
        <w:rPr>
          <w:rFonts w:ascii="Verdana" w:hAnsi="Verdana"/>
          <w:sz w:val="18"/>
          <w:szCs w:val="18"/>
        </w:rPr>
      </w:pPr>
    </w:p>
    <w:p w:rsid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lastRenderedPageBreak/>
        <w:t>ASSIGNMENT DESCRIPTION</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The objective is to develop Carbon Pricing Simulation Tool (CPST) to support policy makers in modeling GHG emissions and economic impacts of carbon pricing instruments (such as carbon taxes, emission trading schemes, and carbon markets), as part of NDCs and against the backdrop of international climate policy scenarios. The CPST will help analyze the role of carbon pricing alongside other actions.</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The CPST is intended to complement in-country analytical efforts, through the modeling of international linkages and cooperation. It will have user-friendly interface that allows direct use by policy makers and non-modelers, for the purposes of policy analysis, consensus building, and capacity building.</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The CPST will build on an existing peer-reviewed global dynamic model and cover NDC sectors. In Phase 1, the tool will be customized to represent country-specific scenarios in three participants of the Partnership of Market Readiness (https://www.thepmr.org/)</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FUNDING SOURCE</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The World Bank Group intends to finance the assignment / services described below under the following:</w:t>
      </w:r>
    </w:p>
    <w:p w:rsidR="00F0070A" w:rsidRPr="00F0070A" w:rsidRDefault="00F0070A" w:rsidP="00F0070A">
      <w:pPr>
        <w:rPr>
          <w:rFonts w:ascii="Verdana" w:hAnsi="Verdana"/>
          <w:sz w:val="18"/>
          <w:szCs w:val="18"/>
        </w:rPr>
      </w:pPr>
      <w:r w:rsidRPr="00F0070A">
        <w:rPr>
          <w:rFonts w:ascii="Verdana" w:hAnsi="Verdana"/>
          <w:sz w:val="18"/>
          <w:szCs w:val="18"/>
        </w:rPr>
        <w:t>- BANK BUDGET</w:t>
      </w:r>
    </w:p>
    <w:p w:rsidR="00F0070A" w:rsidRPr="00F0070A" w:rsidRDefault="00F0070A" w:rsidP="00F0070A">
      <w:pPr>
        <w:rPr>
          <w:rFonts w:ascii="Verdana" w:hAnsi="Verdana"/>
          <w:sz w:val="18"/>
          <w:szCs w:val="18"/>
        </w:rPr>
      </w:pPr>
      <w:r w:rsidRPr="00F0070A">
        <w:rPr>
          <w:rFonts w:ascii="Verdana" w:hAnsi="Verdana"/>
          <w:sz w:val="18"/>
          <w:szCs w:val="18"/>
        </w:rPr>
        <w:t>- PMR - UPSTREAM ANALYTICAL SUPPORT FOR SETTING POST-2020 SCENARIOS</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ELIGIBILITY</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INDIVIDUAL / FIRM PROFILE</w:t>
      </w:r>
    </w:p>
    <w:p w:rsidR="00F0070A" w:rsidRPr="00F0070A" w:rsidRDefault="00F0070A" w:rsidP="00F0070A">
      <w:pPr>
        <w:rPr>
          <w:rFonts w:ascii="Verdana" w:hAnsi="Verdana"/>
          <w:sz w:val="18"/>
          <w:szCs w:val="18"/>
        </w:rPr>
      </w:pPr>
      <w:r w:rsidRPr="00F0070A">
        <w:rPr>
          <w:rFonts w:ascii="Verdana" w:hAnsi="Verdana"/>
          <w:sz w:val="18"/>
          <w:szCs w:val="18"/>
        </w:rPr>
        <w:t>The consultant will be a firm.</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SUBMISSION REQUIREMENTS</w:t>
      </w:r>
    </w:p>
    <w:p w:rsidR="00F0070A" w:rsidRPr="00F0070A" w:rsidRDefault="00F0070A" w:rsidP="00F0070A">
      <w:pPr>
        <w:rPr>
          <w:rFonts w:ascii="Verdana" w:hAnsi="Verdana"/>
          <w:sz w:val="18"/>
          <w:szCs w:val="18"/>
        </w:rPr>
      </w:pPr>
      <w:r w:rsidRPr="00F0070A">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Interested firms are hereby invited to submit expressions of interest.</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lastRenderedPageBreak/>
        <w:t>Expressions of Interest should be submitted, in English, electronically through World Bank Group eConsultant2 (https://wbgeconsult2.worldbank.org/wbgec/index.html)</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NOTES</w:t>
      </w:r>
    </w:p>
    <w:p w:rsidR="00F0070A" w:rsidRPr="00F0070A" w:rsidRDefault="00F0070A" w:rsidP="00F0070A">
      <w:pPr>
        <w:rPr>
          <w:rFonts w:ascii="Verdana" w:hAnsi="Verdana"/>
          <w:sz w:val="18"/>
          <w:szCs w:val="18"/>
        </w:rPr>
      </w:pPr>
      <w:r w:rsidRPr="00F0070A">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Only those firms which have been shortlisted will receive notification. No debrief will be provided to firms which have not been shortlisted.</w:t>
      </w:r>
    </w:p>
    <w:p w:rsidR="00F0070A" w:rsidRPr="00F0070A" w:rsidRDefault="00F0070A" w:rsidP="00F0070A">
      <w:pPr>
        <w:rPr>
          <w:rFonts w:ascii="Verdana" w:hAnsi="Verdana"/>
          <w:sz w:val="18"/>
          <w:szCs w:val="18"/>
        </w:rPr>
      </w:pPr>
      <w:r w:rsidRPr="00F0070A">
        <w:rPr>
          <w:rFonts w:ascii="Verdana" w:hAnsi="Verdana"/>
          <w:sz w:val="18"/>
          <w:szCs w:val="18"/>
        </w:rPr>
        <w:t>Qualification Criteria</w:t>
      </w:r>
    </w:p>
    <w:p w:rsidR="00F0070A" w:rsidRPr="00F0070A" w:rsidRDefault="00F0070A" w:rsidP="00F0070A">
      <w:pPr>
        <w:rPr>
          <w:rFonts w:ascii="Verdana" w:hAnsi="Verdana"/>
          <w:sz w:val="18"/>
          <w:szCs w:val="18"/>
        </w:rPr>
      </w:pPr>
    </w:p>
    <w:p w:rsidR="00F0070A" w:rsidRPr="00F0070A" w:rsidRDefault="00F0070A" w:rsidP="00F0070A">
      <w:pPr>
        <w:rPr>
          <w:rFonts w:ascii="Verdana" w:hAnsi="Verdana"/>
          <w:sz w:val="18"/>
          <w:szCs w:val="18"/>
        </w:rPr>
      </w:pPr>
      <w:r w:rsidRPr="00F0070A">
        <w:rPr>
          <w:rFonts w:ascii="Verdana" w:hAnsi="Verdana"/>
          <w:sz w:val="18"/>
          <w:szCs w:val="18"/>
        </w:rPr>
        <w:t xml:space="preserve">    1. Provide information showing that they are qualified in the field of the assignment. *</w:t>
      </w:r>
    </w:p>
    <w:p w:rsidR="00F0070A" w:rsidRPr="00F0070A" w:rsidRDefault="00F0070A" w:rsidP="00F0070A">
      <w:pPr>
        <w:rPr>
          <w:rFonts w:ascii="Verdana" w:hAnsi="Verdana"/>
          <w:sz w:val="18"/>
          <w:szCs w:val="18"/>
        </w:rPr>
      </w:pPr>
      <w:r w:rsidRPr="00F0070A">
        <w:rPr>
          <w:rFonts w:ascii="Verdana" w:hAnsi="Verdana"/>
          <w:sz w:val="18"/>
          <w:szCs w:val="18"/>
        </w:rPr>
        <w:t xml:space="preserve">    2. Provide information on the qualifications of key staff. *</w:t>
      </w:r>
    </w:p>
    <w:p w:rsidR="00F0070A" w:rsidRPr="00F0070A" w:rsidRDefault="00F0070A" w:rsidP="00F0070A">
      <w:pPr>
        <w:rPr>
          <w:rFonts w:ascii="Verdana" w:hAnsi="Verdana"/>
          <w:sz w:val="18"/>
          <w:szCs w:val="18"/>
        </w:rPr>
      </w:pPr>
      <w:r w:rsidRPr="00F0070A">
        <w:rPr>
          <w:rFonts w:ascii="Verdana" w:hAnsi="Verdana"/>
          <w:sz w:val="18"/>
          <w:szCs w:val="18"/>
        </w:rPr>
        <w:t xml:space="preserve">    3. Provide information on the technical and managerial capabilities of the firm. *</w:t>
      </w:r>
    </w:p>
    <w:p w:rsidR="00F0070A" w:rsidRPr="00F0070A" w:rsidRDefault="00F0070A" w:rsidP="00F0070A">
      <w:pPr>
        <w:rPr>
          <w:rFonts w:ascii="Verdana" w:hAnsi="Verdana"/>
          <w:sz w:val="18"/>
          <w:szCs w:val="18"/>
        </w:rPr>
      </w:pPr>
      <w:r w:rsidRPr="00F0070A">
        <w:rPr>
          <w:rFonts w:ascii="Verdana" w:hAnsi="Verdana"/>
          <w:sz w:val="18"/>
          <w:szCs w:val="18"/>
        </w:rPr>
        <w:t xml:space="preserve">    4. Provide information on their core business and years in business.</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70A"/>
    <w:rsid w:val="00895661"/>
    <w:rsid w:val="00B902C5"/>
    <w:rsid w:val="00F007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1FB94"/>
  <w15:chartTrackingRefBased/>
  <w15:docId w15:val="{A8593A0A-5B8F-49DB-B042-C896FF0F1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753BED90</Template>
  <TotalTime>1</TotalTime>
  <Pages>3</Pages>
  <Words>571</Words>
  <Characters>3143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2017-06-06T16:59:00Z</dcterms:created>
  <dcterms:modified xsi:type="dcterms:W3CDTF">2017-06-06T17:00:00Z</dcterms:modified>
</cp:coreProperties>
</file>