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048" w:rsidRPr="00D83048" w:rsidRDefault="00C3383D" w:rsidP="00D83048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</w:t>
      </w:r>
      <w:r w:rsidR="00D83048" w:rsidRPr="00D83048">
        <w:rPr>
          <w:rFonts w:ascii="Verdana" w:hAnsi="Verdana"/>
          <w:sz w:val="18"/>
          <w:szCs w:val="18"/>
        </w:rPr>
        <w:t>equest for expression of interest for selection # 1240705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Selection Information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Assignment Title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bookmarkStart w:id="0" w:name="_GoBack"/>
      <w:r w:rsidRPr="00D83048">
        <w:rPr>
          <w:rFonts w:ascii="Verdana" w:hAnsi="Verdana"/>
          <w:sz w:val="18"/>
          <w:szCs w:val="18"/>
        </w:rPr>
        <w:t>Support to Reforms and Governance in the Health Sector in Ukraine Consulting services: Independent Anticorruption Capacity Development and Monitoring for the SPIH project</w:t>
      </w:r>
    </w:p>
    <w:bookmarkEnd w:id="0"/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Publication Date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03-May-2017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Expression of Interest Deadline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12-May-2017 at 11:59:59 PM (Eastern Time – Washington D.C.)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Language of Notice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English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Selection Notice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Assignment Country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UA - Ukraine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Funding Sources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The World Bank Group intends to finance the assignment/services under: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BB - BANK BUDGET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TF0A4209 - Support to Reforms and Governance in the Health Sector in Ukraine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Individual/Firm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The consultant will be a firm.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Assignment Description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This is advertisement for the World Bank office in Ukraine: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Support to Reforms and Governance in the Health Sector in Ukraine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Consulting services: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Independent Anticorruption Capacity Development and Monitoring for the SPIH project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TOR is attached.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lastRenderedPageBreak/>
        <w:t>The preference will be given to local NGOs or consortiums of NGOs and non-for-profit organizations, but participation from other types of organizations is not limited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Attachments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Optional TOR File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Qualification Criteria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1. Provide information showing that they are qualified in the field of the assignment. *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2. Provide information on the technical and managerial capabilities of the firm. *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3. Provide information on their core business and years in business. *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 xml:space="preserve">    4. Provide information on the qualifications of key staff. *</w:t>
      </w:r>
    </w:p>
    <w:p w:rsidR="00D83048" w:rsidRPr="00D83048" w:rsidRDefault="00D83048" w:rsidP="00D83048">
      <w:pPr>
        <w:rPr>
          <w:rFonts w:ascii="Verdana" w:hAnsi="Verdana"/>
          <w:sz w:val="18"/>
          <w:szCs w:val="18"/>
        </w:rPr>
      </w:pPr>
    </w:p>
    <w:p w:rsidR="00895661" w:rsidRPr="00B902C5" w:rsidRDefault="00D83048" w:rsidP="00D83048">
      <w:pPr>
        <w:rPr>
          <w:rFonts w:ascii="Verdana" w:hAnsi="Verdana"/>
          <w:sz w:val="18"/>
          <w:szCs w:val="18"/>
        </w:rPr>
      </w:pPr>
      <w:r w:rsidRPr="00D83048">
        <w:rPr>
          <w:rFonts w:ascii="Verdana" w:hAnsi="Verdana"/>
          <w:sz w:val="18"/>
          <w:szCs w:val="18"/>
        </w:rPr>
        <w:t>* - Mandatory</w:t>
      </w: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4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048"/>
    <w:rsid w:val="00895661"/>
    <w:rsid w:val="00AC52F0"/>
    <w:rsid w:val="00B902C5"/>
    <w:rsid w:val="00C3383D"/>
    <w:rsid w:val="00D8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7527F"/>
  <w15:chartTrackingRefBased/>
  <w15:docId w15:val="{70099B59-7C7D-4134-BCEC-04E185607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977DE4A5</Template>
  <TotalTime>64</TotalTime>
  <Pages>2</Pages>
  <Words>238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2017-05-04T11:29:00Z</dcterms:created>
  <dcterms:modified xsi:type="dcterms:W3CDTF">2017-05-04T12:33:00Z</dcterms:modified>
</cp:coreProperties>
</file>