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719" w:rsidRDefault="00D30719" w:rsidP="00D30719">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30719">
        <w:rPr>
          <w:rFonts w:ascii="Times New Roman" w:eastAsia="Times New Roman" w:hAnsi="Times New Roman" w:cs="Times New Roman"/>
          <w:sz w:val="24"/>
          <w:szCs w:val="24"/>
          <w:lang w:eastAsia="nl-NL"/>
        </w:rPr>
        <w:t>equest for expression of interest for selection # 1242625</w:t>
      </w:r>
    </w:p>
    <w:p w:rsidR="00D30719" w:rsidRPr="00D30719" w:rsidRDefault="00D30719" w:rsidP="00D30719">
      <w:pPr>
        <w:spacing w:after="0" w:line="240" w:lineRule="auto"/>
        <w:rPr>
          <w:rFonts w:ascii="Times New Roman" w:eastAsia="Times New Roman" w:hAnsi="Times New Roman" w:cs="Times New Roman"/>
          <w:sz w:val="24"/>
          <w:szCs w:val="24"/>
          <w:lang w:eastAsia="nl-NL"/>
        </w:rPr>
      </w:pPr>
    </w:p>
    <w:p w:rsidR="00D30719" w:rsidRP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Assignment Title</w:t>
      </w:r>
    </w:p>
    <w:p w:rsid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 xml:space="preserve">Technical Assistance: </w:t>
      </w:r>
      <w:bookmarkStart w:id="0" w:name="_GoBack"/>
      <w:r w:rsidRPr="00D30719">
        <w:rPr>
          <w:rFonts w:ascii="Times New Roman" w:eastAsia="Times New Roman" w:hAnsi="Times New Roman" w:cs="Times New Roman"/>
          <w:sz w:val="24"/>
          <w:szCs w:val="24"/>
          <w:lang w:eastAsia="nl-NL"/>
        </w:rPr>
        <w:t>Capital Market Instruments for Financing Renewable Energy projects in Colombia</w:t>
      </w:r>
    </w:p>
    <w:bookmarkEnd w:id="0"/>
    <w:p w:rsidR="00D30719" w:rsidRPr="00D30719" w:rsidRDefault="00D30719" w:rsidP="00D30719">
      <w:pPr>
        <w:spacing w:after="0" w:line="240" w:lineRule="auto"/>
        <w:rPr>
          <w:rFonts w:ascii="Times New Roman" w:eastAsia="Times New Roman" w:hAnsi="Times New Roman" w:cs="Times New Roman"/>
          <w:sz w:val="24"/>
          <w:szCs w:val="24"/>
          <w:lang w:eastAsia="nl-NL"/>
        </w:rPr>
      </w:pPr>
    </w:p>
    <w:p w:rsidR="00D30719" w:rsidRP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Publication Date</w:t>
      </w:r>
    </w:p>
    <w:p w:rsid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 25-May-2017</w:t>
      </w:r>
    </w:p>
    <w:p w:rsidR="00D30719" w:rsidRPr="00D30719" w:rsidRDefault="00D30719" w:rsidP="00D30719">
      <w:pPr>
        <w:spacing w:after="0" w:line="240" w:lineRule="auto"/>
        <w:rPr>
          <w:rFonts w:ascii="Times New Roman" w:eastAsia="Times New Roman" w:hAnsi="Times New Roman" w:cs="Times New Roman"/>
          <w:sz w:val="24"/>
          <w:szCs w:val="24"/>
          <w:lang w:eastAsia="nl-NL"/>
        </w:rPr>
      </w:pPr>
    </w:p>
    <w:p w:rsidR="00D30719" w:rsidRP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Expression of Interest Deadline</w:t>
      </w:r>
    </w:p>
    <w:p w:rsid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 06-Jun-2017 at 11:59:59 PM (Eastern Time – Washington D.C.)</w:t>
      </w:r>
    </w:p>
    <w:p w:rsidR="00D30719" w:rsidRPr="00D30719" w:rsidRDefault="00D30719" w:rsidP="00D30719">
      <w:pPr>
        <w:spacing w:after="0" w:line="240" w:lineRule="auto"/>
        <w:rPr>
          <w:rFonts w:ascii="Times New Roman" w:eastAsia="Times New Roman" w:hAnsi="Times New Roman" w:cs="Times New Roman"/>
          <w:sz w:val="24"/>
          <w:szCs w:val="24"/>
          <w:lang w:eastAsia="nl-NL"/>
        </w:rPr>
      </w:pPr>
    </w:p>
    <w:p w:rsidR="00D30719" w:rsidRP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Language of Notice</w:t>
      </w:r>
    </w:p>
    <w:p w:rsid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 English</w:t>
      </w:r>
    </w:p>
    <w:p w:rsidR="00D30719" w:rsidRPr="00D30719" w:rsidRDefault="00D30719" w:rsidP="00D30719">
      <w:pPr>
        <w:spacing w:after="0" w:line="240" w:lineRule="auto"/>
        <w:rPr>
          <w:rFonts w:ascii="Times New Roman" w:eastAsia="Times New Roman" w:hAnsi="Times New Roman" w:cs="Times New Roman"/>
          <w:sz w:val="24"/>
          <w:szCs w:val="24"/>
          <w:lang w:eastAsia="nl-NL"/>
        </w:rPr>
      </w:pPr>
    </w:p>
    <w:p w:rsidR="00D30719" w:rsidRP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 xml:space="preserve">Selection Notice </w:t>
      </w:r>
    </w:p>
    <w:p w:rsidR="00D30719" w:rsidRPr="00D30719" w:rsidRDefault="00D30719" w:rsidP="00D30719">
      <w:pPr>
        <w:spacing w:after="0" w:line="240" w:lineRule="auto"/>
        <w:rPr>
          <w:rFonts w:ascii="Times New Roman" w:eastAsia="Times New Roman" w:hAnsi="Times New Roman" w:cs="Times New Roman"/>
          <w:sz w:val="24"/>
          <w:szCs w:val="24"/>
          <w:lang w:val="nl-NL" w:eastAsia="nl-NL"/>
        </w:rPr>
      </w:pPr>
      <w:proofErr w:type="spellStart"/>
      <w:r w:rsidRPr="00D30719">
        <w:rPr>
          <w:rFonts w:ascii="Times New Roman" w:eastAsia="Times New Roman" w:hAnsi="Times New Roman" w:cs="Times New Roman"/>
          <w:sz w:val="24"/>
          <w:szCs w:val="24"/>
          <w:lang w:val="nl-NL" w:eastAsia="nl-NL"/>
        </w:rPr>
        <w:t>Assignment</w:t>
      </w:r>
      <w:proofErr w:type="spellEnd"/>
      <w:r w:rsidRPr="00D30719">
        <w:rPr>
          <w:rFonts w:ascii="Times New Roman" w:eastAsia="Times New Roman" w:hAnsi="Times New Roman" w:cs="Times New Roman"/>
          <w:sz w:val="24"/>
          <w:szCs w:val="24"/>
          <w:lang w:val="nl-NL" w:eastAsia="nl-NL"/>
        </w:rPr>
        <w:t xml:space="preserve"> Country</w:t>
      </w:r>
    </w:p>
    <w:p w:rsidR="00D30719" w:rsidRPr="00D30719" w:rsidRDefault="00D30719" w:rsidP="00D30719">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719">
        <w:rPr>
          <w:rFonts w:ascii="Times New Roman" w:eastAsia="Times New Roman" w:hAnsi="Times New Roman" w:cs="Times New Roman"/>
          <w:sz w:val="24"/>
          <w:szCs w:val="24"/>
          <w:lang w:val="nl-NL" w:eastAsia="nl-NL"/>
        </w:rPr>
        <w:t>CO - Colombia</w:t>
      </w:r>
    </w:p>
    <w:p w:rsidR="00D30719" w:rsidRPr="00D30719" w:rsidRDefault="00D30719" w:rsidP="00D30719">
      <w:pPr>
        <w:spacing w:after="0" w:line="240" w:lineRule="auto"/>
        <w:rPr>
          <w:rFonts w:ascii="Times New Roman" w:eastAsia="Times New Roman" w:hAnsi="Times New Roman" w:cs="Times New Roman"/>
          <w:sz w:val="24"/>
          <w:szCs w:val="24"/>
          <w:lang w:val="nl-NL" w:eastAsia="nl-NL"/>
        </w:rPr>
      </w:pPr>
      <w:proofErr w:type="spellStart"/>
      <w:r w:rsidRPr="00D30719">
        <w:rPr>
          <w:rFonts w:ascii="Times New Roman" w:eastAsia="Times New Roman" w:hAnsi="Times New Roman" w:cs="Times New Roman"/>
          <w:sz w:val="24"/>
          <w:szCs w:val="24"/>
          <w:lang w:val="nl-NL" w:eastAsia="nl-NL"/>
        </w:rPr>
        <w:t>Funding</w:t>
      </w:r>
      <w:proofErr w:type="spellEnd"/>
      <w:r w:rsidRPr="00D30719">
        <w:rPr>
          <w:rFonts w:ascii="Times New Roman" w:eastAsia="Times New Roman" w:hAnsi="Times New Roman" w:cs="Times New Roman"/>
          <w:sz w:val="24"/>
          <w:szCs w:val="24"/>
          <w:lang w:val="nl-NL" w:eastAsia="nl-NL"/>
        </w:rPr>
        <w:t xml:space="preserve"> Sources</w:t>
      </w:r>
    </w:p>
    <w:p w:rsidR="00D30719" w:rsidRP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 xml:space="preserve">The World Bank Group intends to finance the assignment/services under: </w:t>
      </w:r>
    </w:p>
    <w:p w:rsidR="00D30719" w:rsidRPr="00D30719" w:rsidRDefault="00D30719" w:rsidP="00D30719">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719">
        <w:rPr>
          <w:rFonts w:ascii="Times New Roman" w:eastAsia="Times New Roman" w:hAnsi="Times New Roman" w:cs="Times New Roman"/>
          <w:sz w:val="24"/>
          <w:szCs w:val="24"/>
          <w:lang w:val="nl-NL" w:eastAsia="nl-NL"/>
        </w:rPr>
        <w:t>BB - BANK BUDGET</w:t>
      </w:r>
    </w:p>
    <w:p w:rsidR="00D30719" w:rsidRPr="00D30719" w:rsidRDefault="00D30719" w:rsidP="00D30719">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719">
        <w:rPr>
          <w:rFonts w:ascii="Times New Roman" w:eastAsia="Times New Roman" w:hAnsi="Times New Roman" w:cs="Times New Roman"/>
          <w:sz w:val="24"/>
          <w:szCs w:val="24"/>
          <w:lang w:val="nl-NL" w:eastAsia="nl-NL"/>
        </w:rPr>
        <w:t xml:space="preserve">TF0A1150 - Colombia </w:t>
      </w:r>
      <w:proofErr w:type="spellStart"/>
      <w:r w:rsidRPr="00D30719">
        <w:rPr>
          <w:rFonts w:ascii="Times New Roman" w:eastAsia="Times New Roman" w:hAnsi="Times New Roman" w:cs="Times New Roman"/>
          <w:sz w:val="24"/>
          <w:szCs w:val="24"/>
          <w:lang w:val="nl-NL" w:eastAsia="nl-NL"/>
        </w:rPr>
        <w:t>Capital</w:t>
      </w:r>
      <w:proofErr w:type="spellEnd"/>
      <w:r w:rsidRPr="00D30719">
        <w:rPr>
          <w:rFonts w:ascii="Times New Roman" w:eastAsia="Times New Roman" w:hAnsi="Times New Roman" w:cs="Times New Roman"/>
          <w:sz w:val="24"/>
          <w:szCs w:val="24"/>
          <w:lang w:val="nl-NL" w:eastAsia="nl-NL"/>
        </w:rPr>
        <w:t xml:space="preserve"> Markets</w:t>
      </w:r>
    </w:p>
    <w:p w:rsidR="00D30719" w:rsidRPr="00D30719" w:rsidRDefault="00D30719" w:rsidP="00D30719">
      <w:pPr>
        <w:spacing w:after="0" w:line="240" w:lineRule="auto"/>
        <w:rPr>
          <w:rFonts w:ascii="Times New Roman" w:eastAsia="Times New Roman" w:hAnsi="Times New Roman" w:cs="Times New Roman"/>
          <w:sz w:val="24"/>
          <w:szCs w:val="24"/>
          <w:lang w:val="nl-NL" w:eastAsia="nl-NL"/>
        </w:rPr>
      </w:pPr>
      <w:proofErr w:type="spellStart"/>
      <w:r w:rsidRPr="00D30719">
        <w:rPr>
          <w:rFonts w:ascii="Times New Roman" w:eastAsia="Times New Roman" w:hAnsi="Times New Roman" w:cs="Times New Roman"/>
          <w:sz w:val="24"/>
          <w:szCs w:val="24"/>
          <w:lang w:val="nl-NL" w:eastAsia="nl-NL"/>
        </w:rPr>
        <w:t>Individual</w:t>
      </w:r>
      <w:proofErr w:type="spellEnd"/>
      <w:r w:rsidRPr="00D30719">
        <w:rPr>
          <w:rFonts w:ascii="Times New Roman" w:eastAsia="Times New Roman" w:hAnsi="Times New Roman" w:cs="Times New Roman"/>
          <w:sz w:val="24"/>
          <w:szCs w:val="24"/>
          <w:lang w:val="nl-NL" w:eastAsia="nl-NL"/>
        </w:rPr>
        <w:t>/</w:t>
      </w:r>
      <w:proofErr w:type="spellStart"/>
      <w:r w:rsidRPr="00D30719">
        <w:rPr>
          <w:rFonts w:ascii="Times New Roman" w:eastAsia="Times New Roman" w:hAnsi="Times New Roman" w:cs="Times New Roman"/>
          <w:sz w:val="24"/>
          <w:szCs w:val="24"/>
          <w:lang w:val="nl-NL" w:eastAsia="nl-NL"/>
        </w:rPr>
        <w:t>Firm</w:t>
      </w:r>
      <w:proofErr w:type="spellEnd"/>
    </w:p>
    <w:p w:rsidR="00D30719" w:rsidRP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 xml:space="preserve">The consultant will be a firm. </w:t>
      </w:r>
    </w:p>
    <w:p w:rsidR="00D30719" w:rsidRPr="00D30719" w:rsidRDefault="00D30719" w:rsidP="00D30719">
      <w:pPr>
        <w:spacing w:after="0" w:line="240" w:lineRule="auto"/>
        <w:rPr>
          <w:rFonts w:ascii="Times New Roman" w:eastAsia="Times New Roman" w:hAnsi="Times New Roman" w:cs="Times New Roman"/>
          <w:sz w:val="24"/>
          <w:szCs w:val="24"/>
          <w:lang w:val="nl-NL" w:eastAsia="nl-NL"/>
        </w:rPr>
      </w:pPr>
      <w:proofErr w:type="spellStart"/>
      <w:r w:rsidRPr="00D30719">
        <w:rPr>
          <w:rFonts w:ascii="Times New Roman" w:eastAsia="Times New Roman" w:hAnsi="Times New Roman" w:cs="Times New Roman"/>
          <w:sz w:val="24"/>
          <w:szCs w:val="24"/>
          <w:lang w:val="nl-NL" w:eastAsia="nl-NL"/>
        </w:rPr>
        <w:t>Assignment</w:t>
      </w:r>
      <w:proofErr w:type="spellEnd"/>
      <w:r w:rsidRPr="00D30719">
        <w:rPr>
          <w:rFonts w:ascii="Times New Roman" w:eastAsia="Times New Roman" w:hAnsi="Times New Roman" w:cs="Times New Roman"/>
          <w:sz w:val="24"/>
          <w:szCs w:val="24"/>
          <w:lang w:val="nl-NL" w:eastAsia="nl-NL"/>
        </w:rPr>
        <w:t xml:space="preserve"> </w:t>
      </w:r>
      <w:proofErr w:type="spellStart"/>
      <w:r w:rsidRPr="00D30719">
        <w:rPr>
          <w:rFonts w:ascii="Times New Roman" w:eastAsia="Times New Roman" w:hAnsi="Times New Roman" w:cs="Times New Roman"/>
          <w:sz w:val="24"/>
          <w:szCs w:val="24"/>
          <w:lang w:val="nl-NL" w:eastAsia="nl-NL"/>
        </w:rPr>
        <w:t>Description</w:t>
      </w:r>
      <w:proofErr w:type="spellEnd"/>
      <w:r w:rsidRPr="00D30719">
        <w:rPr>
          <w:rFonts w:ascii="Times New Roman" w:eastAsia="Times New Roman" w:hAnsi="Times New Roman" w:cs="Times New Roman"/>
          <w:sz w:val="24"/>
          <w:szCs w:val="24"/>
          <w:lang w:val="nl-NL" w:eastAsia="nl-NL"/>
        </w:rPr>
        <w:t xml:space="preserve"> </w:t>
      </w:r>
    </w:p>
    <w:p w:rsidR="00D30719" w:rsidRPr="00D30719" w:rsidRDefault="00D30719" w:rsidP="00D30719">
      <w:pPr>
        <w:spacing w:after="0" w:line="240" w:lineRule="auto"/>
        <w:rPr>
          <w:rFonts w:ascii="Times New Roman" w:eastAsia="Times New Roman" w:hAnsi="Times New Roman" w:cs="Times New Roman"/>
          <w:sz w:val="24"/>
          <w:szCs w:val="24"/>
          <w:lang w:eastAsia="nl-NL"/>
        </w:rPr>
      </w:pPr>
      <w:r w:rsidRPr="00D30719">
        <w:rPr>
          <w:rFonts w:ascii="Times New Roman" w:eastAsia="Times New Roman" w:hAnsi="Times New Roman" w:cs="Times New Roman"/>
          <w:sz w:val="24"/>
          <w:szCs w:val="24"/>
          <w:lang w:eastAsia="nl-NL"/>
        </w:rPr>
        <w:t>SELECTION FOR CONSULTANTS BY THE WORLD BANK GROUP</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REQUEST FOR EXPRESSIONS OF INTEREST</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Electronic Submissions through World Bank Group eConsultant2</w:t>
      </w:r>
      <w:r w:rsidRPr="00D30719">
        <w:rPr>
          <w:rFonts w:ascii="Times New Roman" w:eastAsia="Times New Roman" w:hAnsi="Times New Roman" w:cs="Times New Roman"/>
          <w:sz w:val="24"/>
          <w:szCs w:val="24"/>
          <w:lang w:eastAsia="nl-NL"/>
        </w:rPr>
        <w:br/>
        <w:t>https://wbgeconsult2.worldbank.org/wbgec/index.html</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ASSIGNMENT OVERVIEW</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Assignment Title: 1242625 - Technical Assistance: Capital Market Instruments for Financing Renewable Energy projects in Colombia</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Assignment Countries:</w:t>
      </w:r>
      <w:r w:rsidRPr="00D30719">
        <w:rPr>
          <w:rFonts w:ascii="Times New Roman" w:eastAsia="Times New Roman" w:hAnsi="Times New Roman" w:cs="Times New Roman"/>
          <w:sz w:val="24"/>
          <w:szCs w:val="24"/>
          <w:lang w:eastAsia="nl-NL"/>
        </w:rPr>
        <w:br/>
        <w:t>- Colombia</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ASSIGNMENT DESCRIPTION</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lastRenderedPageBreak/>
        <w:t xml:space="preserve">The general objective of the assignment consists of stablishing a term funding platform through capital markets for the renewable energy industry to provide an additional source of funds that would be comparatively inexpensive and could reduce the weighted average cost of capital for a given renewable energy project or portfolio, at the same time that the diversification of innovative financial products is increased, with advantageous cost, such Green Bonds and Asset Backed Securitization, to fund its operations over the mid- to long-term, aiming to attract a broader range of investors to the renewable energy market. </w:t>
      </w:r>
      <w:r w:rsidRPr="00D30719">
        <w:rPr>
          <w:rFonts w:ascii="Times New Roman" w:eastAsia="Times New Roman" w:hAnsi="Times New Roman" w:cs="Times New Roman"/>
          <w:sz w:val="24"/>
          <w:szCs w:val="24"/>
          <w:lang w:eastAsia="nl-NL"/>
        </w:rPr>
        <w:br/>
        <w:t>As a first step, the main task consists of a detailed feasibility study to assess the viability of securitizing the underlying cash flows or power purchase agreement (PPA), of a given renewable energy portfolio of projects.</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FUNDING SOURCE</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The World Bank Group intends to finance the assignment / services described below under the following:</w:t>
      </w:r>
      <w:r w:rsidRPr="00D30719">
        <w:rPr>
          <w:rFonts w:ascii="Times New Roman" w:eastAsia="Times New Roman" w:hAnsi="Times New Roman" w:cs="Times New Roman"/>
          <w:sz w:val="24"/>
          <w:szCs w:val="24"/>
          <w:lang w:eastAsia="nl-NL"/>
        </w:rPr>
        <w:br/>
        <w:t>- BANK BUDGET</w:t>
      </w:r>
      <w:r w:rsidRPr="00D30719">
        <w:rPr>
          <w:rFonts w:ascii="Times New Roman" w:eastAsia="Times New Roman" w:hAnsi="Times New Roman" w:cs="Times New Roman"/>
          <w:sz w:val="24"/>
          <w:szCs w:val="24"/>
          <w:lang w:eastAsia="nl-NL"/>
        </w:rPr>
        <w:br/>
        <w:t>- Colombia Capital Markets</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ELIGIBILITY</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r>
      <w:proofErr w:type="spellStart"/>
      <w:r w:rsidRPr="00D30719">
        <w:rPr>
          <w:rFonts w:ascii="Times New Roman" w:eastAsia="Times New Roman" w:hAnsi="Times New Roman" w:cs="Times New Roman"/>
          <w:sz w:val="24"/>
          <w:szCs w:val="24"/>
          <w:lang w:eastAsia="nl-NL"/>
        </w:rPr>
        <w:t>Eligibility</w:t>
      </w:r>
      <w:proofErr w:type="spellEnd"/>
      <w:r w:rsidRPr="00D30719">
        <w:rPr>
          <w:rFonts w:ascii="Times New Roman" w:eastAsia="Times New Roman" w:hAnsi="Times New Roman" w:cs="Times New Roman"/>
          <w:sz w:val="24"/>
          <w:szCs w:val="24"/>
          <w:lang w:eastAsia="nl-NL"/>
        </w:rPr>
        <w:t xml:space="preserve"> restrictions apply:</w:t>
      </w:r>
      <w:r w:rsidRPr="00D30719">
        <w:rPr>
          <w:rFonts w:ascii="Times New Roman" w:eastAsia="Times New Roman" w:hAnsi="Times New Roman" w:cs="Times New Roman"/>
          <w:sz w:val="24"/>
          <w:szCs w:val="24"/>
          <w:lang w:eastAsia="nl-NL"/>
        </w:rPr>
        <w:br/>
        <w:t>[Please type list of restrictions]</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INDIVIDUAL / FIRM PROFILE</w:t>
      </w:r>
      <w:r w:rsidRPr="00D30719">
        <w:rPr>
          <w:rFonts w:ascii="Times New Roman" w:eastAsia="Times New Roman" w:hAnsi="Times New Roman" w:cs="Times New Roman"/>
          <w:sz w:val="24"/>
          <w:szCs w:val="24"/>
          <w:lang w:eastAsia="nl-NL"/>
        </w:rPr>
        <w:br/>
        <w:t xml:space="preserve">The consultant will be a firm. </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SUBMISSION REQUIREMENTS</w:t>
      </w:r>
      <w:r w:rsidRPr="00D30719">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Interested firms are hereby invited to submit expressions of interest.</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NOTES</w:t>
      </w:r>
      <w:r w:rsidRPr="00D30719">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D30719">
        <w:rPr>
          <w:rFonts w:ascii="Times New Roman" w:eastAsia="Times New Roman" w:hAnsi="Times New Roman" w:cs="Times New Roman"/>
          <w:sz w:val="24"/>
          <w:szCs w:val="24"/>
          <w:lang w:eastAsia="nl-NL"/>
        </w:rPr>
        <w:br/>
      </w:r>
      <w:r w:rsidRPr="00D30719">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D30719" w:rsidRPr="00D30719" w:rsidRDefault="00D30719" w:rsidP="00D30719">
      <w:pPr>
        <w:spacing w:after="0" w:line="240" w:lineRule="auto"/>
        <w:rPr>
          <w:rFonts w:ascii="Times New Roman" w:eastAsia="Times New Roman" w:hAnsi="Times New Roman" w:cs="Times New Roman"/>
          <w:sz w:val="24"/>
          <w:szCs w:val="24"/>
          <w:lang w:val="nl-NL" w:eastAsia="nl-NL"/>
        </w:rPr>
      </w:pPr>
      <w:proofErr w:type="spellStart"/>
      <w:r w:rsidRPr="00D30719">
        <w:rPr>
          <w:rFonts w:ascii="Times New Roman" w:eastAsia="Times New Roman" w:hAnsi="Times New Roman" w:cs="Times New Roman"/>
          <w:sz w:val="24"/>
          <w:szCs w:val="24"/>
          <w:lang w:val="nl-NL" w:eastAsia="nl-NL"/>
        </w:rPr>
        <w:lastRenderedPageBreak/>
        <w:t>Qualification</w:t>
      </w:r>
      <w:proofErr w:type="spellEnd"/>
      <w:r w:rsidRPr="00D30719">
        <w:rPr>
          <w:rFonts w:ascii="Times New Roman" w:eastAsia="Times New Roman" w:hAnsi="Times New Roman" w:cs="Times New Roman"/>
          <w:sz w:val="24"/>
          <w:szCs w:val="24"/>
          <w:lang w:val="nl-NL" w:eastAsia="nl-NL"/>
        </w:rPr>
        <w:t xml:space="preserve"> Criteria </w:t>
      </w:r>
    </w:p>
    <w:p w:rsidR="00D30719" w:rsidRPr="00D30719" w:rsidRDefault="00D30719" w:rsidP="00D30719">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719">
        <w:rPr>
          <w:rFonts w:ascii="Times New Roman" w:eastAsia="Times New Roman" w:hAnsi="Times New Roman" w:cs="Times New Roman"/>
          <w:b/>
          <w:bCs/>
          <w:sz w:val="24"/>
          <w:szCs w:val="24"/>
          <w:lang w:eastAsia="nl-NL"/>
        </w:rPr>
        <w:t>1.</w:t>
      </w:r>
      <w:r w:rsidRPr="00D30719">
        <w:rPr>
          <w:rFonts w:ascii="Times New Roman" w:eastAsia="Times New Roman" w:hAnsi="Times New Roman" w:cs="Times New Roman"/>
          <w:sz w:val="24"/>
          <w:szCs w:val="24"/>
          <w:lang w:eastAsia="nl-NL"/>
        </w:rPr>
        <w:t xml:space="preserve"> Provide information showing that they are qualified in the field of the assignment. They should showcase relevant international experience in securitization structuring, green bonds for renewable energy projects and evaluation processes, policies, guidelines and methodologies information showing that they are qualified in the field of the assignment. </w:t>
      </w:r>
      <w:r w:rsidRPr="00D30719">
        <w:rPr>
          <w:rFonts w:ascii="Times New Roman" w:eastAsia="Times New Roman" w:hAnsi="Times New Roman" w:cs="Times New Roman"/>
          <w:sz w:val="24"/>
          <w:szCs w:val="24"/>
          <w:lang w:val="nl-NL" w:eastAsia="nl-NL"/>
        </w:rPr>
        <w:t>*</w:t>
      </w:r>
    </w:p>
    <w:p w:rsidR="00D30719" w:rsidRPr="00D30719" w:rsidRDefault="00D30719" w:rsidP="00D30719">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719">
        <w:rPr>
          <w:rFonts w:ascii="Times New Roman" w:eastAsia="Times New Roman" w:hAnsi="Times New Roman" w:cs="Times New Roman"/>
          <w:b/>
          <w:bCs/>
          <w:sz w:val="24"/>
          <w:szCs w:val="24"/>
          <w:lang w:eastAsia="nl-NL"/>
        </w:rPr>
        <w:t>2.</w:t>
      </w:r>
      <w:r w:rsidRPr="00D30719">
        <w:rPr>
          <w:rFonts w:ascii="Times New Roman" w:eastAsia="Times New Roman" w:hAnsi="Times New Roman" w:cs="Times New Roman"/>
          <w:sz w:val="24"/>
          <w:szCs w:val="24"/>
          <w:lang w:eastAsia="nl-NL"/>
        </w:rPr>
        <w:t xml:space="preserve"> Provide information on the technical and managerial capabilities of the firm. Include experience in the Latin American and Caribbean (LAC) region. </w:t>
      </w:r>
      <w:r w:rsidRPr="00D30719">
        <w:rPr>
          <w:rFonts w:ascii="Times New Roman" w:eastAsia="Times New Roman" w:hAnsi="Times New Roman" w:cs="Times New Roman"/>
          <w:sz w:val="24"/>
          <w:szCs w:val="24"/>
          <w:lang w:val="nl-NL" w:eastAsia="nl-NL"/>
        </w:rPr>
        <w:t>*</w:t>
      </w:r>
    </w:p>
    <w:p w:rsidR="00D30719" w:rsidRPr="00D30719" w:rsidRDefault="00D30719" w:rsidP="00D30719">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719">
        <w:rPr>
          <w:rFonts w:ascii="Times New Roman" w:eastAsia="Times New Roman" w:hAnsi="Times New Roman" w:cs="Times New Roman"/>
          <w:b/>
          <w:bCs/>
          <w:sz w:val="24"/>
          <w:szCs w:val="24"/>
          <w:lang w:eastAsia="nl-NL"/>
        </w:rPr>
        <w:t>3.</w:t>
      </w:r>
      <w:r w:rsidRPr="00D30719">
        <w:rPr>
          <w:rFonts w:ascii="Times New Roman" w:eastAsia="Times New Roman" w:hAnsi="Times New Roman" w:cs="Times New Roman"/>
          <w:sz w:val="24"/>
          <w:szCs w:val="24"/>
          <w:lang w:eastAsia="nl-NL"/>
        </w:rPr>
        <w:t xml:space="preserve"> Provide information on their core business and years in business. </w:t>
      </w:r>
      <w:r w:rsidRPr="00D30719">
        <w:rPr>
          <w:rFonts w:ascii="Times New Roman" w:eastAsia="Times New Roman" w:hAnsi="Times New Roman" w:cs="Times New Roman"/>
          <w:sz w:val="24"/>
          <w:szCs w:val="24"/>
          <w:lang w:val="nl-NL" w:eastAsia="nl-NL"/>
        </w:rPr>
        <w:t>*</w:t>
      </w:r>
    </w:p>
    <w:p w:rsidR="00D30719" w:rsidRPr="00D30719" w:rsidRDefault="00D30719" w:rsidP="00D30719">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30719">
        <w:rPr>
          <w:rFonts w:ascii="Times New Roman" w:eastAsia="Times New Roman" w:hAnsi="Times New Roman" w:cs="Times New Roman"/>
          <w:b/>
          <w:bCs/>
          <w:sz w:val="24"/>
          <w:szCs w:val="24"/>
          <w:lang w:eastAsia="nl-NL"/>
        </w:rPr>
        <w:t>4.</w:t>
      </w:r>
      <w:r w:rsidRPr="00D30719">
        <w:rPr>
          <w:rFonts w:ascii="Times New Roman" w:eastAsia="Times New Roman" w:hAnsi="Times New Roman" w:cs="Times New Roman"/>
          <w:sz w:val="24"/>
          <w:szCs w:val="24"/>
          <w:lang w:eastAsia="nl-NL"/>
        </w:rPr>
        <w:t xml:space="preserve"> Provide information on the qualifications of key staff relevant to this assignment, including legal-institutional-financial securitization framework Colombia, Securitization structures and Spanish language abilities. </w:t>
      </w:r>
      <w:r w:rsidRPr="00D30719">
        <w:rPr>
          <w:rFonts w:ascii="Times New Roman" w:eastAsia="Times New Roman" w:hAnsi="Times New Roman" w:cs="Times New Roman"/>
          <w:sz w:val="24"/>
          <w:szCs w:val="24"/>
          <w:lang w:val="nl-NL" w:eastAsia="nl-NL"/>
        </w:rPr>
        <w:t>*</w:t>
      </w:r>
    </w:p>
    <w:p w:rsidR="00D30719" w:rsidRPr="00D30719" w:rsidRDefault="00D30719" w:rsidP="00D30719">
      <w:pPr>
        <w:spacing w:after="0" w:line="240" w:lineRule="auto"/>
        <w:rPr>
          <w:rFonts w:ascii="Times New Roman" w:eastAsia="Times New Roman" w:hAnsi="Times New Roman" w:cs="Times New Roman"/>
          <w:sz w:val="24"/>
          <w:szCs w:val="24"/>
          <w:lang w:val="nl-NL" w:eastAsia="nl-NL"/>
        </w:rPr>
      </w:pPr>
      <w:r w:rsidRPr="00D30719">
        <w:rPr>
          <w:rFonts w:ascii="Times New Roman" w:eastAsia="Times New Roman" w:hAnsi="Times New Roman" w:cs="Times New Roman"/>
          <w:sz w:val="24"/>
          <w:szCs w:val="24"/>
          <w:lang w:val="nl-NL" w:eastAsia="nl-NL"/>
        </w:rPr>
        <w:t xml:space="preserve">* - </w:t>
      </w:r>
      <w:proofErr w:type="spellStart"/>
      <w:r w:rsidRPr="00D30719">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BC4FD4"/>
    <w:multiLevelType w:val="multilevel"/>
    <w:tmpl w:val="5CD00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7458BE"/>
    <w:multiLevelType w:val="multilevel"/>
    <w:tmpl w:val="58C04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A2F23D9"/>
    <w:multiLevelType w:val="multilevel"/>
    <w:tmpl w:val="F56A8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719"/>
    <w:rsid w:val="00895661"/>
    <w:rsid w:val="00B902C5"/>
    <w:rsid w:val="00D307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8A231"/>
  <w15:chartTrackingRefBased/>
  <w15:docId w15:val="{158D1F46-5D00-4B98-9A05-2C9AF74AD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8468956">
      <w:bodyDiv w:val="1"/>
      <w:marLeft w:val="0"/>
      <w:marRight w:val="0"/>
      <w:marTop w:val="0"/>
      <w:marBottom w:val="0"/>
      <w:divBdr>
        <w:top w:val="none" w:sz="0" w:space="0" w:color="auto"/>
        <w:left w:val="none" w:sz="0" w:space="0" w:color="auto"/>
        <w:bottom w:val="none" w:sz="0" w:space="0" w:color="auto"/>
        <w:right w:val="none" w:sz="0" w:space="0" w:color="auto"/>
      </w:divBdr>
      <w:divsChild>
        <w:div w:id="2005665631">
          <w:marLeft w:val="0"/>
          <w:marRight w:val="0"/>
          <w:marTop w:val="0"/>
          <w:marBottom w:val="0"/>
          <w:divBdr>
            <w:top w:val="none" w:sz="0" w:space="0" w:color="auto"/>
            <w:left w:val="none" w:sz="0" w:space="0" w:color="auto"/>
            <w:bottom w:val="none" w:sz="0" w:space="0" w:color="auto"/>
            <w:right w:val="none" w:sz="0" w:space="0" w:color="auto"/>
          </w:divBdr>
        </w:div>
        <w:div w:id="518008320">
          <w:marLeft w:val="0"/>
          <w:marRight w:val="0"/>
          <w:marTop w:val="0"/>
          <w:marBottom w:val="0"/>
          <w:divBdr>
            <w:top w:val="none" w:sz="0" w:space="0" w:color="auto"/>
            <w:left w:val="none" w:sz="0" w:space="0" w:color="auto"/>
            <w:bottom w:val="none" w:sz="0" w:space="0" w:color="auto"/>
            <w:right w:val="none" w:sz="0" w:space="0" w:color="auto"/>
          </w:divBdr>
          <w:divsChild>
            <w:div w:id="617831459">
              <w:marLeft w:val="0"/>
              <w:marRight w:val="0"/>
              <w:marTop w:val="0"/>
              <w:marBottom w:val="0"/>
              <w:divBdr>
                <w:top w:val="none" w:sz="0" w:space="0" w:color="auto"/>
                <w:left w:val="none" w:sz="0" w:space="0" w:color="auto"/>
                <w:bottom w:val="none" w:sz="0" w:space="0" w:color="auto"/>
                <w:right w:val="none" w:sz="0" w:space="0" w:color="auto"/>
              </w:divBdr>
              <w:divsChild>
                <w:div w:id="1380128387">
                  <w:marLeft w:val="0"/>
                  <w:marRight w:val="0"/>
                  <w:marTop w:val="0"/>
                  <w:marBottom w:val="0"/>
                  <w:divBdr>
                    <w:top w:val="none" w:sz="0" w:space="0" w:color="auto"/>
                    <w:left w:val="none" w:sz="0" w:space="0" w:color="auto"/>
                    <w:bottom w:val="none" w:sz="0" w:space="0" w:color="auto"/>
                    <w:right w:val="none" w:sz="0" w:space="0" w:color="auto"/>
                  </w:divBdr>
                </w:div>
              </w:divsChild>
            </w:div>
            <w:div w:id="1807820273">
              <w:marLeft w:val="0"/>
              <w:marRight w:val="0"/>
              <w:marTop w:val="0"/>
              <w:marBottom w:val="0"/>
              <w:divBdr>
                <w:top w:val="none" w:sz="0" w:space="0" w:color="auto"/>
                <w:left w:val="none" w:sz="0" w:space="0" w:color="auto"/>
                <w:bottom w:val="none" w:sz="0" w:space="0" w:color="auto"/>
                <w:right w:val="none" w:sz="0" w:space="0" w:color="auto"/>
              </w:divBdr>
              <w:divsChild>
                <w:div w:id="1426145067">
                  <w:marLeft w:val="0"/>
                  <w:marRight w:val="0"/>
                  <w:marTop w:val="0"/>
                  <w:marBottom w:val="0"/>
                  <w:divBdr>
                    <w:top w:val="none" w:sz="0" w:space="0" w:color="auto"/>
                    <w:left w:val="none" w:sz="0" w:space="0" w:color="auto"/>
                    <w:bottom w:val="none" w:sz="0" w:space="0" w:color="auto"/>
                    <w:right w:val="none" w:sz="0" w:space="0" w:color="auto"/>
                  </w:divBdr>
                </w:div>
                <w:div w:id="1687826541">
                  <w:marLeft w:val="0"/>
                  <w:marRight w:val="0"/>
                  <w:marTop w:val="0"/>
                  <w:marBottom w:val="0"/>
                  <w:divBdr>
                    <w:top w:val="none" w:sz="0" w:space="0" w:color="auto"/>
                    <w:left w:val="none" w:sz="0" w:space="0" w:color="auto"/>
                    <w:bottom w:val="none" w:sz="0" w:space="0" w:color="auto"/>
                    <w:right w:val="none" w:sz="0" w:space="0" w:color="auto"/>
                  </w:divBdr>
                </w:div>
              </w:divsChild>
            </w:div>
            <w:div w:id="1270354434">
              <w:marLeft w:val="0"/>
              <w:marRight w:val="0"/>
              <w:marTop w:val="0"/>
              <w:marBottom w:val="0"/>
              <w:divBdr>
                <w:top w:val="none" w:sz="0" w:space="0" w:color="auto"/>
                <w:left w:val="none" w:sz="0" w:space="0" w:color="auto"/>
                <w:bottom w:val="none" w:sz="0" w:space="0" w:color="auto"/>
                <w:right w:val="none" w:sz="0" w:space="0" w:color="auto"/>
              </w:divBdr>
              <w:divsChild>
                <w:div w:id="529874978">
                  <w:marLeft w:val="0"/>
                  <w:marRight w:val="0"/>
                  <w:marTop w:val="0"/>
                  <w:marBottom w:val="0"/>
                  <w:divBdr>
                    <w:top w:val="none" w:sz="0" w:space="0" w:color="auto"/>
                    <w:left w:val="none" w:sz="0" w:space="0" w:color="auto"/>
                    <w:bottom w:val="none" w:sz="0" w:space="0" w:color="auto"/>
                    <w:right w:val="none" w:sz="0" w:space="0" w:color="auto"/>
                  </w:divBdr>
                </w:div>
                <w:div w:id="1719278129">
                  <w:marLeft w:val="0"/>
                  <w:marRight w:val="0"/>
                  <w:marTop w:val="0"/>
                  <w:marBottom w:val="0"/>
                  <w:divBdr>
                    <w:top w:val="none" w:sz="0" w:space="0" w:color="auto"/>
                    <w:left w:val="none" w:sz="0" w:space="0" w:color="auto"/>
                    <w:bottom w:val="none" w:sz="0" w:space="0" w:color="auto"/>
                    <w:right w:val="none" w:sz="0" w:space="0" w:color="auto"/>
                  </w:divBdr>
                </w:div>
              </w:divsChild>
            </w:div>
            <w:div w:id="1460997058">
              <w:marLeft w:val="0"/>
              <w:marRight w:val="0"/>
              <w:marTop w:val="0"/>
              <w:marBottom w:val="0"/>
              <w:divBdr>
                <w:top w:val="none" w:sz="0" w:space="0" w:color="auto"/>
                <w:left w:val="none" w:sz="0" w:space="0" w:color="auto"/>
                <w:bottom w:val="none" w:sz="0" w:space="0" w:color="auto"/>
                <w:right w:val="none" w:sz="0" w:space="0" w:color="auto"/>
              </w:divBdr>
              <w:divsChild>
                <w:div w:id="1906839806">
                  <w:marLeft w:val="0"/>
                  <w:marRight w:val="0"/>
                  <w:marTop w:val="0"/>
                  <w:marBottom w:val="0"/>
                  <w:divBdr>
                    <w:top w:val="none" w:sz="0" w:space="0" w:color="auto"/>
                    <w:left w:val="none" w:sz="0" w:space="0" w:color="auto"/>
                    <w:bottom w:val="none" w:sz="0" w:space="0" w:color="auto"/>
                    <w:right w:val="none" w:sz="0" w:space="0" w:color="auto"/>
                  </w:divBdr>
                </w:div>
                <w:div w:id="1537036469">
                  <w:marLeft w:val="0"/>
                  <w:marRight w:val="0"/>
                  <w:marTop w:val="0"/>
                  <w:marBottom w:val="0"/>
                  <w:divBdr>
                    <w:top w:val="none" w:sz="0" w:space="0" w:color="auto"/>
                    <w:left w:val="none" w:sz="0" w:space="0" w:color="auto"/>
                    <w:bottom w:val="none" w:sz="0" w:space="0" w:color="auto"/>
                    <w:right w:val="none" w:sz="0" w:space="0" w:color="auto"/>
                  </w:divBdr>
                </w:div>
              </w:divsChild>
            </w:div>
            <w:div w:id="1592159441">
              <w:marLeft w:val="0"/>
              <w:marRight w:val="0"/>
              <w:marTop w:val="0"/>
              <w:marBottom w:val="0"/>
              <w:divBdr>
                <w:top w:val="none" w:sz="0" w:space="0" w:color="auto"/>
                <w:left w:val="none" w:sz="0" w:space="0" w:color="auto"/>
                <w:bottom w:val="none" w:sz="0" w:space="0" w:color="auto"/>
                <w:right w:val="none" w:sz="0" w:space="0" w:color="auto"/>
              </w:divBdr>
              <w:divsChild>
                <w:div w:id="680400244">
                  <w:marLeft w:val="0"/>
                  <w:marRight w:val="0"/>
                  <w:marTop w:val="0"/>
                  <w:marBottom w:val="0"/>
                  <w:divBdr>
                    <w:top w:val="none" w:sz="0" w:space="0" w:color="auto"/>
                    <w:left w:val="none" w:sz="0" w:space="0" w:color="auto"/>
                    <w:bottom w:val="none" w:sz="0" w:space="0" w:color="auto"/>
                    <w:right w:val="none" w:sz="0" w:space="0" w:color="auto"/>
                  </w:divBdr>
                </w:div>
                <w:div w:id="521820432">
                  <w:marLeft w:val="0"/>
                  <w:marRight w:val="0"/>
                  <w:marTop w:val="0"/>
                  <w:marBottom w:val="0"/>
                  <w:divBdr>
                    <w:top w:val="none" w:sz="0" w:space="0" w:color="auto"/>
                    <w:left w:val="none" w:sz="0" w:space="0" w:color="auto"/>
                    <w:bottom w:val="none" w:sz="0" w:space="0" w:color="auto"/>
                    <w:right w:val="none" w:sz="0" w:space="0" w:color="auto"/>
                  </w:divBdr>
                </w:div>
              </w:divsChild>
            </w:div>
            <w:div w:id="1658998700">
              <w:marLeft w:val="0"/>
              <w:marRight w:val="0"/>
              <w:marTop w:val="0"/>
              <w:marBottom w:val="0"/>
              <w:divBdr>
                <w:top w:val="none" w:sz="0" w:space="0" w:color="auto"/>
                <w:left w:val="none" w:sz="0" w:space="0" w:color="auto"/>
                <w:bottom w:val="none" w:sz="0" w:space="0" w:color="auto"/>
                <w:right w:val="none" w:sz="0" w:space="0" w:color="auto"/>
              </w:divBdr>
              <w:divsChild>
                <w:div w:id="1032805999">
                  <w:marLeft w:val="0"/>
                  <w:marRight w:val="0"/>
                  <w:marTop w:val="0"/>
                  <w:marBottom w:val="0"/>
                  <w:divBdr>
                    <w:top w:val="none" w:sz="0" w:space="0" w:color="auto"/>
                    <w:left w:val="none" w:sz="0" w:space="0" w:color="auto"/>
                    <w:bottom w:val="none" w:sz="0" w:space="0" w:color="auto"/>
                    <w:right w:val="none" w:sz="0" w:space="0" w:color="auto"/>
                  </w:divBdr>
                </w:div>
                <w:div w:id="721707494">
                  <w:marLeft w:val="0"/>
                  <w:marRight w:val="0"/>
                  <w:marTop w:val="0"/>
                  <w:marBottom w:val="0"/>
                  <w:divBdr>
                    <w:top w:val="none" w:sz="0" w:space="0" w:color="auto"/>
                    <w:left w:val="none" w:sz="0" w:space="0" w:color="auto"/>
                    <w:bottom w:val="none" w:sz="0" w:space="0" w:color="auto"/>
                    <w:right w:val="none" w:sz="0" w:space="0" w:color="auto"/>
                  </w:divBdr>
                </w:div>
              </w:divsChild>
            </w:div>
            <w:div w:id="688676351">
              <w:marLeft w:val="0"/>
              <w:marRight w:val="0"/>
              <w:marTop w:val="0"/>
              <w:marBottom w:val="0"/>
              <w:divBdr>
                <w:top w:val="none" w:sz="0" w:space="0" w:color="auto"/>
                <w:left w:val="none" w:sz="0" w:space="0" w:color="auto"/>
                <w:bottom w:val="none" w:sz="0" w:space="0" w:color="auto"/>
                <w:right w:val="none" w:sz="0" w:space="0" w:color="auto"/>
              </w:divBdr>
              <w:divsChild>
                <w:div w:id="571743218">
                  <w:marLeft w:val="0"/>
                  <w:marRight w:val="0"/>
                  <w:marTop w:val="0"/>
                  <w:marBottom w:val="0"/>
                  <w:divBdr>
                    <w:top w:val="none" w:sz="0" w:space="0" w:color="auto"/>
                    <w:left w:val="none" w:sz="0" w:space="0" w:color="auto"/>
                    <w:bottom w:val="none" w:sz="0" w:space="0" w:color="auto"/>
                    <w:right w:val="none" w:sz="0" w:space="0" w:color="auto"/>
                  </w:divBdr>
                </w:div>
                <w:div w:id="1267887353">
                  <w:marLeft w:val="0"/>
                  <w:marRight w:val="0"/>
                  <w:marTop w:val="0"/>
                  <w:marBottom w:val="0"/>
                  <w:divBdr>
                    <w:top w:val="none" w:sz="0" w:space="0" w:color="auto"/>
                    <w:left w:val="none" w:sz="0" w:space="0" w:color="auto"/>
                    <w:bottom w:val="none" w:sz="0" w:space="0" w:color="auto"/>
                    <w:right w:val="none" w:sz="0" w:space="0" w:color="auto"/>
                  </w:divBdr>
                </w:div>
              </w:divsChild>
            </w:div>
            <w:div w:id="1543446996">
              <w:marLeft w:val="0"/>
              <w:marRight w:val="0"/>
              <w:marTop w:val="0"/>
              <w:marBottom w:val="0"/>
              <w:divBdr>
                <w:top w:val="none" w:sz="0" w:space="0" w:color="auto"/>
                <w:left w:val="none" w:sz="0" w:space="0" w:color="auto"/>
                <w:bottom w:val="none" w:sz="0" w:space="0" w:color="auto"/>
                <w:right w:val="none" w:sz="0" w:space="0" w:color="auto"/>
              </w:divBdr>
              <w:divsChild>
                <w:div w:id="306016755">
                  <w:marLeft w:val="0"/>
                  <w:marRight w:val="0"/>
                  <w:marTop w:val="0"/>
                  <w:marBottom w:val="0"/>
                  <w:divBdr>
                    <w:top w:val="none" w:sz="0" w:space="0" w:color="auto"/>
                    <w:left w:val="none" w:sz="0" w:space="0" w:color="auto"/>
                    <w:bottom w:val="none" w:sz="0" w:space="0" w:color="auto"/>
                    <w:right w:val="none" w:sz="0" w:space="0" w:color="auto"/>
                  </w:divBdr>
                </w:div>
                <w:div w:id="457340552">
                  <w:marLeft w:val="0"/>
                  <w:marRight w:val="0"/>
                  <w:marTop w:val="0"/>
                  <w:marBottom w:val="0"/>
                  <w:divBdr>
                    <w:top w:val="none" w:sz="0" w:space="0" w:color="auto"/>
                    <w:left w:val="none" w:sz="0" w:space="0" w:color="auto"/>
                    <w:bottom w:val="none" w:sz="0" w:space="0" w:color="auto"/>
                    <w:right w:val="none" w:sz="0" w:space="0" w:color="auto"/>
                  </w:divBdr>
                </w:div>
              </w:divsChild>
            </w:div>
            <w:div w:id="1088767595">
              <w:marLeft w:val="0"/>
              <w:marRight w:val="0"/>
              <w:marTop w:val="0"/>
              <w:marBottom w:val="0"/>
              <w:divBdr>
                <w:top w:val="none" w:sz="0" w:space="0" w:color="auto"/>
                <w:left w:val="none" w:sz="0" w:space="0" w:color="auto"/>
                <w:bottom w:val="none" w:sz="0" w:space="0" w:color="auto"/>
                <w:right w:val="none" w:sz="0" w:space="0" w:color="auto"/>
              </w:divBdr>
            </w:div>
            <w:div w:id="602227754">
              <w:marLeft w:val="0"/>
              <w:marRight w:val="0"/>
              <w:marTop w:val="0"/>
              <w:marBottom w:val="0"/>
              <w:divBdr>
                <w:top w:val="none" w:sz="0" w:space="0" w:color="auto"/>
                <w:left w:val="none" w:sz="0" w:space="0" w:color="auto"/>
                <w:bottom w:val="none" w:sz="0" w:space="0" w:color="auto"/>
                <w:right w:val="none" w:sz="0" w:space="0" w:color="auto"/>
              </w:divBdr>
              <w:divsChild>
                <w:div w:id="663707650">
                  <w:marLeft w:val="0"/>
                  <w:marRight w:val="0"/>
                  <w:marTop w:val="0"/>
                  <w:marBottom w:val="0"/>
                  <w:divBdr>
                    <w:top w:val="none" w:sz="0" w:space="0" w:color="auto"/>
                    <w:left w:val="none" w:sz="0" w:space="0" w:color="auto"/>
                    <w:bottom w:val="none" w:sz="0" w:space="0" w:color="auto"/>
                    <w:right w:val="none" w:sz="0" w:space="0" w:color="auto"/>
                  </w:divBdr>
                </w:div>
                <w:div w:id="129370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6CAE6783</Template>
  <TotalTime>2</TotalTime>
  <Pages>3</Pages>
  <Words>637</Words>
  <Characters>3504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2017-05-25T16:27:00Z</dcterms:created>
  <dcterms:modified xsi:type="dcterms:W3CDTF">2017-05-25T17:42:00Z</dcterms:modified>
</cp:coreProperties>
</file>