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4864" w:rsidRPr="00904864" w:rsidRDefault="003B6DBB" w:rsidP="00904864">
      <w:pPr>
        <w:rPr>
          <w:rFonts w:ascii="Verdana" w:hAnsi="Verdana"/>
          <w:sz w:val="18"/>
          <w:szCs w:val="18"/>
        </w:rPr>
      </w:pPr>
      <w:r>
        <w:rPr>
          <w:rFonts w:ascii="Verdana" w:hAnsi="Verdana"/>
          <w:sz w:val="18"/>
          <w:szCs w:val="18"/>
        </w:rPr>
        <w:t>R</w:t>
      </w:r>
      <w:r w:rsidR="00904864" w:rsidRPr="00904864">
        <w:rPr>
          <w:rFonts w:ascii="Verdana" w:hAnsi="Verdana"/>
          <w:sz w:val="18"/>
          <w:szCs w:val="18"/>
        </w:rPr>
        <w:t>equest for expression of interest for selection # 1238809</w:t>
      </w:r>
    </w:p>
    <w:p w:rsidR="00904864" w:rsidRPr="00904864" w:rsidRDefault="00904864" w:rsidP="00904864">
      <w:pPr>
        <w:rPr>
          <w:rFonts w:ascii="Verdana" w:hAnsi="Verdana"/>
          <w:sz w:val="18"/>
          <w:szCs w:val="18"/>
        </w:rPr>
      </w:pPr>
      <w:r w:rsidRPr="00904864">
        <w:rPr>
          <w:rFonts w:ascii="Verdana" w:hAnsi="Verdana"/>
          <w:sz w:val="18"/>
          <w:szCs w:val="18"/>
        </w:rPr>
        <w:t xml:space="preserve">Selection Information </w:t>
      </w:r>
    </w:p>
    <w:p w:rsidR="00904864" w:rsidRPr="00904864" w:rsidRDefault="00904864" w:rsidP="00904864">
      <w:pPr>
        <w:rPr>
          <w:rFonts w:ascii="Verdana" w:hAnsi="Verdana"/>
          <w:sz w:val="18"/>
          <w:szCs w:val="18"/>
        </w:rPr>
      </w:pPr>
      <w:r w:rsidRPr="00904864">
        <w:rPr>
          <w:rFonts w:ascii="Verdana" w:hAnsi="Verdana"/>
          <w:sz w:val="18"/>
          <w:szCs w:val="18"/>
        </w:rPr>
        <w:t>Assignment Title</w:t>
      </w:r>
    </w:p>
    <w:p w:rsidR="00904864" w:rsidRPr="00904864" w:rsidRDefault="00904864" w:rsidP="00904864">
      <w:pPr>
        <w:rPr>
          <w:rFonts w:ascii="Verdana" w:hAnsi="Verdana"/>
          <w:sz w:val="18"/>
          <w:szCs w:val="18"/>
        </w:rPr>
      </w:pPr>
      <w:bookmarkStart w:id="0" w:name="_GoBack"/>
      <w:r w:rsidRPr="00904864">
        <w:rPr>
          <w:rFonts w:ascii="Verdana" w:hAnsi="Verdana"/>
          <w:sz w:val="18"/>
          <w:szCs w:val="18"/>
        </w:rPr>
        <w:t>Afghanistan Energy Study Activity2: Financial, Economic and Community Modality Assessment</w:t>
      </w:r>
    </w:p>
    <w:bookmarkEnd w:id="0"/>
    <w:p w:rsidR="00904864" w:rsidRPr="00904864" w:rsidRDefault="00904864" w:rsidP="00904864">
      <w:pPr>
        <w:rPr>
          <w:rFonts w:ascii="Verdana" w:hAnsi="Verdana"/>
          <w:sz w:val="18"/>
          <w:szCs w:val="18"/>
        </w:rPr>
      </w:pPr>
      <w:r w:rsidRPr="00904864">
        <w:rPr>
          <w:rFonts w:ascii="Verdana" w:hAnsi="Verdana"/>
          <w:sz w:val="18"/>
          <w:szCs w:val="18"/>
        </w:rPr>
        <w:t>Publication Date</w:t>
      </w:r>
    </w:p>
    <w:p w:rsidR="00904864" w:rsidRPr="00904864" w:rsidRDefault="00904864" w:rsidP="00904864">
      <w:pPr>
        <w:rPr>
          <w:rFonts w:ascii="Verdana" w:hAnsi="Verdana"/>
          <w:sz w:val="18"/>
          <w:szCs w:val="18"/>
        </w:rPr>
      </w:pPr>
      <w:r w:rsidRPr="00904864">
        <w:rPr>
          <w:rFonts w:ascii="Verdana" w:hAnsi="Verdana"/>
          <w:sz w:val="18"/>
          <w:szCs w:val="18"/>
        </w:rPr>
        <w:t> 03-Apr-2017</w:t>
      </w:r>
    </w:p>
    <w:p w:rsidR="00904864" w:rsidRPr="00904864" w:rsidRDefault="00904864" w:rsidP="00904864">
      <w:pPr>
        <w:rPr>
          <w:rFonts w:ascii="Verdana" w:hAnsi="Verdana"/>
          <w:sz w:val="18"/>
          <w:szCs w:val="18"/>
        </w:rPr>
      </w:pPr>
      <w:r w:rsidRPr="00904864">
        <w:rPr>
          <w:rFonts w:ascii="Verdana" w:hAnsi="Verdana"/>
          <w:sz w:val="18"/>
          <w:szCs w:val="18"/>
        </w:rPr>
        <w:t>Expression of Interest Deadline</w:t>
      </w:r>
    </w:p>
    <w:p w:rsidR="00904864" w:rsidRPr="00904864" w:rsidRDefault="00904864" w:rsidP="00904864">
      <w:pPr>
        <w:rPr>
          <w:rFonts w:ascii="Verdana" w:hAnsi="Verdana"/>
          <w:sz w:val="18"/>
          <w:szCs w:val="18"/>
        </w:rPr>
      </w:pPr>
      <w:r w:rsidRPr="00904864">
        <w:rPr>
          <w:rFonts w:ascii="Verdana" w:hAnsi="Verdana"/>
          <w:sz w:val="18"/>
          <w:szCs w:val="18"/>
        </w:rPr>
        <w:t> 04-May-2017 at 11:59:59 PM (Eastern Time – Washington D.C.)</w:t>
      </w:r>
    </w:p>
    <w:p w:rsidR="00904864" w:rsidRPr="00904864" w:rsidRDefault="00904864" w:rsidP="00904864">
      <w:pPr>
        <w:rPr>
          <w:rFonts w:ascii="Verdana" w:hAnsi="Verdana"/>
          <w:sz w:val="18"/>
          <w:szCs w:val="18"/>
        </w:rPr>
      </w:pPr>
      <w:r w:rsidRPr="00904864">
        <w:rPr>
          <w:rFonts w:ascii="Verdana" w:hAnsi="Verdana"/>
          <w:sz w:val="18"/>
          <w:szCs w:val="18"/>
        </w:rPr>
        <w:t>Language of Notice</w:t>
      </w:r>
    </w:p>
    <w:p w:rsidR="00904864" w:rsidRPr="00904864" w:rsidRDefault="00904864" w:rsidP="00904864">
      <w:pPr>
        <w:rPr>
          <w:rFonts w:ascii="Verdana" w:hAnsi="Verdana"/>
          <w:sz w:val="18"/>
          <w:szCs w:val="18"/>
        </w:rPr>
      </w:pPr>
      <w:r w:rsidRPr="00904864">
        <w:rPr>
          <w:rFonts w:ascii="Verdana" w:hAnsi="Verdana"/>
          <w:sz w:val="18"/>
          <w:szCs w:val="18"/>
        </w:rPr>
        <w:t> English</w:t>
      </w:r>
    </w:p>
    <w:p w:rsidR="00904864" w:rsidRPr="00904864" w:rsidRDefault="00904864" w:rsidP="00904864">
      <w:pPr>
        <w:rPr>
          <w:rFonts w:ascii="Verdana" w:hAnsi="Verdana"/>
          <w:sz w:val="18"/>
          <w:szCs w:val="18"/>
        </w:rPr>
      </w:pPr>
      <w:r w:rsidRPr="00904864">
        <w:rPr>
          <w:rFonts w:ascii="Verdana" w:hAnsi="Verdana"/>
          <w:sz w:val="18"/>
          <w:szCs w:val="18"/>
        </w:rPr>
        <w:t xml:space="preserve">Selection Notice </w:t>
      </w:r>
    </w:p>
    <w:p w:rsidR="00904864" w:rsidRPr="00904864" w:rsidRDefault="00904864" w:rsidP="00904864">
      <w:pPr>
        <w:rPr>
          <w:rFonts w:ascii="Verdana" w:hAnsi="Verdana"/>
          <w:sz w:val="18"/>
          <w:szCs w:val="18"/>
          <w:lang w:val="nl-NL"/>
        </w:rPr>
      </w:pPr>
      <w:proofErr w:type="spellStart"/>
      <w:r w:rsidRPr="00904864">
        <w:rPr>
          <w:rFonts w:ascii="Verdana" w:hAnsi="Verdana"/>
          <w:sz w:val="18"/>
          <w:szCs w:val="18"/>
          <w:lang w:val="nl-NL"/>
        </w:rPr>
        <w:t>Assignment</w:t>
      </w:r>
      <w:proofErr w:type="spellEnd"/>
      <w:r w:rsidRPr="00904864">
        <w:rPr>
          <w:rFonts w:ascii="Verdana" w:hAnsi="Verdana"/>
          <w:sz w:val="18"/>
          <w:szCs w:val="18"/>
          <w:lang w:val="nl-NL"/>
        </w:rPr>
        <w:t xml:space="preserve"> Country</w:t>
      </w:r>
    </w:p>
    <w:p w:rsidR="00904864" w:rsidRPr="00904864" w:rsidRDefault="00904864" w:rsidP="00904864">
      <w:pPr>
        <w:numPr>
          <w:ilvl w:val="0"/>
          <w:numId w:val="1"/>
        </w:numPr>
        <w:rPr>
          <w:rFonts w:ascii="Verdana" w:hAnsi="Verdana"/>
          <w:sz w:val="18"/>
          <w:szCs w:val="18"/>
          <w:lang w:val="nl-NL"/>
        </w:rPr>
      </w:pPr>
      <w:r w:rsidRPr="00904864">
        <w:rPr>
          <w:rFonts w:ascii="Verdana" w:hAnsi="Verdana"/>
          <w:sz w:val="18"/>
          <w:szCs w:val="18"/>
          <w:lang w:val="nl-NL"/>
        </w:rPr>
        <w:t>AF - Afghanistan</w:t>
      </w:r>
    </w:p>
    <w:p w:rsidR="00904864" w:rsidRPr="00904864" w:rsidRDefault="00904864" w:rsidP="00904864">
      <w:pPr>
        <w:rPr>
          <w:rFonts w:ascii="Verdana" w:hAnsi="Verdana"/>
          <w:sz w:val="18"/>
          <w:szCs w:val="18"/>
          <w:lang w:val="nl-NL"/>
        </w:rPr>
      </w:pPr>
      <w:proofErr w:type="spellStart"/>
      <w:r w:rsidRPr="00904864">
        <w:rPr>
          <w:rFonts w:ascii="Verdana" w:hAnsi="Verdana"/>
          <w:sz w:val="18"/>
          <w:szCs w:val="18"/>
          <w:lang w:val="nl-NL"/>
        </w:rPr>
        <w:t>Funding</w:t>
      </w:r>
      <w:proofErr w:type="spellEnd"/>
      <w:r w:rsidRPr="00904864">
        <w:rPr>
          <w:rFonts w:ascii="Verdana" w:hAnsi="Verdana"/>
          <w:sz w:val="18"/>
          <w:szCs w:val="18"/>
          <w:lang w:val="nl-NL"/>
        </w:rPr>
        <w:t xml:space="preserve"> Sources</w:t>
      </w:r>
    </w:p>
    <w:p w:rsidR="00904864" w:rsidRPr="00904864" w:rsidRDefault="00904864" w:rsidP="00904864">
      <w:pPr>
        <w:rPr>
          <w:rFonts w:ascii="Verdana" w:hAnsi="Verdana"/>
          <w:sz w:val="18"/>
          <w:szCs w:val="18"/>
        </w:rPr>
      </w:pPr>
      <w:r w:rsidRPr="00904864">
        <w:rPr>
          <w:rFonts w:ascii="Verdana" w:hAnsi="Verdana"/>
          <w:sz w:val="18"/>
          <w:szCs w:val="18"/>
        </w:rPr>
        <w:t xml:space="preserve">The World Bank Group intends to finance the assignment/services under: </w:t>
      </w:r>
    </w:p>
    <w:p w:rsidR="00904864" w:rsidRPr="00904864" w:rsidRDefault="00904864" w:rsidP="00904864">
      <w:pPr>
        <w:numPr>
          <w:ilvl w:val="0"/>
          <w:numId w:val="2"/>
        </w:numPr>
        <w:rPr>
          <w:rFonts w:ascii="Verdana" w:hAnsi="Verdana"/>
          <w:sz w:val="18"/>
          <w:szCs w:val="18"/>
          <w:lang w:val="nl-NL"/>
        </w:rPr>
      </w:pPr>
      <w:r w:rsidRPr="00904864">
        <w:rPr>
          <w:rFonts w:ascii="Verdana" w:hAnsi="Verdana"/>
          <w:sz w:val="18"/>
          <w:szCs w:val="18"/>
          <w:lang w:val="nl-NL"/>
        </w:rPr>
        <w:t>BB - BANK BUDGET</w:t>
      </w:r>
    </w:p>
    <w:p w:rsidR="00904864" w:rsidRPr="00904864" w:rsidRDefault="00904864" w:rsidP="00904864">
      <w:pPr>
        <w:numPr>
          <w:ilvl w:val="0"/>
          <w:numId w:val="2"/>
        </w:numPr>
        <w:rPr>
          <w:rFonts w:ascii="Verdana" w:hAnsi="Verdana"/>
          <w:sz w:val="18"/>
          <w:szCs w:val="18"/>
          <w:lang w:val="nl-NL"/>
        </w:rPr>
      </w:pPr>
      <w:r w:rsidRPr="00904864">
        <w:rPr>
          <w:rFonts w:ascii="Verdana" w:hAnsi="Verdana"/>
          <w:sz w:val="18"/>
          <w:szCs w:val="18"/>
          <w:lang w:val="nl-NL"/>
        </w:rPr>
        <w:t xml:space="preserve">TF0A3055 - Afghanistan: Energy </w:t>
      </w:r>
      <w:proofErr w:type="spellStart"/>
      <w:r w:rsidRPr="00904864">
        <w:rPr>
          <w:rFonts w:ascii="Verdana" w:hAnsi="Verdana"/>
          <w:sz w:val="18"/>
          <w:szCs w:val="18"/>
          <w:lang w:val="nl-NL"/>
        </w:rPr>
        <w:t>Study</w:t>
      </w:r>
      <w:proofErr w:type="spellEnd"/>
    </w:p>
    <w:p w:rsidR="00904864" w:rsidRPr="00904864" w:rsidRDefault="00904864" w:rsidP="00904864">
      <w:pPr>
        <w:rPr>
          <w:rFonts w:ascii="Verdana" w:hAnsi="Verdana"/>
          <w:sz w:val="18"/>
          <w:szCs w:val="18"/>
          <w:lang w:val="nl-NL"/>
        </w:rPr>
      </w:pPr>
      <w:proofErr w:type="spellStart"/>
      <w:r w:rsidRPr="00904864">
        <w:rPr>
          <w:rFonts w:ascii="Verdana" w:hAnsi="Verdana"/>
          <w:sz w:val="18"/>
          <w:szCs w:val="18"/>
          <w:lang w:val="nl-NL"/>
        </w:rPr>
        <w:t>Individual</w:t>
      </w:r>
      <w:proofErr w:type="spellEnd"/>
      <w:r w:rsidRPr="00904864">
        <w:rPr>
          <w:rFonts w:ascii="Verdana" w:hAnsi="Verdana"/>
          <w:sz w:val="18"/>
          <w:szCs w:val="18"/>
          <w:lang w:val="nl-NL"/>
        </w:rPr>
        <w:t>/</w:t>
      </w:r>
      <w:proofErr w:type="spellStart"/>
      <w:r w:rsidRPr="00904864">
        <w:rPr>
          <w:rFonts w:ascii="Verdana" w:hAnsi="Verdana"/>
          <w:sz w:val="18"/>
          <w:szCs w:val="18"/>
          <w:lang w:val="nl-NL"/>
        </w:rPr>
        <w:t>Firm</w:t>
      </w:r>
      <w:proofErr w:type="spellEnd"/>
    </w:p>
    <w:p w:rsidR="00904864" w:rsidRPr="00904864" w:rsidRDefault="00904864" w:rsidP="00904864">
      <w:pPr>
        <w:rPr>
          <w:rFonts w:ascii="Verdana" w:hAnsi="Verdana"/>
          <w:sz w:val="18"/>
          <w:szCs w:val="18"/>
        </w:rPr>
      </w:pPr>
      <w:r w:rsidRPr="00904864">
        <w:rPr>
          <w:rFonts w:ascii="Verdana" w:hAnsi="Verdana"/>
          <w:sz w:val="18"/>
          <w:szCs w:val="18"/>
        </w:rPr>
        <w:t xml:space="preserve">The consultant will be a firm. </w:t>
      </w:r>
    </w:p>
    <w:p w:rsidR="00904864" w:rsidRPr="00904864" w:rsidRDefault="00904864" w:rsidP="00904864">
      <w:pPr>
        <w:rPr>
          <w:rFonts w:ascii="Verdana" w:hAnsi="Verdana"/>
          <w:sz w:val="18"/>
          <w:szCs w:val="18"/>
          <w:lang w:val="nl-NL"/>
        </w:rPr>
      </w:pPr>
      <w:proofErr w:type="spellStart"/>
      <w:r w:rsidRPr="00904864">
        <w:rPr>
          <w:rFonts w:ascii="Verdana" w:hAnsi="Verdana"/>
          <w:sz w:val="18"/>
          <w:szCs w:val="18"/>
          <w:lang w:val="nl-NL"/>
        </w:rPr>
        <w:t>Assignment</w:t>
      </w:r>
      <w:proofErr w:type="spellEnd"/>
      <w:r w:rsidRPr="00904864">
        <w:rPr>
          <w:rFonts w:ascii="Verdana" w:hAnsi="Verdana"/>
          <w:sz w:val="18"/>
          <w:szCs w:val="18"/>
          <w:lang w:val="nl-NL"/>
        </w:rPr>
        <w:t xml:space="preserve"> </w:t>
      </w:r>
      <w:proofErr w:type="spellStart"/>
      <w:r w:rsidRPr="00904864">
        <w:rPr>
          <w:rFonts w:ascii="Verdana" w:hAnsi="Verdana"/>
          <w:sz w:val="18"/>
          <w:szCs w:val="18"/>
          <w:lang w:val="nl-NL"/>
        </w:rPr>
        <w:t>Description</w:t>
      </w:r>
      <w:proofErr w:type="spellEnd"/>
      <w:r w:rsidRPr="00904864">
        <w:rPr>
          <w:rFonts w:ascii="Verdana" w:hAnsi="Verdana"/>
          <w:sz w:val="18"/>
          <w:szCs w:val="18"/>
          <w:lang w:val="nl-NL"/>
        </w:rPr>
        <w:t xml:space="preserve"> </w:t>
      </w:r>
    </w:p>
    <w:p w:rsidR="00904864" w:rsidRPr="00904864" w:rsidRDefault="00904864" w:rsidP="00904864">
      <w:pPr>
        <w:rPr>
          <w:rFonts w:ascii="Verdana" w:hAnsi="Verdana"/>
          <w:sz w:val="18"/>
          <w:szCs w:val="18"/>
        </w:rPr>
      </w:pPr>
      <w:r w:rsidRPr="00904864">
        <w:rPr>
          <w:rFonts w:ascii="Verdana" w:hAnsi="Verdana"/>
          <w:sz w:val="18"/>
          <w:szCs w:val="18"/>
        </w:rPr>
        <w:t>SELECTION FOR CONSULTANTS BY THE WORLD BANK GROUP</w:t>
      </w:r>
      <w:r w:rsidRPr="00904864">
        <w:rPr>
          <w:rFonts w:ascii="Verdana" w:hAnsi="Verdana"/>
          <w:sz w:val="18"/>
          <w:szCs w:val="18"/>
        </w:rPr>
        <w:br/>
      </w:r>
      <w:r w:rsidRPr="00904864">
        <w:rPr>
          <w:rFonts w:ascii="Verdana" w:hAnsi="Verdana"/>
          <w:sz w:val="18"/>
          <w:szCs w:val="18"/>
        </w:rPr>
        <w:br/>
        <w:t>REQUEST FOR EXPRESSIONS OF INTEREST</w:t>
      </w:r>
      <w:r w:rsidRPr="00904864">
        <w:rPr>
          <w:rFonts w:ascii="Verdana" w:hAnsi="Verdana"/>
          <w:sz w:val="18"/>
          <w:szCs w:val="18"/>
        </w:rPr>
        <w:br/>
      </w:r>
      <w:r w:rsidRPr="00904864">
        <w:rPr>
          <w:rFonts w:ascii="Verdana" w:hAnsi="Verdana"/>
          <w:sz w:val="18"/>
          <w:szCs w:val="18"/>
        </w:rPr>
        <w:br/>
        <w:t>Electronic Submissions through World Bank Group eConsultant2</w:t>
      </w:r>
      <w:r w:rsidRPr="00904864">
        <w:rPr>
          <w:rFonts w:ascii="Verdana" w:hAnsi="Verdana"/>
          <w:sz w:val="18"/>
          <w:szCs w:val="18"/>
        </w:rPr>
        <w:br/>
        <w:t>https://wbgeconsult2.worldbank.org/wbgec/index.html</w:t>
      </w:r>
      <w:r w:rsidRPr="00904864">
        <w:rPr>
          <w:rFonts w:ascii="Verdana" w:hAnsi="Verdana"/>
          <w:sz w:val="18"/>
          <w:szCs w:val="18"/>
        </w:rPr>
        <w:br/>
      </w:r>
      <w:r w:rsidRPr="00904864">
        <w:rPr>
          <w:rFonts w:ascii="Verdana" w:hAnsi="Verdana"/>
          <w:sz w:val="18"/>
          <w:szCs w:val="18"/>
        </w:rPr>
        <w:br/>
        <w:t>ASSIGNMENT OVERVIEW</w:t>
      </w:r>
      <w:r w:rsidRPr="00904864">
        <w:rPr>
          <w:rFonts w:ascii="Verdana" w:hAnsi="Verdana"/>
          <w:sz w:val="18"/>
          <w:szCs w:val="18"/>
        </w:rPr>
        <w:br/>
      </w:r>
      <w:r w:rsidRPr="00904864">
        <w:rPr>
          <w:rFonts w:ascii="Verdana" w:hAnsi="Verdana"/>
          <w:sz w:val="18"/>
          <w:szCs w:val="18"/>
        </w:rPr>
        <w:br/>
        <w:t>Assignment Title: 1238809 - Afghanistan Energy Study Activity2: Financial, Economic and Community Modality Assessment</w:t>
      </w:r>
      <w:r w:rsidRPr="00904864">
        <w:rPr>
          <w:rFonts w:ascii="Verdana" w:hAnsi="Verdana"/>
          <w:sz w:val="18"/>
          <w:szCs w:val="18"/>
        </w:rPr>
        <w:br/>
      </w:r>
      <w:r w:rsidRPr="00904864">
        <w:rPr>
          <w:rFonts w:ascii="Verdana" w:hAnsi="Verdana"/>
          <w:sz w:val="18"/>
          <w:szCs w:val="18"/>
        </w:rPr>
        <w:br/>
        <w:t>Assignment Countries:</w:t>
      </w:r>
      <w:r w:rsidRPr="00904864">
        <w:rPr>
          <w:rFonts w:ascii="Verdana" w:hAnsi="Verdana"/>
          <w:sz w:val="18"/>
          <w:szCs w:val="18"/>
        </w:rPr>
        <w:br/>
        <w:t>- Afghanistan</w:t>
      </w:r>
      <w:r w:rsidRPr="00904864">
        <w:rPr>
          <w:rFonts w:ascii="Verdana" w:hAnsi="Verdana"/>
          <w:sz w:val="18"/>
          <w:szCs w:val="18"/>
        </w:rPr>
        <w:br/>
      </w:r>
      <w:r w:rsidRPr="00904864">
        <w:rPr>
          <w:rFonts w:ascii="Verdana" w:hAnsi="Verdana"/>
          <w:sz w:val="18"/>
          <w:szCs w:val="18"/>
        </w:rPr>
        <w:br/>
        <w:t>ASSIGNMENT DESCRIPTION</w:t>
      </w:r>
      <w:r w:rsidRPr="00904864">
        <w:rPr>
          <w:rFonts w:ascii="Verdana" w:hAnsi="Verdana"/>
          <w:sz w:val="18"/>
          <w:szCs w:val="18"/>
        </w:rPr>
        <w:br/>
      </w:r>
      <w:r w:rsidRPr="00904864">
        <w:rPr>
          <w:rFonts w:ascii="Verdana" w:hAnsi="Verdana"/>
          <w:sz w:val="18"/>
          <w:szCs w:val="18"/>
        </w:rPr>
        <w:br/>
        <w:t>The study would identify the relative merits of electrification options as measured against social, environmental, technical, financial, economic and operational factors and provide guidance on making electrification choices. The analysis will consider the following:</w:t>
      </w:r>
      <w:r w:rsidRPr="00904864">
        <w:rPr>
          <w:rFonts w:ascii="Verdana" w:hAnsi="Verdana"/>
          <w:sz w:val="18"/>
          <w:szCs w:val="18"/>
        </w:rPr>
        <w:br/>
        <w:t xml:space="preserve">a. Economic cost-efficiency in delivering electricity using various technologies through a community </w:t>
      </w:r>
      <w:r w:rsidRPr="00904864">
        <w:rPr>
          <w:rFonts w:ascii="Verdana" w:hAnsi="Verdana"/>
          <w:sz w:val="18"/>
          <w:szCs w:val="18"/>
        </w:rPr>
        <w:lastRenderedPageBreak/>
        <w:t>driven development (CDD) approach;</w:t>
      </w:r>
      <w:r w:rsidRPr="00904864">
        <w:rPr>
          <w:rFonts w:ascii="Verdana" w:hAnsi="Verdana"/>
          <w:sz w:val="18"/>
          <w:szCs w:val="18"/>
        </w:rPr>
        <w:br/>
        <w:t xml:space="preserve">b. Financial viability and long term sustainability; </w:t>
      </w:r>
      <w:r w:rsidRPr="00904864">
        <w:rPr>
          <w:rFonts w:ascii="Verdana" w:hAnsi="Verdana"/>
          <w:sz w:val="18"/>
          <w:szCs w:val="18"/>
        </w:rPr>
        <w:br/>
        <w:t xml:space="preserve">c. Other attributes that affect sustainability of these schemes including, functionality and reliability, effectiveness in providing management and operations and maintenance (O&amp;M), cost recovery, environmental (local and global) impacts, and social acceptance, among others; </w:t>
      </w:r>
      <w:r w:rsidRPr="00904864">
        <w:rPr>
          <w:rFonts w:ascii="Verdana" w:hAnsi="Verdana"/>
          <w:sz w:val="18"/>
          <w:szCs w:val="18"/>
        </w:rPr>
        <w:br/>
        <w:t>d. It will characterize risks;</w:t>
      </w:r>
      <w:r w:rsidRPr="00904864">
        <w:rPr>
          <w:rFonts w:ascii="Verdana" w:hAnsi="Verdana"/>
          <w:sz w:val="18"/>
          <w:szCs w:val="18"/>
        </w:rPr>
        <w:br/>
        <w:t>e. The assessment will consider community modalities necessary for electricity supply.</w:t>
      </w:r>
      <w:r w:rsidRPr="00904864">
        <w:rPr>
          <w:rFonts w:ascii="Verdana" w:hAnsi="Verdana"/>
          <w:sz w:val="18"/>
          <w:szCs w:val="18"/>
        </w:rPr>
        <w:br/>
      </w:r>
      <w:r w:rsidRPr="00904864">
        <w:rPr>
          <w:rFonts w:ascii="Verdana" w:hAnsi="Verdana"/>
          <w:sz w:val="18"/>
          <w:szCs w:val="18"/>
        </w:rPr>
        <w:br/>
        <w:t>Detailed TOR attached.</w:t>
      </w:r>
      <w:r w:rsidRPr="00904864">
        <w:rPr>
          <w:rFonts w:ascii="Verdana" w:hAnsi="Verdana"/>
          <w:sz w:val="18"/>
          <w:szCs w:val="18"/>
        </w:rPr>
        <w:br/>
      </w:r>
      <w:r w:rsidRPr="00904864">
        <w:rPr>
          <w:rFonts w:ascii="Verdana" w:hAnsi="Verdana"/>
          <w:sz w:val="18"/>
          <w:szCs w:val="18"/>
        </w:rPr>
        <w:br/>
        <w:t>FUNDING SOURCE</w:t>
      </w:r>
      <w:r w:rsidRPr="00904864">
        <w:rPr>
          <w:rFonts w:ascii="Verdana" w:hAnsi="Verdana"/>
          <w:sz w:val="18"/>
          <w:szCs w:val="18"/>
        </w:rPr>
        <w:br/>
      </w:r>
      <w:r w:rsidRPr="00904864">
        <w:rPr>
          <w:rFonts w:ascii="Verdana" w:hAnsi="Verdana"/>
          <w:sz w:val="18"/>
          <w:szCs w:val="18"/>
        </w:rPr>
        <w:br/>
        <w:t>The World Bank Group intends to finance the assignment / services described below under the following:</w:t>
      </w:r>
      <w:r w:rsidRPr="00904864">
        <w:rPr>
          <w:rFonts w:ascii="Verdana" w:hAnsi="Verdana"/>
          <w:sz w:val="18"/>
          <w:szCs w:val="18"/>
        </w:rPr>
        <w:br/>
        <w:t>- BANK BUDGET</w:t>
      </w:r>
      <w:r w:rsidRPr="00904864">
        <w:rPr>
          <w:rFonts w:ascii="Verdana" w:hAnsi="Verdana"/>
          <w:sz w:val="18"/>
          <w:szCs w:val="18"/>
        </w:rPr>
        <w:br/>
        <w:t>- Afghanistan: Energy Study</w:t>
      </w:r>
      <w:r w:rsidRPr="00904864">
        <w:rPr>
          <w:rFonts w:ascii="Verdana" w:hAnsi="Verdana"/>
          <w:sz w:val="18"/>
          <w:szCs w:val="18"/>
        </w:rPr>
        <w:br/>
      </w:r>
      <w:r w:rsidRPr="00904864">
        <w:rPr>
          <w:rFonts w:ascii="Verdana" w:hAnsi="Verdana"/>
          <w:sz w:val="18"/>
          <w:szCs w:val="18"/>
        </w:rPr>
        <w:br/>
        <w:t>ELIGIBILITY</w:t>
      </w:r>
      <w:r w:rsidRPr="00904864">
        <w:rPr>
          <w:rFonts w:ascii="Verdana" w:hAnsi="Verdana"/>
          <w:sz w:val="18"/>
          <w:szCs w:val="18"/>
        </w:rPr>
        <w:br/>
      </w:r>
      <w:r w:rsidRPr="00904864">
        <w:rPr>
          <w:rFonts w:ascii="Verdana" w:hAnsi="Verdana"/>
          <w:sz w:val="18"/>
          <w:szCs w:val="18"/>
        </w:rPr>
        <w:br/>
      </w:r>
      <w:proofErr w:type="spellStart"/>
      <w:r w:rsidRPr="00904864">
        <w:rPr>
          <w:rFonts w:ascii="Verdana" w:hAnsi="Verdana"/>
          <w:sz w:val="18"/>
          <w:szCs w:val="18"/>
        </w:rPr>
        <w:t>Eligibility</w:t>
      </w:r>
      <w:proofErr w:type="spellEnd"/>
      <w:r w:rsidRPr="00904864">
        <w:rPr>
          <w:rFonts w:ascii="Verdana" w:hAnsi="Verdana"/>
          <w:sz w:val="18"/>
          <w:szCs w:val="18"/>
        </w:rPr>
        <w:t xml:space="preserve"> restrictions apply:</w:t>
      </w:r>
      <w:r w:rsidRPr="00904864">
        <w:rPr>
          <w:rFonts w:ascii="Verdana" w:hAnsi="Verdana"/>
          <w:sz w:val="18"/>
          <w:szCs w:val="18"/>
        </w:rPr>
        <w:br/>
        <w:t>[Please type list of restrictions]</w:t>
      </w:r>
      <w:r w:rsidRPr="00904864">
        <w:rPr>
          <w:rFonts w:ascii="Verdana" w:hAnsi="Verdana"/>
          <w:sz w:val="18"/>
          <w:szCs w:val="18"/>
        </w:rPr>
        <w:br/>
      </w:r>
      <w:r w:rsidRPr="00904864">
        <w:rPr>
          <w:rFonts w:ascii="Verdana" w:hAnsi="Verdana"/>
          <w:sz w:val="18"/>
          <w:szCs w:val="18"/>
        </w:rPr>
        <w:br/>
        <w:t>INDIVIDUAL / FIRM PROFILE</w:t>
      </w:r>
      <w:r w:rsidRPr="00904864">
        <w:rPr>
          <w:rFonts w:ascii="Verdana" w:hAnsi="Verdana"/>
          <w:sz w:val="18"/>
          <w:szCs w:val="18"/>
        </w:rPr>
        <w:br/>
        <w:t xml:space="preserve">The consultant will be a firm. </w:t>
      </w:r>
      <w:r w:rsidRPr="00904864">
        <w:rPr>
          <w:rFonts w:ascii="Verdana" w:hAnsi="Verdana"/>
          <w:sz w:val="18"/>
          <w:szCs w:val="18"/>
        </w:rPr>
        <w:br/>
      </w:r>
      <w:r w:rsidRPr="00904864">
        <w:rPr>
          <w:rFonts w:ascii="Verdana" w:hAnsi="Verdana"/>
          <w:sz w:val="18"/>
          <w:szCs w:val="18"/>
        </w:rPr>
        <w:br/>
        <w:t>SUBMISSION REQUIREMENTS</w:t>
      </w:r>
      <w:r w:rsidRPr="00904864">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04864">
        <w:rPr>
          <w:rFonts w:ascii="Verdana" w:hAnsi="Verdana"/>
          <w:sz w:val="18"/>
          <w:szCs w:val="18"/>
        </w:rPr>
        <w:br/>
      </w:r>
      <w:r w:rsidRPr="00904864">
        <w:rPr>
          <w:rFonts w:ascii="Verdana" w:hAnsi="Verdana"/>
          <w:sz w:val="18"/>
          <w:szCs w:val="18"/>
        </w:rPr>
        <w:br/>
        <w:t>Interested firms are hereby invited to submit expressions of interest.</w:t>
      </w:r>
      <w:r w:rsidRPr="00904864">
        <w:rPr>
          <w:rFonts w:ascii="Verdana" w:hAnsi="Verdana"/>
          <w:sz w:val="18"/>
          <w:szCs w:val="18"/>
        </w:rPr>
        <w:br/>
      </w:r>
      <w:r w:rsidRPr="00904864">
        <w:rPr>
          <w:rFonts w:ascii="Verdana" w:hAnsi="Verdana"/>
          <w:sz w:val="18"/>
          <w:szCs w:val="18"/>
        </w:rPr>
        <w:br/>
        <w:t>Expressions of Interest should be submitted, in English, electronically through World Bank Group eConsultant2 (https://wbgeconsult2.worldbank.org/wbgec/index.html)</w:t>
      </w:r>
      <w:r w:rsidRPr="00904864">
        <w:rPr>
          <w:rFonts w:ascii="Verdana" w:hAnsi="Verdana"/>
          <w:sz w:val="18"/>
          <w:szCs w:val="18"/>
        </w:rPr>
        <w:br/>
      </w:r>
      <w:r w:rsidRPr="00904864">
        <w:rPr>
          <w:rFonts w:ascii="Verdana" w:hAnsi="Verdana"/>
          <w:sz w:val="18"/>
          <w:szCs w:val="18"/>
        </w:rPr>
        <w:br/>
        <w:t>NOTES</w:t>
      </w:r>
      <w:r w:rsidRPr="00904864">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904864">
        <w:rPr>
          <w:rFonts w:ascii="Verdana" w:hAnsi="Verdana"/>
          <w:sz w:val="18"/>
          <w:szCs w:val="18"/>
        </w:rPr>
        <w:br/>
      </w:r>
      <w:r w:rsidRPr="00904864">
        <w:rPr>
          <w:rFonts w:ascii="Verdana" w:hAnsi="Verdana"/>
          <w:sz w:val="18"/>
          <w:szCs w:val="18"/>
        </w:rPr>
        <w:br/>
        <w:t>Only those firms which have been shortlisted will receive notification. No debrief will be provided to firms which have not been shortlisted.</w:t>
      </w:r>
    </w:p>
    <w:p w:rsidR="00904864" w:rsidRPr="00904864" w:rsidRDefault="00904864" w:rsidP="00904864">
      <w:pPr>
        <w:rPr>
          <w:rFonts w:ascii="Verdana" w:hAnsi="Verdana"/>
          <w:sz w:val="18"/>
          <w:szCs w:val="18"/>
          <w:lang w:val="nl-NL"/>
        </w:rPr>
      </w:pPr>
      <w:proofErr w:type="spellStart"/>
      <w:r w:rsidRPr="00904864">
        <w:rPr>
          <w:rFonts w:ascii="Verdana" w:hAnsi="Verdana"/>
          <w:sz w:val="18"/>
          <w:szCs w:val="18"/>
          <w:lang w:val="nl-NL"/>
        </w:rPr>
        <w:t>Attachments</w:t>
      </w:r>
      <w:proofErr w:type="spellEnd"/>
    </w:p>
    <w:p w:rsidR="00904864" w:rsidRPr="00904864" w:rsidRDefault="00904864" w:rsidP="00904864">
      <w:pPr>
        <w:numPr>
          <w:ilvl w:val="0"/>
          <w:numId w:val="3"/>
        </w:numPr>
        <w:rPr>
          <w:rFonts w:ascii="Verdana" w:hAnsi="Verdana"/>
          <w:sz w:val="18"/>
          <w:szCs w:val="18"/>
          <w:lang w:val="nl-NL"/>
        </w:rPr>
      </w:pPr>
      <w:hyperlink r:id="rId5" w:tgtFrame="hidden_util_frame" w:history="1">
        <w:proofErr w:type="spellStart"/>
        <w:r w:rsidRPr="00904864">
          <w:rPr>
            <w:rStyle w:val="Hyperlink"/>
            <w:rFonts w:ascii="Verdana" w:hAnsi="Verdana"/>
            <w:sz w:val="18"/>
            <w:szCs w:val="18"/>
            <w:lang w:val="nl-NL"/>
          </w:rPr>
          <w:t>Optional</w:t>
        </w:r>
        <w:proofErr w:type="spellEnd"/>
        <w:r w:rsidRPr="00904864">
          <w:rPr>
            <w:rStyle w:val="Hyperlink"/>
            <w:rFonts w:ascii="Verdana" w:hAnsi="Verdana"/>
            <w:sz w:val="18"/>
            <w:szCs w:val="18"/>
            <w:lang w:val="nl-NL"/>
          </w:rPr>
          <w:t xml:space="preserve"> TOR File</w:t>
        </w:r>
      </w:hyperlink>
    </w:p>
    <w:p w:rsidR="00904864" w:rsidRPr="00904864" w:rsidRDefault="00904864" w:rsidP="00904864">
      <w:pPr>
        <w:rPr>
          <w:rFonts w:ascii="Verdana" w:hAnsi="Verdana"/>
          <w:sz w:val="18"/>
          <w:szCs w:val="18"/>
          <w:lang w:val="nl-NL"/>
        </w:rPr>
      </w:pPr>
      <w:proofErr w:type="spellStart"/>
      <w:r w:rsidRPr="00904864">
        <w:rPr>
          <w:rFonts w:ascii="Verdana" w:hAnsi="Verdana"/>
          <w:sz w:val="18"/>
          <w:szCs w:val="18"/>
          <w:lang w:val="nl-NL"/>
        </w:rPr>
        <w:t>Qualification</w:t>
      </w:r>
      <w:proofErr w:type="spellEnd"/>
      <w:r w:rsidRPr="00904864">
        <w:rPr>
          <w:rFonts w:ascii="Verdana" w:hAnsi="Verdana"/>
          <w:sz w:val="18"/>
          <w:szCs w:val="18"/>
          <w:lang w:val="nl-NL"/>
        </w:rPr>
        <w:t xml:space="preserve"> Criteria </w:t>
      </w:r>
    </w:p>
    <w:p w:rsidR="00904864" w:rsidRPr="00904864" w:rsidRDefault="00904864" w:rsidP="00904864">
      <w:pPr>
        <w:numPr>
          <w:ilvl w:val="0"/>
          <w:numId w:val="4"/>
        </w:numPr>
        <w:rPr>
          <w:rFonts w:ascii="Verdana" w:hAnsi="Verdana"/>
          <w:sz w:val="18"/>
          <w:szCs w:val="18"/>
          <w:lang w:val="nl-NL"/>
        </w:rPr>
      </w:pPr>
      <w:r w:rsidRPr="00904864">
        <w:rPr>
          <w:rFonts w:ascii="Verdana" w:hAnsi="Verdana"/>
          <w:b/>
          <w:bCs/>
          <w:sz w:val="18"/>
          <w:szCs w:val="18"/>
        </w:rPr>
        <w:t>1.</w:t>
      </w:r>
      <w:r w:rsidRPr="00904864">
        <w:rPr>
          <w:rFonts w:ascii="Verdana" w:hAnsi="Verdana"/>
          <w:sz w:val="18"/>
          <w:szCs w:val="18"/>
        </w:rPr>
        <w:t xml:space="preserve"> Provide information showing that they are qualified in the field of the assignment. </w:t>
      </w:r>
      <w:r w:rsidRPr="00904864">
        <w:rPr>
          <w:rFonts w:ascii="Verdana" w:hAnsi="Verdana"/>
          <w:sz w:val="18"/>
          <w:szCs w:val="18"/>
          <w:lang w:val="nl-NL"/>
        </w:rPr>
        <w:t>*</w:t>
      </w:r>
    </w:p>
    <w:p w:rsidR="00904864" w:rsidRPr="00904864" w:rsidRDefault="00904864" w:rsidP="00904864">
      <w:pPr>
        <w:numPr>
          <w:ilvl w:val="0"/>
          <w:numId w:val="4"/>
        </w:numPr>
        <w:rPr>
          <w:rFonts w:ascii="Verdana" w:hAnsi="Verdana"/>
          <w:sz w:val="18"/>
          <w:szCs w:val="18"/>
          <w:lang w:val="nl-NL"/>
        </w:rPr>
      </w:pPr>
      <w:r w:rsidRPr="00904864">
        <w:rPr>
          <w:rFonts w:ascii="Verdana" w:hAnsi="Verdana"/>
          <w:b/>
          <w:bCs/>
          <w:sz w:val="18"/>
          <w:szCs w:val="18"/>
        </w:rPr>
        <w:t>2.</w:t>
      </w:r>
      <w:r w:rsidRPr="00904864">
        <w:rPr>
          <w:rFonts w:ascii="Verdana" w:hAnsi="Verdana"/>
          <w:sz w:val="18"/>
          <w:szCs w:val="18"/>
        </w:rPr>
        <w:t xml:space="preserve"> Provide information on the technical and managerial capabilities of the firm. </w:t>
      </w:r>
      <w:r w:rsidRPr="00904864">
        <w:rPr>
          <w:rFonts w:ascii="Verdana" w:hAnsi="Verdana"/>
          <w:sz w:val="18"/>
          <w:szCs w:val="18"/>
          <w:lang w:val="nl-NL"/>
        </w:rPr>
        <w:t>*</w:t>
      </w:r>
    </w:p>
    <w:p w:rsidR="00904864" w:rsidRPr="00904864" w:rsidRDefault="00904864" w:rsidP="00904864">
      <w:pPr>
        <w:numPr>
          <w:ilvl w:val="0"/>
          <w:numId w:val="4"/>
        </w:numPr>
        <w:rPr>
          <w:rFonts w:ascii="Verdana" w:hAnsi="Verdana"/>
          <w:sz w:val="18"/>
          <w:szCs w:val="18"/>
          <w:lang w:val="nl-NL"/>
        </w:rPr>
      </w:pPr>
      <w:r w:rsidRPr="00904864">
        <w:rPr>
          <w:rFonts w:ascii="Verdana" w:hAnsi="Verdana"/>
          <w:b/>
          <w:bCs/>
          <w:sz w:val="18"/>
          <w:szCs w:val="18"/>
        </w:rPr>
        <w:t>3.</w:t>
      </w:r>
      <w:r w:rsidRPr="00904864">
        <w:rPr>
          <w:rFonts w:ascii="Verdana" w:hAnsi="Verdana"/>
          <w:sz w:val="18"/>
          <w:szCs w:val="18"/>
        </w:rPr>
        <w:t xml:space="preserve"> Provide information on their core business and years in business. </w:t>
      </w:r>
      <w:r w:rsidRPr="00904864">
        <w:rPr>
          <w:rFonts w:ascii="Verdana" w:hAnsi="Verdana"/>
          <w:sz w:val="18"/>
          <w:szCs w:val="18"/>
          <w:lang w:val="nl-NL"/>
        </w:rPr>
        <w:t>*</w:t>
      </w:r>
    </w:p>
    <w:p w:rsidR="00904864" w:rsidRPr="00904864" w:rsidRDefault="00904864" w:rsidP="00904864">
      <w:pPr>
        <w:numPr>
          <w:ilvl w:val="0"/>
          <w:numId w:val="4"/>
        </w:numPr>
        <w:rPr>
          <w:rFonts w:ascii="Verdana" w:hAnsi="Verdana"/>
          <w:sz w:val="18"/>
          <w:szCs w:val="18"/>
          <w:lang w:val="nl-NL"/>
        </w:rPr>
      </w:pPr>
      <w:r w:rsidRPr="00904864">
        <w:rPr>
          <w:rFonts w:ascii="Verdana" w:hAnsi="Verdana"/>
          <w:b/>
          <w:bCs/>
          <w:sz w:val="18"/>
          <w:szCs w:val="18"/>
        </w:rPr>
        <w:lastRenderedPageBreak/>
        <w:t>4.</w:t>
      </w:r>
      <w:r w:rsidRPr="00904864">
        <w:rPr>
          <w:rFonts w:ascii="Verdana" w:hAnsi="Verdana"/>
          <w:sz w:val="18"/>
          <w:szCs w:val="18"/>
        </w:rPr>
        <w:t xml:space="preserve"> Provide information on the qualifications of key staff. </w:t>
      </w:r>
      <w:r w:rsidRPr="00904864">
        <w:rPr>
          <w:rFonts w:ascii="Verdana" w:hAnsi="Verdana"/>
          <w:sz w:val="18"/>
          <w:szCs w:val="18"/>
          <w:lang w:val="nl-NL"/>
        </w:rPr>
        <w:t>*</w:t>
      </w:r>
    </w:p>
    <w:p w:rsidR="00904864" w:rsidRPr="00904864" w:rsidRDefault="00904864" w:rsidP="00904864">
      <w:pPr>
        <w:rPr>
          <w:rFonts w:ascii="Verdana" w:hAnsi="Verdana"/>
          <w:sz w:val="18"/>
          <w:szCs w:val="18"/>
          <w:lang w:val="nl-NL"/>
        </w:rPr>
      </w:pPr>
      <w:r w:rsidRPr="00904864">
        <w:rPr>
          <w:rFonts w:ascii="Verdana" w:hAnsi="Verdana"/>
          <w:sz w:val="18"/>
          <w:szCs w:val="18"/>
          <w:lang w:val="nl-NL"/>
        </w:rPr>
        <w:t xml:space="preserve">* - </w:t>
      </w:r>
      <w:proofErr w:type="spellStart"/>
      <w:r w:rsidRPr="00904864">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23AB9"/>
    <w:multiLevelType w:val="multilevel"/>
    <w:tmpl w:val="2C6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EA459A"/>
    <w:multiLevelType w:val="multilevel"/>
    <w:tmpl w:val="C2BE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076256"/>
    <w:multiLevelType w:val="multilevel"/>
    <w:tmpl w:val="977AB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481C7B"/>
    <w:multiLevelType w:val="multilevel"/>
    <w:tmpl w:val="9FDA1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864"/>
    <w:rsid w:val="003B6DBB"/>
    <w:rsid w:val="00895661"/>
    <w:rsid w:val="00904864"/>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534CF"/>
  <w15:chartTrackingRefBased/>
  <w15:docId w15:val="{ABA903A9-DBD2-4FE7-9E0B-45A23815A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48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163228">
      <w:bodyDiv w:val="1"/>
      <w:marLeft w:val="0"/>
      <w:marRight w:val="0"/>
      <w:marTop w:val="0"/>
      <w:marBottom w:val="0"/>
      <w:divBdr>
        <w:top w:val="none" w:sz="0" w:space="0" w:color="auto"/>
        <w:left w:val="none" w:sz="0" w:space="0" w:color="auto"/>
        <w:bottom w:val="none" w:sz="0" w:space="0" w:color="auto"/>
        <w:right w:val="none" w:sz="0" w:space="0" w:color="auto"/>
      </w:divBdr>
      <w:divsChild>
        <w:div w:id="1391995269">
          <w:marLeft w:val="0"/>
          <w:marRight w:val="0"/>
          <w:marTop w:val="0"/>
          <w:marBottom w:val="0"/>
          <w:divBdr>
            <w:top w:val="none" w:sz="0" w:space="0" w:color="auto"/>
            <w:left w:val="none" w:sz="0" w:space="0" w:color="auto"/>
            <w:bottom w:val="none" w:sz="0" w:space="0" w:color="auto"/>
            <w:right w:val="none" w:sz="0" w:space="0" w:color="auto"/>
          </w:divBdr>
        </w:div>
        <w:div w:id="1504781374">
          <w:marLeft w:val="0"/>
          <w:marRight w:val="0"/>
          <w:marTop w:val="0"/>
          <w:marBottom w:val="0"/>
          <w:divBdr>
            <w:top w:val="none" w:sz="0" w:space="0" w:color="auto"/>
            <w:left w:val="none" w:sz="0" w:space="0" w:color="auto"/>
            <w:bottom w:val="none" w:sz="0" w:space="0" w:color="auto"/>
            <w:right w:val="none" w:sz="0" w:space="0" w:color="auto"/>
          </w:divBdr>
          <w:divsChild>
            <w:div w:id="558320926">
              <w:marLeft w:val="0"/>
              <w:marRight w:val="0"/>
              <w:marTop w:val="0"/>
              <w:marBottom w:val="0"/>
              <w:divBdr>
                <w:top w:val="none" w:sz="0" w:space="0" w:color="auto"/>
                <w:left w:val="none" w:sz="0" w:space="0" w:color="auto"/>
                <w:bottom w:val="none" w:sz="0" w:space="0" w:color="auto"/>
                <w:right w:val="none" w:sz="0" w:space="0" w:color="auto"/>
              </w:divBdr>
              <w:divsChild>
                <w:div w:id="1624772663">
                  <w:marLeft w:val="0"/>
                  <w:marRight w:val="0"/>
                  <w:marTop w:val="0"/>
                  <w:marBottom w:val="0"/>
                  <w:divBdr>
                    <w:top w:val="none" w:sz="0" w:space="0" w:color="auto"/>
                    <w:left w:val="none" w:sz="0" w:space="0" w:color="auto"/>
                    <w:bottom w:val="none" w:sz="0" w:space="0" w:color="auto"/>
                    <w:right w:val="none" w:sz="0" w:space="0" w:color="auto"/>
                  </w:divBdr>
                </w:div>
              </w:divsChild>
            </w:div>
            <w:div w:id="1481461983">
              <w:marLeft w:val="0"/>
              <w:marRight w:val="0"/>
              <w:marTop w:val="0"/>
              <w:marBottom w:val="0"/>
              <w:divBdr>
                <w:top w:val="none" w:sz="0" w:space="0" w:color="auto"/>
                <w:left w:val="none" w:sz="0" w:space="0" w:color="auto"/>
                <w:bottom w:val="none" w:sz="0" w:space="0" w:color="auto"/>
                <w:right w:val="none" w:sz="0" w:space="0" w:color="auto"/>
              </w:divBdr>
              <w:divsChild>
                <w:div w:id="276958336">
                  <w:marLeft w:val="0"/>
                  <w:marRight w:val="0"/>
                  <w:marTop w:val="0"/>
                  <w:marBottom w:val="0"/>
                  <w:divBdr>
                    <w:top w:val="none" w:sz="0" w:space="0" w:color="auto"/>
                    <w:left w:val="none" w:sz="0" w:space="0" w:color="auto"/>
                    <w:bottom w:val="none" w:sz="0" w:space="0" w:color="auto"/>
                    <w:right w:val="none" w:sz="0" w:space="0" w:color="auto"/>
                  </w:divBdr>
                </w:div>
                <w:div w:id="237634319">
                  <w:marLeft w:val="0"/>
                  <w:marRight w:val="0"/>
                  <w:marTop w:val="0"/>
                  <w:marBottom w:val="0"/>
                  <w:divBdr>
                    <w:top w:val="none" w:sz="0" w:space="0" w:color="auto"/>
                    <w:left w:val="none" w:sz="0" w:space="0" w:color="auto"/>
                    <w:bottom w:val="none" w:sz="0" w:space="0" w:color="auto"/>
                    <w:right w:val="none" w:sz="0" w:space="0" w:color="auto"/>
                  </w:divBdr>
                </w:div>
              </w:divsChild>
            </w:div>
            <w:div w:id="915552217">
              <w:marLeft w:val="0"/>
              <w:marRight w:val="0"/>
              <w:marTop w:val="0"/>
              <w:marBottom w:val="0"/>
              <w:divBdr>
                <w:top w:val="none" w:sz="0" w:space="0" w:color="auto"/>
                <w:left w:val="none" w:sz="0" w:space="0" w:color="auto"/>
                <w:bottom w:val="none" w:sz="0" w:space="0" w:color="auto"/>
                <w:right w:val="none" w:sz="0" w:space="0" w:color="auto"/>
              </w:divBdr>
              <w:divsChild>
                <w:div w:id="322511516">
                  <w:marLeft w:val="0"/>
                  <w:marRight w:val="0"/>
                  <w:marTop w:val="0"/>
                  <w:marBottom w:val="0"/>
                  <w:divBdr>
                    <w:top w:val="none" w:sz="0" w:space="0" w:color="auto"/>
                    <w:left w:val="none" w:sz="0" w:space="0" w:color="auto"/>
                    <w:bottom w:val="none" w:sz="0" w:space="0" w:color="auto"/>
                    <w:right w:val="none" w:sz="0" w:space="0" w:color="auto"/>
                  </w:divBdr>
                </w:div>
                <w:div w:id="1472478630">
                  <w:marLeft w:val="0"/>
                  <w:marRight w:val="0"/>
                  <w:marTop w:val="0"/>
                  <w:marBottom w:val="0"/>
                  <w:divBdr>
                    <w:top w:val="none" w:sz="0" w:space="0" w:color="auto"/>
                    <w:left w:val="none" w:sz="0" w:space="0" w:color="auto"/>
                    <w:bottom w:val="none" w:sz="0" w:space="0" w:color="auto"/>
                    <w:right w:val="none" w:sz="0" w:space="0" w:color="auto"/>
                  </w:divBdr>
                </w:div>
              </w:divsChild>
            </w:div>
            <w:div w:id="142698828">
              <w:marLeft w:val="0"/>
              <w:marRight w:val="0"/>
              <w:marTop w:val="0"/>
              <w:marBottom w:val="0"/>
              <w:divBdr>
                <w:top w:val="none" w:sz="0" w:space="0" w:color="auto"/>
                <w:left w:val="none" w:sz="0" w:space="0" w:color="auto"/>
                <w:bottom w:val="none" w:sz="0" w:space="0" w:color="auto"/>
                <w:right w:val="none" w:sz="0" w:space="0" w:color="auto"/>
              </w:divBdr>
              <w:divsChild>
                <w:div w:id="504326712">
                  <w:marLeft w:val="0"/>
                  <w:marRight w:val="0"/>
                  <w:marTop w:val="0"/>
                  <w:marBottom w:val="0"/>
                  <w:divBdr>
                    <w:top w:val="none" w:sz="0" w:space="0" w:color="auto"/>
                    <w:left w:val="none" w:sz="0" w:space="0" w:color="auto"/>
                    <w:bottom w:val="none" w:sz="0" w:space="0" w:color="auto"/>
                    <w:right w:val="none" w:sz="0" w:space="0" w:color="auto"/>
                  </w:divBdr>
                </w:div>
                <w:div w:id="265845065">
                  <w:marLeft w:val="0"/>
                  <w:marRight w:val="0"/>
                  <w:marTop w:val="0"/>
                  <w:marBottom w:val="0"/>
                  <w:divBdr>
                    <w:top w:val="none" w:sz="0" w:space="0" w:color="auto"/>
                    <w:left w:val="none" w:sz="0" w:space="0" w:color="auto"/>
                    <w:bottom w:val="none" w:sz="0" w:space="0" w:color="auto"/>
                    <w:right w:val="none" w:sz="0" w:space="0" w:color="auto"/>
                  </w:divBdr>
                </w:div>
              </w:divsChild>
            </w:div>
            <w:div w:id="968509937">
              <w:marLeft w:val="0"/>
              <w:marRight w:val="0"/>
              <w:marTop w:val="0"/>
              <w:marBottom w:val="0"/>
              <w:divBdr>
                <w:top w:val="none" w:sz="0" w:space="0" w:color="auto"/>
                <w:left w:val="none" w:sz="0" w:space="0" w:color="auto"/>
                <w:bottom w:val="none" w:sz="0" w:space="0" w:color="auto"/>
                <w:right w:val="none" w:sz="0" w:space="0" w:color="auto"/>
              </w:divBdr>
              <w:divsChild>
                <w:div w:id="1054698941">
                  <w:marLeft w:val="0"/>
                  <w:marRight w:val="0"/>
                  <w:marTop w:val="0"/>
                  <w:marBottom w:val="0"/>
                  <w:divBdr>
                    <w:top w:val="none" w:sz="0" w:space="0" w:color="auto"/>
                    <w:left w:val="none" w:sz="0" w:space="0" w:color="auto"/>
                    <w:bottom w:val="none" w:sz="0" w:space="0" w:color="auto"/>
                    <w:right w:val="none" w:sz="0" w:space="0" w:color="auto"/>
                  </w:divBdr>
                </w:div>
                <w:div w:id="639530350">
                  <w:marLeft w:val="0"/>
                  <w:marRight w:val="0"/>
                  <w:marTop w:val="0"/>
                  <w:marBottom w:val="0"/>
                  <w:divBdr>
                    <w:top w:val="none" w:sz="0" w:space="0" w:color="auto"/>
                    <w:left w:val="none" w:sz="0" w:space="0" w:color="auto"/>
                    <w:bottom w:val="none" w:sz="0" w:space="0" w:color="auto"/>
                    <w:right w:val="none" w:sz="0" w:space="0" w:color="auto"/>
                  </w:divBdr>
                </w:div>
              </w:divsChild>
            </w:div>
            <w:div w:id="1595700118">
              <w:marLeft w:val="0"/>
              <w:marRight w:val="0"/>
              <w:marTop w:val="0"/>
              <w:marBottom w:val="0"/>
              <w:divBdr>
                <w:top w:val="none" w:sz="0" w:space="0" w:color="auto"/>
                <w:left w:val="none" w:sz="0" w:space="0" w:color="auto"/>
                <w:bottom w:val="none" w:sz="0" w:space="0" w:color="auto"/>
                <w:right w:val="none" w:sz="0" w:space="0" w:color="auto"/>
              </w:divBdr>
              <w:divsChild>
                <w:div w:id="1026180120">
                  <w:marLeft w:val="0"/>
                  <w:marRight w:val="0"/>
                  <w:marTop w:val="0"/>
                  <w:marBottom w:val="0"/>
                  <w:divBdr>
                    <w:top w:val="none" w:sz="0" w:space="0" w:color="auto"/>
                    <w:left w:val="none" w:sz="0" w:space="0" w:color="auto"/>
                    <w:bottom w:val="none" w:sz="0" w:space="0" w:color="auto"/>
                    <w:right w:val="none" w:sz="0" w:space="0" w:color="auto"/>
                  </w:divBdr>
                </w:div>
                <w:div w:id="1000616242">
                  <w:marLeft w:val="0"/>
                  <w:marRight w:val="0"/>
                  <w:marTop w:val="0"/>
                  <w:marBottom w:val="0"/>
                  <w:divBdr>
                    <w:top w:val="none" w:sz="0" w:space="0" w:color="auto"/>
                    <w:left w:val="none" w:sz="0" w:space="0" w:color="auto"/>
                    <w:bottom w:val="none" w:sz="0" w:space="0" w:color="auto"/>
                    <w:right w:val="none" w:sz="0" w:space="0" w:color="auto"/>
                  </w:divBdr>
                </w:div>
              </w:divsChild>
            </w:div>
            <w:div w:id="2094159036">
              <w:marLeft w:val="0"/>
              <w:marRight w:val="0"/>
              <w:marTop w:val="0"/>
              <w:marBottom w:val="0"/>
              <w:divBdr>
                <w:top w:val="none" w:sz="0" w:space="0" w:color="auto"/>
                <w:left w:val="none" w:sz="0" w:space="0" w:color="auto"/>
                <w:bottom w:val="none" w:sz="0" w:space="0" w:color="auto"/>
                <w:right w:val="none" w:sz="0" w:space="0" w:color="auto"/>
              </w:divBdr>
              <w:divsChild>
                <w:div w:id="2023817261">
                  <w:marLeft w:val="0"/>
                  <w:marRight w:val="0"/>
                  <w:marTop w:val="0"/>
                  <w:marBottom w:val="0"/>
                  <w:divBdr>
                    <w:top w:val="none" w:sz="0" w:space="0" w:color="auto"/>
                    <w:left w:val="none" w:sz="0" w:space="0" w:color="auto"/>
                    <w:bottom w:val="none" w:sz="0" w:space="0" w:color="auto"/>
                    <w:right w:val="none" w:sz="0" w:space="0" w:color="auto"/>
                  </w:divBdr>
                </w:div>
                <w:div w:id="339039928">
                  <w:marLeft w:val="0"/>
                  <w:marRight w:val="0"/>
                  <w:marTop w:val="0"/>
                  <w:marBottom w:val="0"/>
                  <w:divBdr>
                    <w:top w:val="none" w:sz="0" w:space="0" w:color="auto"/>
                    <w:left w:val="none" w:sz="0" w:space="0" w:color="auto"/>
                    <w:bottom w:val="none" w:sz="0" w:space="0" w:color="auto"/>
                    <w:right w:val="none" w:sz="0" w:space="0" w:color="auto"/>
                  </w:divBdr>
                </w:div>
              </w:divsChild>
            </w:div>
            <w:div w:id="1116868964">
              <w:marLeft w:val="0"/>
              <w:marRight w:val="0"/>
              <w:marTop w:val="0"/>
              <w:marBottom w:val="0"/>
              <w:divBdr>
                <w:top w:val="none" w:sz="0" w:space="0" w:color="auto"/>
                <w:left w:val="none" w:sz="0" w:space="0" w:color="auto"/>
                <w:bottom w:val="none" w:sz="0" w:space="0" w:color="auto"/>
                <w:right w:val="none" w:sz="0" w:space="0" w:color="auto"/>
              </w:divBdr>
              <w:divsChild>
                <w:div w:id="1407531156">
                  <w:marLeft w:val="0"/>
                  <w:marRight w:val="0"/>
                  <w:marTop w:val="0"/>
                  <w:marBottom w:val="0"/>
                  <w:divBdr>
                    <w:top w:val="none" w:sz="0" w:space="0" w:color="auto"/>
                    <w:left w:val="none" w:sz="0" w:space="0" w:color="auto"/>
                    <w:bottom w:val="none" w:sz="0" w:space="0" w:color="auto"/>
                    <w:right w:val="none" w:sz="0" w:space="0" w:color="auto"/>
                  </w:divBdr>
                </w:div>
                <w:div w:id="521822293">
                  <w:marLeft w:val="0"/>
                  <w:marRight w:val="0"/>
                  <w:marTop w:val="0"/>
                  <w:marBottom w:val="0"/>
                  <w:divBdr>
                    <w:top w:val="none" w:sz="0" w:space="0" w:color="auto"/>
                    <w:left w:val="none" w:sz="0" w:space="0" w:color="auto"/>
                    <w:bottom w:val="none" w:sz="0" w:space="0" w:color="auto"/>
                    <w:right w:val="none" w:sz="0" w:space="0" w:color="auto"/>
                  </w:divBdr>
                </w:div>
              </w:divsChild>
            </w:div>
            <w:div w:id="1001348217">
              <w:marLeft w:val="0"/>
              <w:marRight w:val="0"/>
              <w:marTop w:val="0"/>
              <w:marBottom w:val="0"/>
              <w:divBdr>
                <w:top w:val="none" w:sz="0" w:space="0" w:color="auto"/>
                <w:left w:val="none" w:sz="0" w:space="0" w:color="auto"/>
                <w:bottom w:val="none" w:sz="0" w:space="0" w:color="auto"/>
                <w:right w:val="none" w:sz="0" w:space="0" w:color="auto"/>
              </w:divBdr>
            </w:div>
            <w:div w:id="1500389714">
              <w:marLeft w:val="0"/>
              <w:marRight w:val="0"/>
              <w:marTop w:val="0"/>
              <w:marBottom w:val="0"/>
              <w:divBdr>
                <w:top w:val="none" w:sz="0" w:space="0" w:color="auto"/>
                <w:left w:val="none" w:sz="0" w:space="0" w:color="auto"/>
                <w:bottom w:val="none" w:sz="0" w:space="0" w:color="auto"/>
                <w:right w:val="none" w:sz="0" w:space="0" w:color="auto"/>
              </w:divBdr>
              <w:divsChild>
                <w:div w:id="100998089">
                  <w:marLeft w:val="0"/>
                  <w:marRight w:val="0"/>
                  <w:marTop w:val="0"/>
                  <w:marBottom w:val="0"/>
                  <w:divBdr>
                    <w:top w:val="none" w:sz="0" w:space="0" w:color="auto"/>
                    <w:left w:val="none" w:sz="0" w:space="0" w:color="auto"/>
                    <w:bottom w:val="none" w:sz="0" w:space="0" w:color="auto"/>
                    <w:right w:val="none" w:sz="0" w:space="0" w:color="auto"/>
                  </w:divBdr>
                </w:div>
                <w:div w:id="198897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8d09430-33a8-40d1-808e-63a673d94ad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1B4E853A</Template>
  <TotalTime>37</TotalTime>
  <Pages>3</Pages>
  <Words>590</Words>
  <Characters>3245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2017-04-03T10:59:00Z</dcterms:created>
  <dcterms:modified xsi:type="dcterms:W3CDTF">2017-04-03T11:38:00Z</dcterms:modified>
</cp:coreProperties>
</file>