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6C6F" w:rsidRPr="00846C6F" w:rsidRDefault="00846C6F" w:rsidP="00846C6F">
      <w:pPr>
        <w:spacing w:after="0" w:line="240" w:lineRule="auto"/>
        <w:rPr>
          <w:rFonts w:ascii="Times New Roman" w:eastAsia="Times New Roman" w:hAnsi="Times New Roman" w:cs="Times New Roman"/>
          <w:b/>
          <w:sz w:val="32"/>
          <w:szCs w:val="24"/>
          <w:lang w:eastAsia="nl-NL"/>
        </w:rPr>
      </w:pPr>
      <w:bookmarkStart w:id="0" w:name="_GoBack"/>
      <w:r w:rsidRPr="00846C6F">
        <w:rPr>
          <w:rFonts w:ascii="Times New Roman" w:eastAsia="Times New Roman" w:hAnsi="Times New Roman" w:cs="Times New Roman"/>
          <w:b/>
          <w:sz w:val="32"/>
          <w:szCs w:val="24"/>
          <w:lang w:eastAsia="nl-NL"/>
        </w:rPr>
        <w:t>Small Hydropower Mapping in Lao</w:t>
      </w:r>
      <w:bookmarkEnd w:id="0"/>
      <w:r w:rsidRPr="00846C6F">
        <w:rPr>
          <w:rFonts w:ascii="Times New Roman" w:eastAsia="Times New Roman" w:hAnsi="Times New Roman" w:cs="Times New Roman"/>
          <w:b/>
          <w:sz w:val="32"/>
          <w:szCs w:val="24"/>
          <w:lang w:eastAsia="nl-NL"/>
        </w:rPr>
        <w:t xml:space="preserve"> P.D.R.</w:t>
      </w:r>
      <w:r w:rsidRPr="00846C6F">
        <w:rPr>
          <w:rFonts w:ascii="Times New Roman" w:eastAsia="Times New Roman" w:hAnsi="Times New Roman" w:cs="Times New Roman"/>
          <w:b/>
          <w:sz w:val="32"/>
          <w:szCs w:val="24"/>
          <w:lang w:eastAsia="nl-NL"/>
        </w:rPr>
        <w:t xml:space="preserve"> #</w:t>
      </w:r>
      <w:r w:rsidRPr="00846C6F">
        <w:rPr>
          <w:b/>
          <w:sz w:val="28"/>
        </w:rPr>
        <w:t xml:space="preserve"> </w:t>
      </w:r>
      <w:r w:rsidRPr="00846C6F">
        <w:rPr>
          <w:rFonts w:ascii="Times New Roman" w:eastAsia="Times New Roman" w:hAnsi="Times New Roman" w:cs="Times New Roman"/>
          <w:b/>
          <w:sz w:val="32"/>
          <w:szCs w:val="24"/>
          <w:lang w:eastAsia="nl-NL"/>
        </w:rPr>
        <w:t>1239196</w:t>
      </w:r>
    </w:p>
    <w:p w:rsidR="00846C6F" w:rsidRDefault="00846C6F" w:rsidP="00846C6F">
      <w:pPr>
        <w:spacing w:after="0" w:line="240" w:lineRule="auto"/>
        <w:rPr>
          <w:rFonts w:ascii="Times New Roman" w:eastAsia="Times New Roman" w:hAnsi="Times New Roman" w:cs="Times New Roman"/>
          <w:sz w:val="24"/>
          <w:szCs w:val="24"/>
          <w:lang w:eastAsia="nl-NL"/>
        </w:rPr>
      </w:pPr>
    </w:p>
    <w:p w:rsidR="00846C6F" w:rsidRPr="00846C6F" w:rsidRDefault="00846C6F" w:rsidP="00846C6F">
      <w:pPr>
        <w:spacing w:after="0" w:line="240" w:lineRule="auto"/>
        <w:rPr>
          <w:rFonts w:ascii="Times New Roman" w:eastAsia="Times New Roman" w:hAnsi="Times New Roman" w:cs="Times New Roman"/>
          <w:b/>
          <w:sz w:val="24"/>
          <w:szCs w:val="24"/>
          <w:lang w:eastAsia="nl-NL"/>
        </w:rPr>
      </w:pPr>
      <w:r w:rsidRPr="00846C6F">
        <w:rPr>
          <w:rFonts w:ascii="Times New Roman" w:eastAsia="Times New Roman" w:hAnsi="Times New Roman" w:cs="Times New Roman"/>
          <w:b/>
          <w:sz w:val="24"/>
          <w:szCs w:val="24"/>
          <w:lang w:eastAsia="nl-NL"/>
        </w:rPr>
        <w:t>Assignment Title</w:t>
      </w:r>
    </w:p>
    <w:p w:rsidR="00846C6F" w:rsidRPr="00846C6F" w:rsidRDefault="00846C6F" w:rsidP="00846C6F">
      <w:pPr>
        <w:spacing w:after="0" w:line="240" w:lineRule="auto"/>
        <w:rPr>
          <w:rFonts w:ascii="Times New Roman" w:eastAsia="Times New Roman" w:hAnsi="Times New Roman" w:cs="Times New Roman"/>
          <w:sz w:val="24"/>
          <w:szCs w:val="24"/>
          <w:lang w:eastAsia="nl-NL"/>
        </w:rPr>
      </w:pPr>
      <w:r w:rsidRPr="00846C6F">
        <w:rPr>
          <w:rFonts w:ascii="Times New Roman" w:eastAsia="Times New Roman" w:hAnsi="Times New Roman" w:cs="Times New Roman"/>
          <w:sz w:val="24"/>
          <w:szCs w:val="24"/>
          <w:lang w:eastAsia="nl-NL"/>
        </w:rPr>
        <w:t>Small Hydropower Mapping in Lao P.D.R.</w:t>
      </w:r>
    </w:p>
    <w:p w:rsidR="00846C6F" w:rsidRDefault="00846C6F" w:rsidP="00846C6F">
      <w:pPr>
        <w:spacing w:after="0" w:line="240" w:lineRule="auto"/>
        <w:rPr>
          <w:rFonts w:ascii="Times New Roman" w:eastAsia="Times New Roman" w:hAnsi="Times New Roman" w:cs="Times New Roman"/>
          <w:sz w:val="24"/>
          <w:szCs w:val="24"/>
          <w:lang w:eastAsia="nl-NL"/>
        </w:rPr>
      </w:pPr>
    </w:p>
    <w:p w:rsidR="00846C6F" w:rsidRPr="00846C6F" w:rsidRDefault="00846C6F" w:rsidP="00846C6F">
      <w:pPr>
        <w:spacing w:after="0" w:line="240" w:lineRule="auto"/>
        <w:rPr>
          <w:rFonts w:ascii="Times New Roman" w:eastAsia="Times New Roman" w:hAnsi="Times New Roman" w:cs="Times New Roman"/>
          <w:sz w:val="24"/>
          <w:szCs w:val="24"/>
          <w:lang w:eastAsia="nl-NL"/>
        </w:rPr>
      </w:pPr>
      <w:r w:rsidRPr="00846C6F">
        <w:rPr>
          <w:rFonts w:ascii="Times New Roman" w:eastAsia="Times New Roman" w:hAnsi="Times New Roman" w:cs="Times New Roman"/>
          <w:sz w:val="24"/>
          <w:szCs w:val="24"/>
          <w:lang w:eastAsia="nl-NL"/>
        </w:rPr>
        <w:t>Publication Date</w:t>
      </w:r>
    </w:p>
    <w:p w:rsidR="00846C6F" w:rsidRPr="00846C6F" w:rsidRDefault="00846C6F" w:rsidP="00846C6F">
      <w:pPr>
        <w:spacing w:after="0" w:line="240" w:lineRule="auto"/>
        <w:rPr>
          <w:rFonts w:ascii="Times New Roman" w:eastAsia="Times New Roman" w:hAnsi="Times New Roman" w:cs="Times New Roman"/>
          <w:b/>
          <w:sz w:val="24"/>
          <w:szCs w:val="24"/>
          <w:lang w:eastAsia="nl-NL"/>
        </w:rPr>
      </w:pPr>
      <w:r w:rsidRPr="00846C6F">
        <w:rPr>
          <w:rFonts w:ascii="Times New Roman" w:eastAsia="Times New Roman" w:hAnsi="Times New Roman" w:cs="Times New Roman"/>
          <w:b/>
          <w:sz w:val="24"/>
          <w:szCs w:val="24"/>
          <w:lang w:eastAsia="nl-NL"/>
        </w:rPr>
        <w:t> 31-Mar-2017</w:t>
      </w:r>
    </w:p>
    <w:p w:rsidR="00846C6F" w:rsidRDefault="00846C6F" w:rsidP="00846C6F">
      <w:pPr>
        <w:spacing w:after="0" w:line="240" w:lineRule="auto"/>
        <w:rPr>
          <w:rFonts w:ascii="Times New Roman" w:eastAsia="Times New Roman" w:hAnsi="Times New Roman" w:cs="Times New Roman"/>
          <w:sz w:val="24"/>
          <w:szCs w:val="24"/>
          <w:lang w:eastAsia="nl-NL"/>
        </w:rPr>
      </w:pPr>
    </w:p>
    <w:p w:rsidR="00846C6F" w:rsidRPr="00846C6F" w:rsidRDefault="00846C6F" w:rsidP="00846C6F">
      <w:pPr>
        <w:spacing w:after="0" w:line="240" w:lineRule="auto"/>
        <w:rPr>
          <w:rFonts w:ascii="Times New Roman" w:eastAsia="Times New Roman" w:hAnsi="Times New Roman" w:cs="Times New Roman"/>
          <w:b/>
          <w:sz w:val="24"/>
          <w:szCs w:val="24"/>
          <w:lang w:eastAsia="nl-NL"/>
        </w:rPr>
      </w:pPr>
      <w:r w:rsidRPr="00846C6F">
        <w:rPr>
          <w:rFonts w:ascii="Times New Roman" w:eastAsia="Times New Roman" w:hAnsi="Times New Roman" w:cs="Times New Roman"/>
          <w:b/>
          <w:sz w:val="24"/>
          <w:szCs w:val="24"/>
          <w:lang w:eastAsia="nl-NL"/>
        </w:rPr>
        <w:t>Expression of Interest Deadline</w:t>
      </w:r>
    </w:p>
    <w:p w:rsidR="00846C6F" w:rsidRPr="00846C6F" w:rsidRDefault="00846C6F" w:rsidP="00846C6F">
      <w:pPr>
        <w:spacing w:after="0" w:line="240" w:lineRule="auto"/>
        <w:rPr>
          <w:rFonts w:ascii="Times New Roman" w:eastAsia="Times New Roman" w:hAnsi="Times New Roman" w:cs="Times New Roman"/>
          <w:sz w:val="24"/>
          <w:szCs w:val="24"/>
          <w:lang w:eastAsia="nl-NL"/>
        </w:rPr>
      </w:pPr>
      <w:r w:rsidRPr="00846C6F">
        <w:rPr>
          <w:rFonts w:ascii="Times New Roman" w:eastAsia="Times New Roman" w:hAnsi="Times New Roman" w:cs="Times New Roman"/>
          <w:sz w:val="24"/>
          <w:szCs w:val="24"/>
          <w:lang w:eastAsia="nl-NL"/>
        </w:rPr>
        <w:t> 18-Apr-2017 at 11:59:59 PM (Eastern Time – Washington D.C.)</w:t>
      </w:r>
    </w:p>
    <w:p w:rsidR="00846C6F" w:rsidRDefault="00846C6F" w:rsidP="00846C6F">
      <w:pPr>
        <w:spacing w:after="0" w:line="240" w:lineRule="auto"/>
        <w:rPr>
          <w:rFonts w:ascii="Times New Roman" w:eastAsia="Times New Roman" w:hAnsi="Times New Roman" w:cs="Times New Roman"/>
          <w:sz w:val="24"/>
          <w:szCs w:val="24"/>
          <w:lang w:eastAsia="nl-NL"/>
        </w:rPr>
      </w:pPr>
    </w:p>
    <w:p w:rsidR="00846C6F" w:rsidRPr="00846C6F" w:rsidRDefault="00846C6F" w:rsidP="00846C6F">
      <w:pPr>
        <w:spacing w:after="0" w:line="240" w:lineRule="auto"/>
        <w:rPr>
          <w:rFonts w:ascii="Times New Roman" w:eastAsia="Times New Roman" w:hAnsi="Times New Roman" w:cs="Times New Roman"/>
          <w:b/>
          <w:sz w:val="24"/>
          <w:szCs w:val="24"/>
          <w:lang w:eastAsia="nl-NL"/>
        </w:rPr>
      </w:pPr>
      <w:r w:rsidRPr="00846C6F">
        <w:rPr>
          <w:rFonts w:ascii="Times New Roman" w:eastAsia="Times New Roman" w:hAnsi="Times New Roman" w:cs="Times New Roman"/>
          <w:b/>
          <w:sz w:val="24"/>
          <w:szCs w:val="24"/>
          <w:lang w:eastAsia="nl-NL"/>
        </w:rPr>
        <w:t>Language of Notice</w:t>
      </w:r>
    </w:p>
    <w:p w:rsidR="00846C6F" w:rsidRPr="00846C6F" w:rsidRDefault="00846C6F" w:rsidP="00846C6F">
      <w:pPr>
        <w:spacing w:after="0" w:line="240" w:lineRule="auto"/>
        <w:rPr>
          <w:rFonts w:ascii="Times New Roman" w:eastAsia="Times New Roman" w:hAnsi="Times New Roman" w:cs="Times New Roman"/>
          <w:sz w:val="24"/>
          <w:szCs w:val="24"/>
          <w:lang w:eastAsia="nl-NL"/>
        </w:rPr>
      </w:pPr>
      <w:r w:rsidRPr="00846C6F">
        <w:rPr>
          <w:rFonts w:ascii="Times New Roman" w:eastAsia="Times New Roman" w:hAnsi="Times New Roman" w:cs="Times New Roman"/>
          <w:sz w:val="24"/>
          <w:szCs w:val="24"/>
          <w:lang w:eastAsia="nl-NL"/>
        </w:rPr>
        <w:t> English</w:t>
      </w:r>
    </w:p>
    <w:p w:rsidR="00846C6F" w:rsidRDefault="00846C6F" w:rsidP="00846C6F">
      <w:pPr>
        <w:spacing w:after="0" w:line="240" w:lineRule="auto"/>
        <w:rPr>
          <w:rFonts w:ascii="Times New Roman" w:eastAsia="Times New Roman" w:hAnsi="Times New Roman" w:cs="Times New Roman"/>
          <w:sz w:val="24"/>
          <w:szCs w:val="24"/>
          <w:lang w:eastAsia="nl-NL"/>
        </w:rPr>
      </w:pPr>
    </w:p>
    <w:p w:rsidR="00846C6F" w:rsidRPr="00846C6F" w:rsidRDefault="00846C6F" w:rsidP="00846C6F">
      <w:pPr>
        <w:spacing w:after="0" w:line="240" w:lineRule="auto"/>
        <w:rPr>
          <w:rFonts w:ascii="Times New Roman" w:eastAsia="Times New Roman" w:hAnsi="Times New Roman" w:cs="Times New Roman"/>
          <w:b/>
          <w:sz w:val="24"/>
          <w:szCs w:val="24"/>
          <w:lang w:val="nl-NL" w:eastAsia="nl-NL"/>
        </w:rPr>
      </w:pPr>
      <w:proofErr w:type="spellStart"/>
      <w:r w:rsidRPr="00846C6F">
        <w:rPr>
          <w:rFonts w:ascii="Times New Roman" w:eastAsia="Times New Roman" w:hAnsi="Times New Roman" w:cs="Times New Roman"/>
          <w:b/>
          <w:sz w:val="24"/>
          <w:szCs w:val="24"/>
          <w:lang w:val="nl-NL" w:eastAsia="nl-NL"/>
        </w:rPr>
        <w:t>Assignment</w:t>
      </w:r>
      <w:proofErr w:type="spellEnd"/>
      <w:r w:rsidRPr="00846C6F">
        <w:rPr>
          <w:rFonts w:ascii="Times New Roman" w:eastAsia="Times New Roman" w:hAnsi="Times New Roman" w:cs="Times New Roman"/>
          <w:b/>
          <w:sz w:val="24"/>
          <w:szCs w:val="24"/>
          <w:lang w:val="nl-NL" w:eastAsia="nl-NL"/>
        </w:rPr>
        <w:t xml:space="preserve"> Country</w:t>
      </w:r>
    </w:p>
    <w:p w:rsidR="00846C6F" w:rsidRPr="00846C6F" w:rsidRDefault="00846C6F" w:rsidP="00846C6F">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846C6F">
        <w:rPr>
          <w:rFonts w:ascii="Times New Roman" w:eastAsia="Times New Roman" w:hAnsi="Times New Roman" w:cs="Times New Roman"/>
          <w:sz w:val="24"/>
          <w:szCs w:val="24"/>
          <w:lang w:val="nl-NL" w:eastAsia="nl-NL"/>
        </w:rPr>
        <w:t xml:space="preserve">LA - </w:t>
      </w:r>
      <w:proofErr w:type="spellStart"/>
      <w:r w:rsidRPr="00846C6F">
        <w:rPr>
          <w:rFonts w:ascii="Times New Roman" w:eastAsia="Times New Roman" w:hAnsi="Times New Roman" w:cs="Times New Roman"/>
          <w:sz w:val="24"/>
          <w:szCs w:val="24"/>
          <w:lang w:val="nl-NL" w:eastAsia="nl-NL"/>
        </w:rPr>
        <w:t>Lao</w:t>
      </w:r>
      <w:proofErr w:type="spellEnd"/>
      <w:r w:rsidRPr="00846C6F">
        <w:rPr>
          <w:rFonts w:ascii="Times New Roman" w:eastAsia="Times New Roman" w:hAnsi="Times New Roman" w:cs="Times New Roman"/>
          <w:sz w:val="24"/>
          <w:szCs w:val="24"/>
          <w:lang w:val="nl-NL" w:eastAsia="nl-NL"/>
        </w:rPr>
        <w:t xml:space="preserve"> </w:t>
      </w:r>
      <w:proofErr w:type="spellStart"/>
      <w:r w:rsidRPr="00846C6F">
        <w:rPr>
          <w:rFonts w:ascii="Times New Roman" w:eastAsia="Times New Roman" w:hAnsi="Times New Roman" w:cs="Times New Roman"/>
          <w:sz w:val="24"/>
          <w:szCs w:val="24"/>
          <w:lang w:val="nl-NL" w:eastAsia="nl-NL"/>
        </w:rPr>
        <w:t>People's</w:t>
      </w:r>
      <w:proofErr w:type="spellEnd"/>
      <w:r w:rsidRPr="00846C6F">
        <w:rPr>
          <w:rFonts w:ascii="Times New Roman" w:eastAsia="Times New Roman" w:hAnsi="Times New Roman" w:cs="Times New Roman"/>
          <w:sz w:val="24"/>
          <w:szCs w:val="24"/>
          <w:lang w:val="nl-NL" w:eastAsia="nl-NL"/>
        </w:rPr>
        <w:t xml:space="preserve"> </w:t>
      </w:r>
      <w:proofErr w:type="spellStart"/>
      <w:r w:rsidRPr="00846C6F">
        <w:rPr>
          <w:rFonts w:ascii="Times New Roman" w:eastAsia="Times New Roman" w:hAnsi="Times New Roman" w:cs="Times New Roman"/>
          <w:sz w:val="24"/>
          <w:szCs w:val="24"/>
          <w:lang w:val="nl-NL" w:eastAsia="nl-NL"/>
        </w:rPr>
        <w:t>Democratic</w:t>
      </w:r>
      <w:proofErr w:type="spellEnd"/>
      <w:r w:rsidRPr="00846C6F">
        <w:rPr>
          <w:rFonts w:ascii="Times New Roman" w:eastAsia="Times New Roman" w:hAnsi="Times New Roman" w:cs="Times New Roman"/>
          <w:sz w:val="24"/>
          <w:szCs w:val="24"/>
          <w:lang w:val="nl-NL" w:eastAsia="nl-NL"/>
        </w:rPr>
        <w:t xml:space="preserve"> </w:t>
      </w:r>
      <w:proofErr w:type="spellStart"/>
      <w:r w:rsidRPr="00846C6F">
        <w:rPr>
          <w:rFonts w:ascii="Times New Roman" w:eastAsia="Times New Roman" w:hAnsi="Times New Roman" w:cs="Times New Roman"/>
          <w:sz w:val="24"/>
          <w:szCs w:val="24"/>
          <w:lang w:val="nl-NL" w:eastAsia="nl-NL"/>
        </w:rPr>
        <w:t>Republic</w:t>
      </w:r>
      <w:proofErr w:type="spellEnd"/>
    </w:p>
    <w:p w:rsidR="00846C6F" w:rsidRPr="00846C6F" w:rsidRDefault="00846C6F" w:rsidP="00846C6F">
      <w:pPr>
        <w:spacing w:after="0" w:line="240" w:lineRule="auto"/>
        <w:rPr>
          <w:rFonts w:ascii="Times New Roman" w:eastAsia="Times New Roman" w:hAnsi="Times New Roman" w:cs="Times New Roman"/>
          <w:b/>
          <w:sz w:val="24"/>
          <w:szCs w:val="24"/>
          <w:lang w:val="nl-NL" w:eastAsia="nl-NL"/>
        </w:rPr>
      </w:pPr>
      <w:proofErr w:type="spellStart"/>
      <w:r w:rsidRPr="00846C6F">
        <w:rPr>
          <w:rFonts w:ascii="Times New Roman" w:eastAsia="Times New Roman" w:hAnsi="Times New Roman" w:cs="Times New Roman"/>
          <w:b/>
          <w:sz w:val="24"/>
          <w:szCs w:val="24"/>
          <w:lang w:val="nl-NL" w:eastAsia="nl-NL"/>
        </w:rPr>
        <w:t>Funding</w:t>
      </w:r>
      <w:proofErr w:type="spellEnd"/>
      <w:r w:rsidRPr="00846C6F">
        <w:rPr>
          <w:rFonts w:ascii="Times New Roman" w:eastAsia="Times New Roman" w:hAnsi="Times New Roman" w:cs="Times New Roman"/>
          <w:b/>
          <w:sz w:val="24"/>
          <w:szCs w:val="24"/>
          <w:lang w:val="nl-NL" w:eastAsia="nl-NL"/>
        </w:rPr>
        <w:t xml:space="preserve"> Sources</w:t>
      </w:r>
    </w:p>
    <w:p w:rsidR="00846C6F" w:rsidRPr="00846C6F" w:rsidRDefault="00846C6F" w:rsidP="00846C6F">
      <w:pPr>
        <w:spacing w:after="0" w:line="240" w:lineRule="auto"/>
        <w:rPr>
          <w:rFonts w:ascii="Times New Roman" w:eastAsia="Times New Roman" w:hAnsi="Times New Roman" w:cs="Times New Roman"/>
          <w:sz w:val="24"/>
          <w:szCs w:val="24"/>
          <w:lang w:eastAsia="nl-NL"/>
        </w:rPr>
      </w:pPr>
      <w:r w:rsidRPr="00846C6F">
        <w:rPr>
          <w:rFonts w:ascii="Times New Roman" w:eastAsia="Times New Roman" w:hAnsi="Times New Roman" w:cs="Times New Roman"/>
          <w:sz w:val="24"/>
          <w:szCs w:val="24"/>
          <w:lang w:eastAsia="nl-NL"/>
        </w:rPr>
        <w:t xml:space="preserve">The World Bank Group intends to finance the assignment/services under: </w:t>
      </w:r>
    </w:p>
    <w:p w:rsidR="00846C6F" w:rsidRPr="00846C6F" w:rsidRDefault="00846C6F" w:rsidP="00846C6F">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846C6F">
        <w:rPr>
          <w:rFonts w:ascii="Times New Roman" w:eastAsia="Times New Roman" w:hAnsi="Times New Roman" w:cs="Times New Roman"/>
          <w:sz w:val="24"/>
          <w:szCs w:val="24"/>
          <w:lang w:val="nl-NL" w:eastAsia="nl-NL"/>
        </w:rPr>
        <w:t>BB - BANK BUDGET</w:t>
      </w:r>
    </w:p>
    <w:p w:rsidR="00846C6F" w:rsidRPr="00846C6F" w:rsidRDefault="00846C6F" w:rsidP="00846C6F">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846C6F">
        <w:rPr>
          <w:rFonts w:ascii="Times New Roman" w:eastAsia="Times New Roman" w:hAnsi="Times New Roman" w:cs="Times New Roman"/>
          <w:sz w:val="24"/>
          <w:szCs w:val="24"/>
          <w:lang w:val="nl-NL" w:eastAsia="nl-NL"/>
        </w:rPr>
        <w:t xml:space="preserve">TF012735 - </w:t>
      </w:r>
      <w:proofErr w:type="spellStart"/>
      <w:r w:rsidRPr="00846C6F">
        <w:rPr>
          <w:rFonts w:ascii="Times New Roman" w:eastAsia="Times New Roman" w:hAnsi="Times New Roman" w:cs="Times New Roman"/>
          <w:sz w:val="24"/>
          <w:szCs w:val="24"/>
          <w:lang w:val="nl-NL" w:eastAsia="nl-NL"/>
        </w:rPr>
        <w:t>Renewable</w:t>
      </w:r>
      <w:proofErr w:type="spellEnd"/>
      <w:r w:rsidRPr="00846C6F">
        <w:rPr>
          <w:rFonts w:ascii="Times New Roman" w:eastAsia="Times New Roman" w:hAnsi="Times New Roman" w:cs="Times New Roman"/>
          <w:sz w:val="24"/>
          <w:szCs w:val="24"/>
          <w:lang w:val="nl-NL" w:eastAsia="nl-NL"/>
        </w:rPr>
        <w:t xml:space="preserve"> Energy Resource </w:t>
      </w:r>
      <w:proofErr w:type="spellStart"/>
      <w:r w:rsidRPr="00846C6F">
        <w:rPr>
          <w:rFonts w:ascii="Times New Roman" w:eastAsia="Times New Roman" w:hAnsi="Times New Roman" w:cs="Times New Roman"/>
          <w:sz w:val="24"/>
          <w:szCs w:val="24"/>
          <w:lang w:val="nl-NL" w:eastAsia="nl-NL"/>
        </w:rPr>
        <w:t>Mapping</w:t>
      </w:r>
      <w:proofErr w:type="spellEnd"/>
    </w:p>
    <w:p w:rsidR="00846C6F" w:rsidRPr="00846C6F" w:rsidRDefault="00846C6F" w:rsidP="00846C6F">
      <w:pPr>
        <w:spacing w:after="0" w:line="240" w:lineRule="auto"/>
        <w:rPr>
          <w:rFonts w:ascii="Times New Roman" w:eastAsia="Times New Roman" w:hAnsi="Times New Roman" w:cs="Times New Roman"/>
          <w:b/>
          <w:sz w:val="24"/>
          <w:szCs w:val="24"/>
          <w:lang w:val="nl-NL" w:eastAsia="nl-NL"/>
        </w:rPr>
      </w:pPr>
      <w:proofErr w:type="spellStart"/>
      <w:r w:rsidRPr="00846C6F">
        <w:rPr>
          <w:rFonts w:ascii="Times New Roman" w:eastAsia="Times New Roman" w:hAnsi="Times New Roman" w:cs="Times New Roman"/>
          <w:b/>
          <w:sz w:val="24"/>
          <w:szCs w:val="24"/>
          <w:lang w:val="nl-NL" w:eastAsia="nl-NL"/>
        </w:rPr>
        <w:t>Individual</w:t>
      </w:r>
      <w:proofErr w:type="spellEnd"/>
      <w:r w:rsidRPr="00846C6F">
        <w:rPr>
          <w:rFonts w:ascii="Times New Roman" w:eastAsia="Times New Roman" w:hAnsi="Times New Roman" w:cs="Times New Roman"/>
          <w:b/>
          <w:sz w:val="24"/>
          <w:szCs w:val="24"/>
          <w:lang w:val="nl-NL" w:eastAsia="nl-NL"/>
        </w:rPr>
        <w:t>/</w:t>
      </w:r>
      <w:proofErr w:type="spellStart"/>
      <w:r w:rsidRPr="00846C6F">
        <w:rPr>
          <w:rFonts w:ascii="Times New Roman" w:eastAsia="Times New Roman" w:hAnsi="Times New Roman" w:cs="Times New Roman"/>
          <w:b/>
          <w:sz w:val="24"/>
          <w:szCs w:val="24"/>
          <w:lang w:val="nl-NL" w:eastAsia="nl-NL"/>
        </w:rPr>
        <w:t>Firm</w:t>
      </w:r>
      <w:proofErr w:type="spellEnd"/>
    </w:p>
    <w:p w:rsidR="00846C6F" w:rsidRPr="00846C6F" w:rsidRDefault="00846C6F" w:rsidP="00846C6F">
      <w:pPr>
        <w:spacing w:after="0" w:line="240" w:lineRule="auto"/>
        <w:rPr>
          <w:rFonts w:ascii="Times New Roman" w:eastAsia="Times New Roman" w:hAnsi="Times New Roman" w:cs="Times New Roman"/>
          <w:sz w:val="24"/>
          <w:szCs w:val="24"/>
          <w:lang w:eastAsia="nl-NL"/>
        </w:rPr>
      </w:pPr>
      <w:r w:rsidRPr="00846C6F">
        <w:rPr>
          <w:rFonts w:ascii="Times New Roman" w:eastAsia="Times New Roman" w:hAnsi="Times New Roman" w:cs="Times New Roman"/>
          <w:sz w:val="24"/>
          <w:szCs w:val="24"/>
          <w:lang w:eastAsia="nl-NL"/>
        </w:rPr>
        <w:t xml:space="preserve">The consultant will be a firm. </w:t>
      </w:r>
    </w:p>
    <w:p w:rsidR="00846C6F" w:rsidRDefault="00846C6F" w:rsidP="00846C6F">
      <w:pPr>
        <w:spacing w:after="0" w:line="240" w:lineRule="auto"/>
        <w:rPr>
          <w:rFonts w:ascii="Times New Roman" w:eastAsia="Times New Roman" w:hAnsi="Times New Roman" w:cs="Times New Roman"/>
          <w:sz w:val="24"/>
          <w:szCs w:val="24"/>
          <w:lang w:val="nl-NL" w:eastAsia="nl-NL"/>
        </w:rPr>
      </w:pPr>
    </w:p>
    <w:p w:rsidR="00846C6F" w:rsidRPr="00846C6F" w:rsidRDefault="00846C6F" w:rsidP="00846C6F">
      <w:pPr>
        <w:spacing w:after="0" w:line="240" w:lineRule="auto"/>
        <w:rPr>
          <w:rFonts w:ascii="Times New Roman" w:eastAsia="Times New Roman" w:hAnsi="Times New Roman" w:cs="Times New Roman"/>
          <w:b/>
          <w:sz w:val="24"/>
          <w:szCs w:val="24"/>
          <w:lang w:eastAsia="nl-NL"/>
        </w:rPr>
      </w:pPr>
      <w:r w:rsidRPr="00846C6F">
        <w:rPr>
          <w:rFonts w:ascii="Times New Roman" w:eastAsia="Times New Roman" w:hAnsi="Times New Roman" w:cs="Times New Roman"/>
          <w:b/>
          <w:sz w:val="24"/>
          <w:szCs w:val="24"/>
          <w:lang w:eastAsia="nl-NL"/>
        </w:rPr>
        <w:t xml:space="preserve">Assignment Description </w:t>
      </w:r>
    </w:p>
    <w:p w:rsidR="00846C6F" w:rsidRPr="00846C6F" w:rsidRDefault="00846C6F" w:rsidP="00846C6F">
      <w:pPr>
        <w:spacing w:after="0" w:line="240" w:lineRule="auto"/>
        <w:rPr>
          <w:rFonts w:ascii="Times New Roman" w:eastAsia="Times New Roman" w:hAnsi="Times New Roman" w:cs="Times New Roman"/>
          <w:sz w:val="24"/>
          <w:szCs w:val="24"/>
          <w:lang w:eastAsia="nl-NL"/>
        </w:rPr>
      </w:pPr>
      <w:r w:rsidRPr="00846C6F">
        <w:rPr>
          <w:rFonts w:ascii="Times New Roman" w:eastAsia="Times New Roman" w:hAnsi="Times New Roman" w:cs="Times New Roman"/>
          <w:sz w:val="24"/>
          <w:szCs w:val="24"/>
          <w:lang w:eastAsia="nl-NL"/>
        </w:rPr>
        <w:t>A. INTRODUCTION</w:t>
      </w:r>
      <w:r w:rsidRPr="00846C6F">
        <w:rPr>
          <w:rFonts w:ascii="Times New Roman" w:eastAsia="Times New Roman" w:hAnsi="Times New Roman" w:cs="Times New Roman"/>
          <w:sz w:val="24"/>
          <w:szCs w:val="24"/>
          <w:lang w:eastAsia="nl-NL"/>
        </w:rPr>
        <w:br/>
        <w:t>The World Bank (WB) is initiating a new technical assistance activity focused on Renewable Energy Resource Mapping in Laos, with funding from the Energy Sector Management Assistance Program (ESMAP). The initial focus will be on small hydro mapping, with other components potentially added in the future depending on funding availability and client demand.</w:t>
      </w:r>
      <w:r w:rsidRPr="00846C6F">
        <w:rPr>
          <w:rFonts w:ascii="Times New Roman" w:eastAsia="Times New Roman" w:hAnsi="Times New Roman" w:cs="Times New Roman"/>
          <w:sz w:val="24"/>
          <w:szCs w:val="24"/>
          <w:lang w:eastAsia="nl-NL"/>
        </w:rPr>
        <w:br/>
      </w:r>
      <w:r w:rsidRPr="00846C6F">
        <w:rPr>
          <w:rFonts w:ascii="Times New Roman" w:eastAsia="Times New Roman" w:hAnsi="Times New Roman" w:cs="Times New Roman"/>
          <w:sz w:val="24"/>
          <w:szCs w:val="24"/>
          <w:lang w:eastAsia="nl-NL"/>
        </w:rPr>
        <w:br/>
        <w:t xml:space="preserve">Hydropower has been recognized as the most important energy resources in Laos, with development potential of around 26,000 MW. Laos hydropower is growing rapidly, with the installed capacity increasing from 200MW in 1996 to 700MW in 2006; and over 5,800MW today (including Nam </w:t>
      </w:r>
      <w:proofErr w:type="spellStart"/>
      <w:r w:rsidRPr="00846C6F">
        <w:rPr>
          <w:rFonts w:ascii="Times New Roman" w:eastAsia="Times New Roman" w:hAnsi="Times New Roman" w:cs="Times New Roman"/>
          <w:sz w:val="24"/>
          <w:szCs w:val="24"/>
          <w:lang w:eastAsia="nl-NL"/>
        </w:rPr>
        <w:t>Theun</w:t>
      </w:r>
      <w:proofErr w:type="spellEnd"/>
      <w:r w:rsidRPr="00846C6F">
        <w:rPr>
          <w:rFonts w:ascii="Times New Roman" w:eastAsia="Times New Roman" w:hAnsi="Times New Roman" w:cs="Times New Roman"/>
          <w:sz w:val="24"/>
          <w:szCs w:val="24"/>
          <w:lang w:eastAsia="nl-NL"/>
        </w:rPr>
        <w:t xml:space="preserve"> operations, which started in 2010). This rapid pace of development is set to continue: 35 hydropower projects (4,470MW) are currently under construction and over 200 (with potential installed capacity of 9,000MW) are under consideration. </w:t>
      </w:r>
      <w:r w:rsidRPr="00846C6F">
        <w:rPr>
          <w:rFonts w:ascii="Times New Roman" w:eastAsia="Times New Roman" w:hAnsi="Times New Roman" w:cs="Times New Roman"/>
          <w:sz w:val="24"/>
          <w:szCs w:val="24"/>
          <w:lang w:eastAsia="nl-NL"/>
        </w:rPr>
        <w:br/>
      </w:r>
      <w:r w:rsidRPr="00846C6F">
        <w:rPr>
          <w:rFonts w:ascii="Times New Roman" w:eastAsia="Times New Roman" w:hAnsi="Times New Roman" w:cs="Times New Roman"/>
          <w:sz w:val="24"/>
          <w:szCs w:val="24"/>
          <w:lang w:eastAsia="nl-NL"/>
        </w:rPr>
        <w:br/>
        <w:t xml:space="preserve">In addition to large hydropower, Lao PDR has great potential of other renewable energy resources including small hydro (below 15 MW), biomass, solar, wind, and geothermal. The key challenges for the renewable development include lack of attractive policy and enabling framework, very limited public data on renewable energy resource potential and thus lack of data for RE development planning and decision making. Data and information on renewable sources </w:t>
      </w:r>
      <w:r w:rsidRPr="00846C6F">
        <w:rPr>
          <w:rFonts w:ascii="Times New Roman" w:eastAsia="Times New Roman" w:hAnsi="Times New Roman" w:cs="Times New Roman"/>
          <w:sz w:val="24"/>
          <w:szCs w:val="24"/>
          <w:lang w:eastAsia="nl-NL"/>
        </w:rPr>
        <w:lastRenderedPageBreak/>
        <w:t>are scattered within many government agencies at the national and local levels. There has been limited support from development partners in renewable energy data collection, particularly for ground data measurement for wind and solar. Private sector participation in renewable energy development is also limited due to rather low tariffs, inadequate incentives, and difficulties to access reliable RE resources data.</w:t>
      </w:r>
      <w:r w:rsidRPr="00846C6F">
        <w:rPr>
          <w:rFonts w:ascii="Times New Roman" w:eastAsia="Times New Roman" w:hAnsi="Times New Roman" w:cs="Times New Roman"/>
          <w:sz w:val="24"/>
          <w:szCs w:val="24"/>
          <w:lang w:eastAsia="nl-NL"/>
        </w:rPr>
        <w:br/>
      </w:r>
      <w:r w:rsidRPr="00846C6F">
        <w:rPr>
          <w:rFonts w:ascii="Times New Roman" w:eastAsia="Times New Roman" w:hAnsi="Times New Roman" w:cs="Times New Roman"/>
          <w:sz w:val="24"/>
          <w:szCs w:val="24"/>
          <w:lang w:eastAsia="nl-NL"/>
        </w:rPr>
        <w:br/>
        <w:t>B. GENERAL SCOPE OF THE SERVICES</w:t>
      </w:r>
      <w:r w:rsidRPr="00846C6F">
        <w:rPr>
          <w:rFonts w:ascii="Times New Roman" w:eastAsia="Times New Roman" w:hAnsi="Times New Roman" w:cs="Times New Roman"/>
          <w:sz w:val="24"/>
          <w:szCs w:val="24"/>
          <w:lang w:eastAsia="nl-NL"/>
        </w:rPr>
        <w:br/>
        <w:t>The assignment will include the assessment, validation and mapping of hydropower resources in Laos, with a focus on small hydropower potential for more detailed analysis. The assignment will broadly follow the three phases for renewable energy resource assessment and mapping defined by ESMAP (see https://www.esmap.org/node/57189), but the selected consultant will be requested to elaborate on the best approach for Laos following an initial engagement with the client and the WB team. The assignment is likely to be commissioned in stages to allow the WB to assess demand for further work and to better align this to client priorities. As a result, it is possible the assignment will be concluded following Phase 1 or Phase 2, and so the selected consultant will be asked to adopt a flexible approach to implementation.</w:t>
      </w:r>
      <w:r w:rsidRPr="00846C6F">
        <w:rPr>
          <w:rFonts w:ascii="Times New Roman" w:eastAsia="Times New Roman" w:hAnsi="Times New Roman" w:cs="Times New Roman"/>
          <w:sz w:val="24"/>
          <w:szCs w:val="24"/>
          <w:lang w:eastAsia="nl-NL"/>
        </w:rPr>
        <w:br/>
      </w:r>
      <w:r w:rsidRPr="00846C6F">
        <w:rPr>
          <w:rFonts w:ascii="Times New Roman" w:eastAsia="Times New Roman" w:hAnsi="Times New Roman" w:cs="Times New Roman"/>
          <w:sz w:val="24"/>
          <w:szCs w:val="24"/>
          <w:lang w:eastAsia="nl-NL"/>
        </w:rPr>
        <w:br/>
        <w:t>C. EXPRESSION OF INTEREST &amp; INFORMATION</w:t>
      </w:r>
      <w:r w:rsidRPr="00846C6F">
        <w:rPr>
          <w:rFonts w:ascii="Times New Roman" w:eastAsia="Times New Roman" w:hAnsi="Times New Roman" w:cs="Times New Roman"/>
          <w:sz w:val="24"/>
          <w:szCs w:val="24"/>
          <w:lang w:eastAsia="nl-NL"/>
        </w:rPr>
        <w:br/>
        <w:t>Consultant firms are invited to submit Expressions of Interest (EOI) for this selection, which shall respond to the following qualification criteria:</w:t>
      </w:r>
      <w:r w:rsidRPr="00846C6F">
        <w:rPr>
          <w:rFonts w:ascii="Times New Roman" w:eastAsia="Times New Roman" w:hAnsi="Times New Roman" w:cs="Times New Roman"/>
          <w:sz w:val="24"/>
          <w:szCs w:val="24"/>
          <w:lang w:eastAsia="nl-NL"/>
        </w:rPr>
        <w:br/>
        <w:t>Experience and qualifications with hydropower mapping (and in particular, small hydropower), including details of any previous assignments that align with the ESMAP-defined approach;</w:t>
      </w:r>
      <w:r w:rsidRPr="00846C6F">
        <w:rPr>
          <w:rFonts w:ascii="Times New Roman" w:eastAsia="Times New Roman" w:hAnsi="Times New Roman" w:cs="Times New Roman"/>
          <w:sz w:val="24"/>
          <w:szCs w:val="24"/>
          <w:lang w:eastAsia="nl-NL"/>
        </w:rPr>
        <w:br/>
        <w:t>Experience working in Laos and/or South-East Asia;</w:t>
      </w:r>
      <w:r w:rsidRPr="00846C6F">
        <w:rPr>
          <w:rFonts w:ascii="Times New Roman" w:eastAsia="Times New Roman" w:hAnsi="Times New Roman" w:cs="Times New Roman"/>
          <w:sz w:val="24"/>
          <w:szCs w:val="24"/>
          <w:lang w:eastAsia="nl-NL"/>
        </w:rPr>
        <w:br/>
        <w:t>Experience working on World Bank financed or commissioned projects;</w:t>
      </w:r>
      <w:r w:rsidRPr="00846C6F">
        <w:rPr>
          <w:rFonts w:ascii="Times New Roman" w:eastAsia="Times New Roman" w:hAnsi="Times New Roman" w:cs="Times New Roman"/>
          <w:sz w:val="24"/>
          <w:szCs w:val="24"/>
          <w:lang w:eastAsia="nl-NL"/>
        </w:rPr>
        <w:br/>
        <w:t>Ability to provide a full service in Laos (i.e. no travel restrictions);</w:t>
      </w:r>
      <w:r w:rsidRPr="00846C6F">
        <w:rPr>
          <w:rFonts w:ascii="Times New Roman" w:eastAsia="Times New Roman" w:hAnsi="Times New Roman" w:cs="Times New Roman"/>
          <w:sz w:val="24"/>
          <w:szCs w:val="24"/>
          <w:lang w:eastAsia="nl-NL"/>
        </w:rPr>
        <w:br/>
        <w:t>Proposed team for this assignment.</w:t>
      </w:r>
      <w:r w:rsidRPr="00846C6F">
        <w:rPr>
          <w:rFonts w:ascii="Times New Roman" w:eastAsia="Times New Roman" w:hAnsi="Times New Roman" w:cs="Times New Roman"/>
          <w:sz w:val="24"/>
          <w:szCs w:val="24"/>
          <w:lang w:eastAsia="nl-NL"/>
        </w:rPr>
        <w:br/>
      </w:r>
      <w:r w:rsidRPr="00846C6F">
        <w:rPr>
          <w:rFonts w:ascii="Times New Roman" w:eastAsia="Times New Roman" w:hAnsi="Times New Roman" w:cs="Times New Roman"/>
          <w:sz w:val="24"/>
          <w:szCs w:val="24"/>
          <w:lang w:eastAsia="nl-NL"/>
        </w:rPr>
        <w:br/>
        <w:t>D. FIRM PROFILE</w:t>
      </w:r>
      <w:r w:rsidRPr="00846C6F">
        <w:rPr>
          <w:rFonts w:ascii="Times New Roman" w:eastAsia="Times New Roman" w:hAnsi="Times New Roman" w:cs="Times New Roman"/>
          <w:sz w:val="24"/>
          <w:szCs w:val="24"/>
          <w:lang w:eastAsia="nl-NL"/>
        </w:rPr>
        <w:br/>
        <w:t>It is anticipated that Consultants responding to this EOI will be firms, or consortia of firms (with one firm designated as the lead vendor).</w:t>
      </w:r>
      <w:r w:rsidRPr="00846C6F">
        <w:rPr>
          <w:rFonts w:ascii="Times New Roman" w:eastAsia="Times New Roman" w:hAnsi="Times New Roman" w:cs="Times New Roman"/>
          <w:sz w:val="24"/>
          <w:szCs w:val="24"/>
          <w:lang w:eastAsia="nl-NL"/>
        </w:rPr>
        <w:br/>
      </w:r>
      <w:r w:rsidRPr="00846C6F">
        <w:rPr>
          <w:rFonts w:ascii="Times New Roman" w:eastAsia="Times New Roman" w:hAnsi="Times New Roman" w:cs="Times New Roman"/>
          <w:sz w:val="24"/>
          <w:szCs w:val="24"/>
          <w:lang w:eastAsia="nl-NL"/>
        </w:rPr>
        <w:br/>
        <w:t>E. SUBMISSION REQUIREMENTS</w:t>
      </w:r>
      <w:r w:rsidRPr="00846C6F">
        <w:rPr>
          <w:rFonts w:ascii="Times New Roman" w:eastAsia="Times New Roman" w:hAnsi="Times New Roman" w:cs="Times New Roman"/>
          <w:sz w:val="24"/>
          <w:szCs w:val="24"/>
          <w:lang w:eastAsia="nl-NL"/>
        </w:rPr>
        <w:br/>
        <w:t xml:space="preserve">The World Bank now invites eligible consultants to indicate their interest in being invited to submit a full proposal at the Request for Proposals (RFP) stage. </w:t>
      </w:r>
      <w:r w:rsidRPr="00846C6F">
        <w:rPr>
          <w:rFonts w:ascii="Times New Roman" w:eastAsia="Times New Roman" w:hAnsi="Times New Roman" w:cs="Times New Roman"/>
          <w:sz w:val="24"/>
          <w:szCs w:val="24"/>
          <w:lang w:eastAsia="nl-NL"/>
        </w:rPr>
        <w:br/>
      </w:r>
      <w:r w:rsidRPr="00846C6F">
        <w:rPr>
          <w:rFonts w:ascii="Times New Roman" w:eastAsia="Times New Roman" w:hAnsi="Times New Roman" w:cs="Times New Roman"/>
          <w:sz w:val="24"/>
          <w:szCs w:val="24"/>
          <w:lang w:eastAsia="nl-NL"/>
        </w:rPr>
        <w:br/>
        <w:t xml:space="preserve">Interested Consultants must provide information indicating that they are qualified to perform the services, referring to the guidance above. Consultants may associate with other invited and non-invited firms to enhance their qualifications. The EOI submission shall be in the form of a single attached PDF proposal, including any annexes. Please note that the total size of this PDF file should be less than 5MB. We require that Consultants limit their EOI to a focused and tailored submission not to exceed five (5) pages, exclusive of CVs and suggestions/comments on the proposed approach/methodology, which can be included as annex material. EOI submissions that go beyond the five page limit WILL NOT BE REVIEWED beyond this point, which may negatively impact on the scoring that is given. The intention at this stage is to assess the suitability of each Consultant to be invited to the RFP stage, and so firms should focus on responding to the criteria outlined in Section C above, and should keep their EOI submissions </w:t>
      </w:r>
      <w:r w:rsidRPr="00846C6F">
        <w:rPr>
          <w:rFonts w:ascii="Times New Roman" w:eastAsia="Times New Roman" w:hAnsi="Times New Roman" w:cs="Times New Roman"/>
          <w:sz w:val="24"/>
          <w:szCs w:val="24"/>
          <w:lang w:eastAsia="nl-NL"/>
        </w:rPr>
        <w:lastRenderedPageBreak/>
        <w:t>concise and to the point.</w:t>
      </w:r>
      <w:r w:rsidRPr="00846C6F">
        <w:rPr>
          <w:rFonts w:ascii="Times New Roman" w:eastAsia="Times New Roman" w:hAnsi="Times New Roman" w:cs="Times New Roman"/>
          <w:sz w:val="24"/>
          <w:szCs w:val="24"/>
          <w:lang w:eastAsia="nl-NL"/>
        </w:rPr>
        <w:br/>
      </w:r>
      <w:r w:rsidRPr="00846C6F">
        <w:rPr>
          <w:rFonts w:ascii="Times New Roman" w:eastAsia="Times New Roman" w:hAnsi="Times New Roman" w:cs="Times New Roman"/>
          <w:sz w:val="24"/>
          <w:szCs w:val="24"/>
          <w:lang w:eastAsia="nl-NL"/>
        </w:rPr>
        <w:br/>
        <w:t>F. NOTES</w:t>
      </w:r>
      <w:r w:rsidRPr="00846C6F">
        <w:rPr>
          <w:rFonts w:ascii="Times New Roman" w:eastAsia="Times New Roman" w:hAnsi="Times New Roman" w:cs="Times New Roman"/>
          <w:sz w:val="24"/>
          <w:szCs w:val="24"/>
          <w:lang w:eastAsia="nl-NL"/>
        </w:rPr>
        <w:br/>
        <w:t>Following the completion of the EOI stage, a shortlist of eligible consultants will be invited to the RFP stage, which will include a full technical and financial evaluation.</w:t>
      </w:r>
      <w:r w:rsidRPr="00846C6F">
        <w:rPr>
          <w:rFonts w:ascii="Times New Roman" w:eastAsia="Times New Roman" w:hAnsi="Times New Roman" w:cs="Times New Roman"/>
          <w:sz w:val="24"/>
          <w:szCs w:val="24"/>
          <w:lang w:eastAsia="nl-NL"/>
        </w:rPr>
        <w:br/>
      </w:r>
      <w:r w:rsidRPr="00846C6F">
        <w:rPr>
          <w:rFonts w:ascii="Times New Roman" w:eastAsia="Times New Roman" w:hAnsi="Times New Roman" w:cs="Times New Roman"/>
          <w:sz w:val="24"/>
          <w:szCs w:val="24"/>
          <w:lang w:eastAsia="nl-NL"/>
        </w:rPr>
        <w:br/>
      </w:r>
      <w:r w:rsidRPr="00846C6F">
        <w:rPr>
          <w:rFonts w:ascii="Times New Roman" w:eastAsia="Times New Roman" w:hAnsi="Times New Roman" w:cs="Times New Roman"/>
          <w:sz w:val="24"/>
          <w:szCs w:val="24"/>
          <w:lang w:eastAsia="nl-NL"/>
        </w:rPr>
        <w:br/>
        <w:t>Interested vendors are hereby invited to submit expressions of interest.</w:t>
      </w:r>
      <w:r w:rsidRPr="00846C6F">
        <w:rPr>
          <w:rFonts w:ascii="Times New Roman" w:eastAsia="Times New Roman" w:hAnsi="Times New Roman" w:cs="Times New Roman"/>
          <w:sz w:val="24"/>
          <w:szCs w:val="24"/>
          <w:lang w:eastAsia="nl-NL"/>
        </w:rPr>
        <w:br/>
      </w:r>
      <w:r w:rsidRPr="00846C6F">
        <w:rPr>
          <w:rFonts w:ascii="Times New Roman" w:eastAsia="Times New Roman" w:hAnsi="Times New Roman" w:cs="Times New Roman"/>
          <w:sz w:val="24"/>
          <w:szCs w:val="24"/>
          <w:lang w:eastAsia="nl-NL"/>
        </w:rPr>
        <w:br/>
        <w:t>Expressions of Interest should be submitted electronically through World Bank Group eConsultant2 (https://wbgeconsult2.worldbank.org/wbgec/index.html).</w:t>
      </w:r>
    </w:p>
    <w:p w:rsidR="00846C6F" w:rsidRDefault="00846C6F" w:rsidP="00846C6F">
      <w:pPr>
        <w:spacing w:after="0" w:line="240" w:lineRule="auto"/>
        <w:rPr>
          <w:rFonts w:ascii="Times New Roman" w:eastAsia="Times New Roman" w:hAnsi="Times New Roman" w:cs="Times New Roman"/>
          <w:sz w:val="24"/>
          <w:szCs w:val="24"/>
          <w:lang w:val="nl-NL" w:eastAsia="nl-NL"/>
        </w:rPr>
      </w:pPr>
    </w:p>
    <w:p w:rsidR="00846C6F" w:rsidRPr="00846C6F" w:rsidRDefault="00846C6F" w:rsidP="00846C6F">
      <w:pPr>
        <w:spacing w:after="0" w:line="240" w:lineRule="auto"/>
        <w:rPr>
          <w:rFonts w:ascii="Times New Roman" w:eastAsia="Times New Roman" w:hAnsi="Times New Roman" w:cs="Times New Roman"/>
          <w:b/>
          <w:sz w:val="24"/>
          <w:szCs w:val="24"/>
          <w:lang w:val="nl-NL" w:eastAsia="nl-NL"/>
        </w:rPr>
      </w:pPr>
      <w:proofErr w:type="spellStart"/>
      <w:r w:rsidRPr="00846C6F">
        <w:rPr>
          <w:rFonts w:ascii="Times New Roman" w:eastAsia="Times New Roman" w:hAnsi="Times New Roman" w:cs="Times New Roman"/>
          <w:b/>
          <w:sz w:val="24"/>
          <w:szCs w:val="24"/>
          <w:lang w:val="nl-NL" w:eastAsia="nl-NL"/>
        </w:rPr>
        <w:t>Qualification</w:t>
      </w:r>
      <w:proofErr w:type="spellEnd"/>
      <w:r w:rsidRPr="00846C6F">
        <w:rPr>
          <w:rFonts w:ascii="Times New Roman" w:eastAsia="Times New Roman" w:hAnsi="Times New Roman" w:cs="Times New Roman"/>
          <w:b/>
          <w:sz w:val="24"/>
          <w:szCs w:val="24"/>
          <w:lang w:val="nl-NL" w:eastAsia="nl-NL"/>
        </w:rPr>
        <w:t xml:space="preserve"> Criteria </w:t>
      </w:r>
    </w:p>
    <w:p w:rsidR="00846C6F" w:rsidRPr="00846C6F" w:rsidRDefault="00846C6F" w:rsidP="00846C6F">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846C6F">
        <w:rPr>
          <w:rFonts w:ascii="Times New Roman" w:eastAsia="Times New Roman" w:hAnsi="Times New Roman" w:cs="Times New Roman"/>
          <w:sz w:val="24"/>
          <w:szCs w:val="24"/>
          <w:lang w:eastAsia="nl-NL"/>
        </w:rPr>
        <w:t>There is no Qualification Criteria set for this Notification.</w:t>
      </w:r>
    </w:p>
    <w:p w:rsidR="00846C6F" w:rsidRPr="00846C6F" w:rsidRDefault="00846C6F" w:rsidP="00846C6F">
      <w:pPr>
        <w:spacing w:after="0" w:line="240" w:lineRule="auto"/>
        <w:rPr>
          <w:rFonts w:ascii="Times New Roman" w:eastAsia="Times New Roman" w:hAnsi="Times New Roman" w:cs="Times New Roman"/>
          <w:sz w:val="24"/>
          <w:szCs w:val="24"/>
          <w:lang w:val="nl-NL" w:eastAsia="nl-NL"/>
        </w:rPr>
      </w:pPr>
      <w:r w:rsidRPr="00846C6F">
        <w:rPr>
          <w:rFonts w:ascii="Times New Roman" w:eastAsia="Times New Roman" w:hAnsi="Times New Roman" w:cs="Times New Roman"/>
          <w:sz w:val="24"/>
          <w:szCs w:val="24"/>
          <w:lang w:val="nl-NL" w:eastAsia="nl-NL"/>
        </w:rPr>
        <w:t xml:space="preserve">* - </w:t>
      </w:r>
      <w:proofErr w:type="spellStart"/>
      <w:r w:rsidRPr="00846C6F">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C22B16"/>
    <w:multiLevelType w:val="multilevel"/>
    <w:tmpl w:val="54C8D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B821A97"/>
    <w:multiLevelType w:val="multilevel"/>
    <w:tmpl w:val="81E6B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90B6B83"/>
    <w:multiLevelType w:val="multilevel"/>
    <w:tmpl w:val="BD10B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C6F"/>
    <w:rsid w:val="00846C6F"/>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314B7"/>
  <w15:chartTrackingRefBased/>
  <w15:docId w15:val="{52C5CF16-0B2C-4097-955F-8A8EB79F6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846C6F"/>
  </w:style>
  <w:style w:type="character" w:styleId="Hyperlink">
    <w:name w:val="Hyperlink"/>
    <w:basedOn w:val="DefaultParagraphFont"/>
    <w:uiPriority w:val="99"/>
    <w:unhideWhenUsed/>
    <w:rsid w:val="00846C6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3301514">
      <w:bodyDiv w:val="1"/>
      <w:marLeft w:val="0"/>
      <w:marRight w:val="0"/>
      <w:marTop w:val="0"/>
      <w:marBottom w:val="0"/>
      <w:divBdr>
        <w:top w:val="none" w:sz="0" w:space="0" w:color="auto"/>
        <w:left w:val="none" w:sz="0" w:space="0" w:color="auto"/>
        <w:bottom w:val="none" w:sz="0" w:space="0" w:color="auto"/>
        <w:right w:val="none" w:sz="0" w:space="0" w:color="auto"/>
      </w:divBdr>
      <w:divsChild>
        <w:div w:id="931746094">
          <w:marLeft w:val="0"/>
          <w:marRight w:val="0"/>
          <w:marTop w:val="0"/>
          <w:marBottom w:val="0"/>
          <w:divBdr>
            <w:top w:val="none" w:sz="0" w:space="0" w:color="auto"/>
            <w:left w:val="none" w:sz="0" w:space="0" w:color="auto"/>
            <w:bottom w:val="none" w:sz="0" w:space="0" w:color="auto"/>
            <w:right w:val="none" w:sz="0" w:space="0" w:color="auto"/>
          </w:divBdr>
          <w:divsChild>
            <w:div w:id="651832405">
              <w:marLeft w:val="0"/>
              <w:marRight w:val="0"/>
              <w:marTop w:val="0"/>
              <w:marBottom w:val="0"/>
              <w:divBdr>
                <w:top w:val="none" w:sz="0" w:space="0" w:color="auto"/>
                <w:left w:val="none" w:sz="0" w:space="0" w:color="auto"/>
                <w:bottom w:val="none" w:sz="0" w:space="0" w:color="auto"/>
                <w:right w:val="none" w:sz="0" w:space="0" w:color="auto"/>
              </w:divBdr>
            </w:div>
            <w:div w:id="1181045123">
              <w:marLeft w:val="0"/>
              <w:marRight w:val="0"/>
              <w:marTop w:val="0"/>
              <w:marBottom w:val="0"/>
              <w:divBdr>
                <w:top w:val="none" w:sz="0" w:space="0" w:color="auto"/>
                <w:left w:val="none" w:sz="0" w:space="0" w:color="auto"/>
                <w:bottom w:val="none" w:sz="0" w:space="0" w:color="auto"/>
                <w:right w:val="none" w:sz="0" w:space="0" w:color="auto"/>
              </w:divBdr>
            </w:div>
          </w:divsChild>
        </w:div>
        <w:div w:id="1491751218">
          <w:marLeft w:val="0"/>
          <w:marRight w:val="0"/>
          <w:marTop w:val="0"/>
          <w:marBottom w:val="0"/>
          <w:divBdr>
            <w:top w:val="none" w:sz="0" w:space="0" w:color="auto"/>
            <w:left w:val="none" w:sz="0" w:space="0" w:color="auto"/>
            <w:bottom w:val="none" w:sz="0" w:space="0" w:color="auto"/>
            <w:right w:val="none" w:sz="0" w:space="0" w:color="auto"/>
          </w:divBdr>
          <w:divsChild>
            <w:div w:id="38752865">
              <w:marLeft w:val="0"/>
              <w:marRight w:val="0"/>
              <w:marTop w:val="0"/>
              <w:marBottom w:val="0"/>
              <w:divBdr>
                <w:top w:val="none" w:sz="0" w:space="0" w:color="auto"/>
                <w:left w:val="none" w:sz="0" w:space="0" w:color="auto"/>
                <w:bottom w:val="none" w:sz="0" w:space="0" w:color="auto"/>
                <w:right w:val="none" w:sz="0" w:space="0" w:color="auto"/>
              </w:divBdr>
            </w:div>
            <w:div w:id="1631324406">
              <w:marLeft w:val="0"/>
              <w:marRight w:val="0"/>
              <w:marTop w:val="0"/>
              <w:marBottom w:val="0"/>
              <w:divBdr>
                <w:top w:val="none" w:sz="0" w:space="0" w:color="auto"/>
                <w:left w:val="none" w:sz="0" w:space="0" w:color="auto"/>
                <w:bottom w:val="none" w:sz="0" w:space="0" w:color="auto"/>
                <w:right w:val="none" w:sz="0" w:space="0" w:color="auto"/>
              </w:divBdr>
            </w:div>
          </w:divsChild>
        </w:div>
        <w:div w:id="2118063657">
          <w:marLeft w:val="0"/>
          <w:marRight w:val="0"/>
          <w:marTop w:val="0"/>
          <w:marBottom w:val="0"/>
          <w:divBdr>
            <w:top w:val="none" w:sz="0" w:space="0" w:color="auto"/>
            <w:left w:val="none" w:sz="0" w:space="0" w:color="auto"/>
            <w:bottom w:val="none" w:sz="0" w:space="0" w:color="auto"/>
            <w:right w:val="none" w:sz="0" w:space="0" w:color="auto"/>
          </w:divBdr>
          <w:divsChild>
            <w:div w:id="245236786">
              <w:marLeft w:val="0"/>
              <w:marRight w:val="0"/>
              <w:marTop w:val="0"/>
              <w:marBottom w:val="0"/>
              <w:divBdr>
                <w:top w:val="none" w:sz="0" w:space="0" w:color="auto"/>
                <w:left w:val="none" w:sz="0" w:space="0" w:color="auto"/>
                <w:bottom w:val="none" w:sz="0" w:space="0" w:color="auto"/>
                <w:right w:val="none" w:sz="0" w:space="0" w:color="auto"/>
              </w:divBdr>
            </w:div>
            <w:div w:id="1756974986">
              <w:marLeft w:val="0"/>
              <w:marRight w:val="0"/>
              <w:marTop w:val="0"/>
              <w:marBottom w:val="0"/>
              <w:divBdr>
                <w:top w:val="none" w:sz="0" w:space="0" w:color="auto"/>
                <w:left w:val="none" w:sz="0" w:space="0" w:color="auto"/>
                <w:bottom w:val="none" w:sz="0" w:space="0" w:color="auto"/>
                <w:right w:val="none" w:sz="0" w:space="0" w:color="auto"/>
              </w:divBdr>
            </w:div>
          </w:divsChild>
        </w:div>
        <w:div w:id="1441561531">
          <w:marLeft w:val="0"/>
          <w:marRight w:val="0"/>
          <w:marTop w:val="0"/>
          <w:marBottom w:val="0"/>
          <w:divBdr>
            <w:top w:val="none" w:sz="0" w:space="0" w:color="auto"/>
            <w:left w:val="none" w:sz="0" w:space="0" w:color="auto"/>
            <w:bottom w:val="none" w:sz="0" w:space="0" w:color="auto"/>
            <w:right w:val="none" w:sz="0" w:space="0" w:color="auto"/>
          </w:divBdr>
          <w:divsChild>
            <w:div w:id="696855108">
              <w:marLeft w:val="0"/>
              <w:marRight w:val="0"/>
              <w:marTop w:val="0"/>
              <w:marBottom w:val="0"/>
              <w:divBdr>
                <w:top w:val="none" w:sz="0" w:space="0" w:color="auto"/>
                <w:left w:val="none" w:sz="0" w:space="0" w:color="auto"/>
                <w:bottom w:val="none" w:sz="0" w:space="0" w:color="auto"/>
                <w:right w:val="none" w:sz="0" w:space="0" w:color="auto"/>
              </w:divBdr>
            </w:div>
            <w:div w:id="1984772933">
              <w:marLeft w:val="0"/>
              <w:marRight w:val="0"/>
              <w:marTop w:val="0"/>
              <w:marBottom w:val="0"/>
              <w:divBdr>
                <w:top w:val="none" w:sz="0" w:space="0" w:color="auto"/>
                <w:left w:val="none" w:sz="0" w:space="0" w:color="auto"/>
                <w:bottom w:val="none" w:sz="0" w:space="0" w:color="auto"/>
                <w:right w:val="none" w:sz="0" w:space="0" w:color="auto"/>
              </w:divBdr>
            </w:div>
          </w:divsChild>
        </w:div>
        <w:div w:id="1339768700">
          <w:marLeft w:val="0"/>
          <w:marRight w:val="0"/>
          <w:marTop w:val="0"/>
          <w:marBottom w:val="0"/>
          <w:divBdr>
            <w:top w:val="none" w:sz="0" w:space="0" w:color="auto"/>
            <w:left w:val="none" w:sz="0" w:space="0" w:color="auto"/>
            <w:bottom w:val="none" w:sz="0" w:space="0" w:color="auto"/>
            <w:right w:val="none" w:sz="0" w:space="0" w:color="auto"/>
          </w:divBdr>
          <w:divsChild>
            <w:div w:id="1527330502">
              <w:marLeft w:val="0"/>
              <w:marRight w:val="0"/>
              <w:marTop w:val="0"/>
              <w:marBottom w:val="0"/>
              <w:divBdr>
                <w:top w:val="none" w:sz="0" w:space="0" w:color="auto"/>
                <w:left w:val="none" w:sz="0" w:space="0" w:color="auto"/>
                <w:bottom w:val="none" w:sz="0" w:space="0" w:color="auto"/>
                <w:right w:val="none" w:sz="0" w:space="0" w:color="auto"/>
              </w:divBdr>
            </w:div>
            <w:div w:id="1914928702">
              <w:marLeft w:val="0"/>
              <w:marRight w:val="0"/>
              <w:marTop w:val="0"/>
              <w:marBottom w:val="0"/>
              <w:divBdr>
                <w:top w:val="none" w:sz="0" w:space="0" w:color="auto"/>
                <w:left w:val="none" w:sz="0" w:space="0" w:color="auto"/>
                <w:bottom w:val="none" w:sz="0" w:space="0" w:color="auto"/>
                <w:right w:val="none" w:sz="0" w:space="0" w:color="auto"/>
              </w:divBdr>
            </w:div>
          </w:divsChild>
        </w:div>
        <w:div w:id="1851287285">
          <w:marLeft w:val="0"/>
          <w:marRight w:val="0"/>
          <w:marTop w:val="0"/>
          <w:marBottom w:val="0"/>
          <w:divBdr>
            <w:top w:val="none" w:sz="0" w:space="0" w:color="auto"/>
            <w:left w:val="none" w:sz="0" w:space="0" w:color="auto"/>
            <w:bottom w:val="none" w:sz="0" w:space="0" w:color="auto"/>
            <w:right w:val="none" w:sz="0" w:space="0" w:color="auto"/>
          </w:divBdr>
          <w:divsChild>
            <w:div w:id="85268057">
              <w:marLeft w:val="0"/>
              <w:marRight w:val="0"/>
              <w:marTop w:val="0"/>
              <w:marBottom w:val="0"/>
              <w:divBdr>
                <w:top w:val="none" w:sz="0" w:space="0" w:color="auto"/>
                <w:left w:val="none" w:sz="0" w:space="0" w:color="auto"/>
                <w:bottom w:val="none" w:sz="0" w:space="0" w:color="auto"/>
                <w:right w:val="none" w:sz="0" w:space="0" w:color="auto"/>
              </w:divBdr>
            </w:div>
            <w:div w:id="1512985822">
              <w:marLeft w:val="0"/>
              <w:marRight w:val="0"/>
              <w:marTop w:val="0"/>
              <w:marBottom w:val="0"/>
              <w:divBdr>
                <w:top w:val="none" w:sz="0" w:space="0" w:color="auto"/>
                <w:left w:val="none" w:sz="0" w:space="0" w:color="auto"/>
                <w:bottom w:val="none" w:sz="0" w:space="0" w:color="auto"/>
                <w:right w:val="none" w:sz="0" w:space="0" w:color="auto"/>
              </w:divBdr>
            </w:div>
          </w:divsChild>
        </w:div>
        <w:div w:id="1788427727">
          <w:marLeft w:val="0"/>
          <w:marRight w:val="0"/>
          <w:marTop w:val="0"/>
          <w:marBottom w:val="0"/>
          <w:divBdr>
            <w:top w:val="none" w:sz="0" w:space="0" w:color="auto"/>
            <w:left w:val="none" w:sz="0" w:space="0" w:color="auto"/>
            <w:bottom w:val="none" w:sz="0" w:space="0" w:color="auto"/>
            <w:right w:val="none" w:sz="0" w:space="0" w:color="auto"/>
          </w:divBdr>
          <w:divsChild>
            <w:div w:id="1655724095">
              <w:marLeft w:val="0"/>
              <w:marRight w:val="0"/>
              <w:marTop w:val="0"/>
              <w:marBottom w:val="0"/>
              <w:divBdr>
                <w:top w:val="none" w:sz="0" w:space="0" w:color="auto"/>
                <w:left w:val="none" w:sz="0" w:space="0" w:color="auto"/>
                <w:bottom w:val="none" w:sz="0" w:space="0" w:color="auto"/>
                <w:right w:val="none" w:sz="0" w:space="0" w:color="auto"/>
              </w:divBdr>
            </w:div>
            <w:div w:id="237251793">
              <w:marLeft w:val="0"/>
              <w:marRight w:val="0"/>
              <w:marTop w:val="0"/>
              <w:marBottom w:val="0"/>
              <w:divBdr>
                <w:top w:val="none" w:sz="0" w:space="0" w:color="auto"/>
                <w:left w:val="none" w:sz="0" w:space="0" w:color="auto"/>
                <w:bottom w:val="none" w:sz="0" w:space="0" w:color="auto"/>
                <w:right w:val="none" w:sz="0" w:space="0" w:color="auto"/>
              </w:divBdr>
            </w:div>
          </w:divsChild>
        </w:div>
        <w:div w:id="921530092">
          <w:marLeft w:val="0"/>
          <w:marRight w:val="0"/>
          <w:marTop w:val="0"/>
          <w:marBottom w:val="0"/>
          <w:divBdr>
            <w:top w:val="none" w:sz="0" w:space="0" w:color="auto"/>
            <w:left w:val="none" w:sz="0" w:space="0" w:color="auto"/>
            <w:bottom w:val="none" w:sz="0" w:space="0" w:color="auto"/>
            <w:right w:val="none" w:sz="0" w:space="0" w:color="auto"/>
          </w:divBdr>
        </w:div>
        <w:div w:id="937907411">
          <w:marLeft w:val="0"/>
          <w:marRight w:val="0"/>
          <w:marTop w:val="0"/>
          <w:marBottom w:val="0"/>
          <w:divBdr>
            <w:top w:val="none" w:sz="0" w:space="0" w:color="auto"/>
            <w:left w:val="none" w:sz="0" w:space="0" w:color="auto"/>
            <w:bottom w:val="none" w:sz="0" w:space="0" w:color="auto"/>
            <w:right w:val="none" w:sz="0" w:space="0" w:color="auto"/>
          </w:divBdr>
          <w:divsChild>
            <w:div w:id="631179323">
              <w:marLeft w:val="0"/>
              <w:marRight w:val="0"/>
              <w:marTop w:val="0"/>
              <w:marBottom w:val="0"/>
              <w:divBdr>
                <w:top w:val="none" w:sz="0" w:space="0" w:color="auto"/>
                <w:left w:val="none" w:sz="0" w:space="0" w:color="auto"/>
                <w:bottom w:val="none" w:sz="0" w:space="0" w:color="auto"/>
                <w:right w:val="none" w:sz="0" w:space="0" w:color="auto"/>
              </w:divBdr>
            </w:div>
            <w:div w:id="120698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A683A26A</Template>
  <TotalTime>2</TotalTime>
  <Pages>3</Pages>
  <Words>874</Words>
  <Characters>4808</Characters>
  <Application>Microsoft Office Word</Application>
  <DocSecurity>0</DocSecurity>
  <Lines>40</Lines>
  <Paragraphs>11</Paragraphs>
  <ScaleCrop>false</ScaleCrop>
  <Company>Ministerie van Buitenlandse Zaken</Company>
  <LinksUpToDate>false</LinksUpToDate>
  <CharactersWithSpaces>5671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2017-03-31T14:10:00Z</dcterms:created>
  <dcterms:modified xsi:type="dcterms:W3CDTF">2017-03-31T14:12:00Z</dcterms:modified>
</cp:coreProperties>
</file>