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204B" w:rsidRPr="0061204B" w:rsidRDefault="0061204B" w:rsidP="0061204B">
      <w:pPr>
        <w:rPr>
          <w:rFonts w:ascii="Verdana" w:hAnsi="Verdana"/>
          <w:sz w:val="18"/>
          <w:szCs w:val="18"/>
        </w:rPr>
      </w:pPr>
      <w:r>
        <w:rPr>
          <w:rFonts w:ascii="Verdana" w:hAnsi="Verdana"/>
          <w:sz w:val="18"/>
          <w:szCs w:val="18"/>
        </w:rPr>
        <w:t>R</w:t>
      </w:r>
      <w:r w:rsidRPr="0061204B">
        <w:rPr>
          <w:rFonts w:ascii="Verdana" w:hAnsi="Verdana"/>
          <w:sz w:val="18"/>
          <w:szCs w:val="18"/>
        </w:rPr>
        <w:t>equest for expression of interest for selection # 1238406</w:t>
      </w:r>
    </w:p>
    <w:p w:rsidR="0061204B" w:rsidRPr="0061204B" w:rsidRDefault="0061204B" w:rsidP="0061204B">
      <w:pPr>
        <w:rPr>
          <w:rFonts w:ascii="Verdana" w:hAnsi="Verdana"/>
          <w:sz w:val="18"/>
          <w:szCs w:val="18"/>
        </w:rPr>
      </w:pPr>
      <w:r w:rsidRPr="0061204B">
        <w:rPr>
          <w:rFonts w:ascii="Verdana" w:hAnsi="Verdana"/>
          <w:sz w:val="18"/>
          <w:szCs w:val="18"/>
        </w:rPr>
        <w:t>Assignment Title</w:t>
      </w:r>
    </w:p>
    <w:p w:rsidR="0061204B" w:rsidRPr="0061204B" w:rsidRDefault="0061204B" w:rsidP="0061204B">
      <w:pPr>
        <w:rPr>
          <w:rFonts w:ascii="Verdana" w:hAnsi="Verdana"/>
          <w:sz w:val="18"/>
          <w:szCs w:val="18"/>
        </w:rPr>
      </w:pPr>
      <w:bookmarkStart w:id="0" w:name="_GoBack"/>
      <w:r w:rsidRPr="0061204B">
        <w:rPr>
          <w:rFonts w:ascii="Verdana" w:hAnsi="Verdana"/>
          <w:sz w:val="18"/>
          <w:szCs w:val="18"/>
        </w:rPr>
        <w:t>Senior Water &amp; Sanitation Specialist</w:t>
      </w:r>
    </w:p>
    <w:bookmarkEnd w:id="0"/>
    <w:p w:rsidR="0061204B" w:rsidRPr="0061204B" w:rsidRDefault="0061204B" w:rsidP="0061204B">
      <w:pPr>
        <w:rPr>
          <w:rFonts w:ascii="Verdana" w:hAnsi="Verdana"/>
          <w:sz w:val="18"/>
          <w:szCs w:val="18"/>
        </w:rPr>
      </w:pPr>
      <w:r w:rsidRPr="0061204B">
        <w:rPr>
          <w:rFonts w:ascii="Verdana" w:hAnsi="Verdana"/>
          <w:sz w:val="18"/>
          <w:szCs w:val="18"/>
        </w:rPr>
        <w:t>Publication Date</w:t>
      </w:r>
    </w:p>
    <w:p w:rsidR="0061204B" w:rsidRPr="0061204B" w:rsidRDefault="0061204B" w:rsidP="0061204B">
      <w:pPr>
        <w:rPr>
          <w:rFonts w:ascii="Verdana" w:hAnsi="Verdana"/>
          <w:sz w:val="18"/>
          <w:szCs w:val="18"/>
        </w:rPr>
      </w:pPr>
      <w:r w:rsidRPr="0061204B">
        <w:rPr>
          <w:rFonts w:ascii="Verdana" w:hAnsi="Verdana"/>
          <w:sz w:val="18"/>
          <w:szCs w:val="18"/>
        </w:rPr>
        <w:t> 20-Mar-2017</w:t>
      </w:r>
    </w:p>
    <w:p w:rsidR="0061204B" w:rsidRPr="0061204B" w:rsidRDefault="0061204B" w:rsidP="0061204B">
      <w:pPr>
        <w:rPr>
          <w:rFonts w:ascii="Verdana" w:hAnsi="Verdana"/>
          <w:sz w:val="18"/>
          <w:szCs w:val="18"/>
        </w:rPr>
      </w:pPr>
      <w:r w:rsidRPr="0061204B">
        <w:rPr>
          <w:rFonts w:ascii="Verdana" w:hAnsi="Verdana"/>
          <w:sz w:val="18"/>
          <w:szCs w:val="18"/>
        </w:rPr>
        <w:t>Expression of Interest Deadline</w:t>
      </w:r>
    </w:p>
    <w:p w:rsidR="0061204B" w:rsidRPr="0061204B" w:rsidRDefault="0061204B" w:rsidP="0061204B">
      <w:pPr>
        <w:rPr>
          <w:rFonts w:ascii="Verdana" w:hAnsi="Verdana"/>
          <w:sz w:val="18"/>
          <w:szCs w:val="18"/>
        </w:rPr>
      </w:pPr>
      <w:r w:rsidRPr="0061204B">
        <w:rPr>
          <w:rFonts w:ascii="Verdana" w:hAnsi="Verdana"/>
          <w:sz w:val="18"/>
          <w:szCs w:val="18"/>
        </w:rPr>
        <w:t> 03-Apr-2017 at 11:59:59 PM (Eastern Time – Washington D.C.)</w:t>
      </w:r>
    </w:p>
    <w:p w:rsidR="0061204B" w:rsidRPr="0061204B" w:rsidRDefault="0061204B" w:rsidP="0061204B">
      <w:pPr>
        <w:rPr>
          <w:rFonts w:ascii="Verdana" w:hAnsi="Verdana"/>
          <w:sz w:val="18"/>
          <w:szCs w:val="18"/>
        </w:rPr>
      </w:pPr>
      <w:r w:rsidRPr="0061204B">
        <w:rPr>
          <w:rFonts w:ascii="Verdana" w:hAnsi="Verdana"/>
          <w:sz w:val="18"/>
          <w:szCs w:val="18"/>
        </w:rPr>
        <w:t>Language of Notice</w:t>
      </w:r>
    </w:p>
    <w:p w:rsidR="0061204B" w:rsidRPr="0061204B" w:rsidRDefault="0061204B" w:rsidP="0061204B">
      <w:pPr>
        <w:rPr>
          <w:rFonts w:ascii="Verdana" w:hAnsi="Verdana"/>
          <w:sz w:val="18"/>
          <w:szCs w:val="18"/>
        </w:rPr>
      </w:pPr>
      <w:r w:rsidRPr="0061204B">
        <w:rPr>
          <w:rFonts w:ascii="Verdana" w:hAnsi="Verdana"/>
          <w:sz w:val="18"/>
          <w:szCs w:val="18"/>
        </w:rPr>
        <w:t> English</w:t>
      </w:r>
    </w:p>
    <w:p w:rsidR="0061204B" w:rsidRPr="0061204B" w:rsidRDefault="0061204B" w:rsidP="0061204B">
      <w:pPr>
        <w:rPr>
          <w:rFonts w:ascii="Verdana" w:hAnsi="Verdana"/>
          <w:sz w:val="18"/>
          <w:szCs w:val="18"/>
        </w:rPr>
      </w:pPr>
      <w:r w:rsidRPr="0061204B">
        <w:rPr>
          <w:rFonts w:ascii="Verdana" w:hAnsi="Verdana"/>
          <w:sz w:val="18"/>
          <w:szCs w:val="18"/>
        </w:rPr>
        <w:t xml:space="preserve">Selection Notice </w:t>
      </w:r>
    </w:p>
    <w:p w:rsidR="0061204B" w:rsidRPr="0061204B" w:rsidRDefault="0061204B" w:rsidP="0061204B">
      <w:pPr>
        <w:rPr>
          <w:rFonts w:ascii="Verdana" w:hAnsi="Verdana"/>
          <w:sz w:val="18"/>
          <w:szCs w:val="18"/>
          <w:lang w:val="nl-NL"/>
        </w:rPr>
      </w:pPr>
      <w:proofErr w:type="spellStart"/>
      <w:r w:rsidRPr="0061204B">
        <w:rPr>
          <w:rFonts w:ascii="Verdana" w:hAnsi="Verdana"/>
          <w:sz w:val="18"/>
          <w:szCs w:val="18"/>
          <w:lang w:val="nl-NL"/>
        </w:rPr>
        <w:t>Assignment</w:t>
      </w:r>
      <w:proofErr w:type="spellEnd"/>
      <w:r w:rsidRPr="0061204B">
        <w:rPr>
          <w:rFonts w:ascii="Verdana" w:hAnsi="Verdana"/>
          <w:sz w:val="18"/>
          <w:szCs w:val="18"/>
          <w:lang w:val="nl-NL"/>
        </w:rPr>
        <w:t xml:space="preserve"> Country</w:t>
      </w:r>
    </w:p>
    <w:p w:rsidR="0061204B" w:rsidRPr="0061204B" w:rsidRDefault="0061204B" w:rsidP="0061204B">
      <w:pPr>
        <w:numPr>
          <w:ilvl w:val="0"/>
          <w:numId w:val="1"/>
        </w:numPr>
        <w:rPr>
          <w:rFonts w:ascii="Verdana" w:hAnsi="Verdana"/>
          <w:sz w:val="18"/>
          <w:szCs w:val="18"/>
          <w:lang w:val="nl-NL"/>
        </w:rPr>
      </w:pPr>
      <w:r w:rsidRPr="0061204B">
        <w:rPr>
          <w:rFonts w:ascii="Verdana" w:hAnsi="Verdana"/>
          <w:sz w:val="18"/>
          <w:szCs w:val="18"/>
          <w:lang w:val="nl-NL"/>
        </w:rPr>
        <w:t>IN - India</w:t>
      </w:r>
    </w:p>
    <w:p w:rsidR="0061204B" w:rsidRPr="0061204B" w:rsidRDefault="0061204B" w:rsidP="0061204B">
      <w:pPr>
        <w:rPr>
          <w:rFonts w:ascii="Verdana" w:hAnsi="Verdana"/>
          <w:sz w:val="18"/>
          <w:szCs w:val="18"/>
          <w:lang w:val="nl-NL"/>
        </w:rPr>
      </w:pPr>
      <w:proofErr w:type="spellStart"/>
      <w:r w:rsidRPr="0061204B">
        <w:rPr>
          <w:rFonts w:ascii="Verdana" w:hAnsi="Verdana"/>
          <w:sz w:val="18"/>
          <w:szCs w:val="18"/>
          <w:lang w:val="nl-NL"/>
        </w:rPr>
        <w:t>Funding</w:t>
      </w:r>
      <w:proofErr w:type="spellEnd"/>
      <w:r w:rsidRPr="0061204B">
        <w:rPr>
          <w:rFonts w:ascii="Verdana" w:hAnsi="Verdana"/>
          <w:sz w:val="18"/>
          <w:szCs w:val="18"/>
          <w:lang w:val="nl-NL"/>
        </w:rPr>
        <w:t xml:space="preserve"> Sources</w:t>
      </w:r>
    </w:p>
    <w:p w:rsidR="0061204B" w:rsidRPr="0061204B" w:rsidRDefault="0061204B" w:rsidP="0061204B">
      <w:pPr>
        <w:rPr>
          <w:rFonts w:ascii="Verdana" w:hAnsi="Verdana"/>
          <w:sz w:val="18"/>
          <w:szCs w:val="18"/>
        </w:rPr>
      </w:pPr>
      <w:r w:rsidRPr="0061204B">
        <w:rPr>
          <w:rFonts w:ascii="Verdana" w:hAnsi="Verdana"/>
          <w:sz w:val="18"/>
          <w:szCs w:val="18"/>
        </w:rPr>
        <w:t xml:space="preserve">The World Bank Group intends to finance the assignment/services under: </w:t>
      </w:r>
    </w:p>
    <w:p w:rsidR="0061204B" w:rsidRPr="0061204B" w:rsidRDefault="0061204B" w:rsidP="0061204B">
      <w:pPr>
        <w:numPr>
          <w:ilvl w:val="0"/>
          <w:numId w:val="2"/>
        </w:numPr>
        <w:rPr>
          <w:rFonts w:ascii="Verdana" w:hAnsi="Verdana"/>
          <w:sz w:val="18"/>
          <w:szCs w:val="18"/>
        </w:rPr>
      </w:pPr>
      <w:r w:rsidRPr="0061204B">
        <w:rPr>
          <w:rFonts w:ascii="Verdana" w:hAnsi="Verdana"/>
          <w:sz w:val="18"/>
          <w:szCs w:val="18"/>
        </w:rPr>
        <w:t xml:space="preserve">TF0A0491 - CE </w:t>
      </w:r>
      <w:proofErr w:type="spellStart"/>
      <w:r w:rsidRPr="0061204B">
        <w:rPr>
          <w:rFonts w:ascii="Verdana" w:hAnsi="Verdana"/>
          <w:sz w:val="18"/>
          <w:szCs w:val="18"/>
        </w:rPr>
        <w:t>ReFF</w:t>
      </w:r>
      <w:proofErr w:type="spellEnd"/>
      <w:r w:rsidRPr="0061204B">
        <w:rPr>
          <w:rFonts w:ascii="Verdana" w:hAnsi="Verdana"/>
          <w:sz w:val="18"/>
          <w:szCs w:val="18"/>
        </w:rPr>
        <w:t xml:space="preserve"> - South Asia Region FMTAAS</w:t>
      </w:r>
    </w:p>
    <w:p w:rsidR="0061204B" w:rsidRPr="0061204B" w:rsidRDefault="0061204B" w:rsidP="0061204B">
      <w:pPr>
        <w:numPr>
          <w:ilvl w:val="0"/>
          <w:numId w:val="2"/>
        </w:numPr>
        <w:rPr>
          <w:rFonts w:ascii="Verdana" w:hAnsi="Verdana"/>
          <w:sz w:val="18"/>
          <w:szCs w:val="18"/>
          <w:lang w:val="nl-NL"/>
        </w:rPr>
      </w:pPr>
      <w:r w:rsidRPr="0061204B">
        <w:rPr>
          <w:rFonts w:ascii="Verdana" w:hAnsi="Verdana"/>
          <w:sz w:val="18"/>
          <w:szCs w:val="18"/>
          <w:lang w:val="nl-NL"/>
        </w:rPr>
        <w:t>BB - BANK BUDGET</w:t>
      </w:r>
    </w:p>
    <w:p w:rsidR="0061204B" w:rsidRPr="0061204B" w:rsidRDefault="0061204B" w:rsidP="0061204B">
      <w:pPr>
        <w:rPr>
          <w:rFonts w:ascii="Verdana" w:hAnsi="Verdana"/>
          <w:sz w:val="18"/>
          <w:szCs w:val="18"/>
          <w:lang w:val="nl-NL"/>
        </w:rPr>
      </w:pPr>
      <w:proofErr w:type="spellStart"/>
      <w:r w:rsidRPr="0061204B">
        <w:rPr>
          <w:rFonts w:ascii="Verdana" w:hAnsi="Verdana"/>
          <w:sz w:val="18"/>
          <w:szCs w:val="18"/>
          <w:lang w:val="nl-NL"/>
        </w:rPr>
        <w:t>Individual</w:t>
      </w:r>
      <w:proofErr w:type="spellEnd"/>
      <w:r w:rsidRPr="0061204B">
        <w:rPr>
          <w:rFonts w:ascii="Verdana" w:hAnsi="Verdana"/>
          <w:sz w:val="18"/>
          <w:szCs w:val="18"/>
          <w:lang w:val="nl-NL"/>
        </w:rPr>
        <w:t>/</w:t>
      </w:r>
      <w:proofErr w:type="spellStart"/>
      <w:r w:rsidRPr="0061204B">
        <w:rPr>
          <w:rFonts w:ascii="Verdana" w:hAnsi="Verdana"/>
          <w:sz w:val="18"/>
          <w:szCs w:val="18"/>
          <w:lang w:val="nl-NL"/>
        </w:rPr>
        <w:t>Firm</w:t>
      </w:r>
      <w:proofErr w:type="spellEnd"/>
    </w:p>
    <w:p w:rsidR="0061204B" w:rsidRPr="0061204B" w:rsidRDefault="0061204B" w:rsidP="0061204B">
      <w:pPr>
        <w:rPr>
          <w:rFonts w:ascii="Verdana" w:hAnsi="Verdana"/>
          <w:sz w:val="18"/>
          <w:szCs w:val="18"/>
        </w:rPr>
      </w:pPr>
      <w:r w:rsidRPr="0061204B">
        <w:rPr>
          <w:rFonts w:ascii="Verdana" w:hAnsi="Verdana"/>
          <w:sz w:val="18"/>
          <w:szCs w:val="18"/>
        </w:rPr>
        <w:t xml:space="preserve">The consultant will be an individual. </w:t>
      </w:r>
    </w:p>
    <w:p w:rsidR="0061204B" w:rsidRPr="0061204B" w:rsidRDefault="0061204B" w:rsidP="0061204B">
      <w:pPr>
        <w:rPr>
          <w:rFonts w:ascii="Verdana" w:hAnsi="Verdana"/>
          <w:sz w:val="18"/>
          <w:szCs w:val="18"/>
          <w:lang w:val="nl-NL"/>
        </w:rPr>
      </w:pPr>
      <w:proofErr w:type="spellStart"/>
      <w:r w:rsidRPr="0061204B">
        <w:rPr>
          <w:rFonts w:ascii="Verdana" w:hAnsi="Verdana"/>
          <w:sz w:val="18"/>
          <w:szCs w:val="18"/>
          <w:lang w:val="nl-NL"/>
        </w:rPr>
        <w:t>Assignment</w:t>
      </w:r>
      <w:proofErr w:type="spellEnd"/>
      <w:r w:rsidRPr="0061204B">
        <w:rPr>
          <w:rFonts w:ascii="Verdana" w:hAnsi="Verdana"/>
          <w:sz w:val="18"/>
          <w:szCs w:val="18"/>
          <w:lang w:val="nl-NL"/>
        </w:rPr>
        <w:t xml:space="preserve"> </w:t>
      </w:r>
      <w:proofErr w:type="spellStart"/>
      <w:r w:rsidRPr="0061204B">
        <w:rPr>
          <w:rFonts w:ascii="Verdana" w:hAnsi="Verdana"/>
          <w:sz w:val="18"/>
          <w:szCs w:val="18"/>
          <w:lang w:val="nl-NL"/>
        </w:rPr>
        <w:t>Description</w:t>
      </w:r>
      <w:proofErr w:type="spellEnd"/>
      <w:r w:rsidRPr="0061204B">
        <w:rPr>
          <w:rFonts w:ascii="Verdana" w:hAnsi="Verdana"/>
          <w:sz w:val="18"/>
          <w:szCs w:val="18"/>
          <w:lang w:val="nl-NL"/>
        </w:rPr>
        <w:t xml:space="preserve"> </w:t>
      </w:r>
    </w:p>
    <w:p w:rsidR="0061204B" w:rsidRPr="0061204B" w:rsidRDefault="0061204B" w:rsidP="0061204B">
      <w:pPr>
        <w:rPr>
          <w:rFonts w:ascii="Verdana" w:hAnsi="Verdana"/>
          <w:sz w:val="18"/>
          <w:szCs w:val="18"/>
        </w:rPr>
      </w:pPr>
      <w:r w:rsidRPr="0061204B">
        <w:rPr>
          <w:rFonts w:ascii="Verdana" w:hAnsi="Verdana"/>
          <w:sz w:val="18"/>
          <w:szCs w:val="18"/>
        </w:rPr>
        <w:t>SELECTION FOR CONSULTANTS BY THE WORLD BANK GROUP</w:t>
      </w:r>
      <w:r w:rsidRPr="0061204B">
        <w:rPr>
          <w:rFonts w:ascii="Verdana" w:hAnsi="Verdana"/>
          <w:sz w:val="18"/>
          <w:szCs w:val="18"/>
        </w:rPr>
        <w:br/>
      </w:r>
      <w:r w:rsidRPr="0061204B">
        <w:rPr>
          <w:rFonts w:ascii="Verdana" w:hAnsi="Verdana"/>
          <w:sz w:val="18"/>
          <w:szCs w:val="18"/>
        </w:rPr>
        <w:br/>
        <w:t>REQUEST FOR EXPRESSIONS OF INTEREST</w:t>
      </w:r>
      <w:r w:rsidRPr="0061204B">
        <w:rPr>
          <w:rFonts w:ascii="Verdana" w:hAnsi="Verdana"/>
          <w:sz w:val="18"/>
          <w:szCs w:val="18"/>
        </w:rPr>
        <w:br/>
      </w:r>
      <w:r w:rsidRPr="0061204B">
        <w:rPr>
          <w:rFonts w:ascii="Verdana" w:hAnsi="Verdana"/>
          <w:sz w:val="18"/>
          <w:szCs w:val="18"/>
        </w:rPr>
        <w:br/>
        <w:t>Electronic Submissions through World Bank Group eConsultant2</w:t>
      </w:r>
      <w:r w:rsidRPr="0061204B">
        <w:rPr>
          <w:rFonts w:ascii="Verdana" w:hAnsi="Verdana"/>
          <w:sz w:val="18"/>
          <w:szCs w:val="18"/>
        </w:rPr>
        <w:br/>
        <w:t>https://wbgeconsult2.worldbank.org/wbgec/index.html</w:t>
      </w:r>
      <w:r w:rsidRPr="0061204B">
        <w:rPr>
          <w:rFonts w:ascii="Verdana" w:hAnsi="Verdana"/>
          <w:sz w:val="18"/>
          <w:szCs w:val="18"/>
        </w:rPr>
        <w:br/>
      </w:r>
      <w:r w:rsidRPr="0061204B">
        <w:rPr>
          <w:rFonts w:ascii="Verdana" w:hAnsi="Verdana"/>
          <w:sz w:val="18"/>
          <w:szCs w:val="18"/>
        </w:rPr>
        <w:br/>
        <w:t>ASSIGNMENT OVERVIEW</w:t>
      </w:r>
      <w:r w:rsidRPr="0061204B">
        <w:rPr>
          <w:rFonts w:ascii="Verdana" w:hAnsi="Verdana"/>
          <w:sz w:val="18"/>
          <w:szCs w:val="18"/>
        </w:rPr>
        <w:br/>
      </w:r>
      <w:r w:rsidRPr="0061204B">
        <w:rPr>
          <w:rFonts w:ascii="Verdana" w:hAnsi="Verdana"/>
          <w:sz w:val="18"/>
          <w:szCs w:val="18"/>
        </w:rPr>
        <w:br/>
        <w:t>Assignment Title: 1238406 - Senior Water &amp; Sanitation Specialist</w:t>
      </w:r>
      <w:r w:rsidRPr="0061204B">
        <w:rPr>
          <w:rFonts w:ascii="Verdana" w:hAnsi="Verdana"/>
          <w:sz w:val="18"/>
          <w:szCs w:val="18"/>
        </w:rPr>
        <w:br/>
      </w:r>
      <w:r w:rsidRPr="0061204B">
        <w:rPr>
          <w:rFonts w:ascii="Verdana" w:hAnsi="Verdana"/>
          <w:sz w:val="18"/>
          <w:szCs w:val="18"/>
        </w:rPr>
        <w:br/>
        <w:t>Assignment Countries:</w:t>
      </w:r>
      <w:r w:rsidRPr="0061204B">
        <w:rPr>
          <w:rFonts w:ascii="Verdana" w:hAnsi="Verdana"/>
          <w:sz w:val="18"/>
          <w:szCs w:val="18"/>
        </w:rPr>
        <w:br/>
        <w:t>- India</w:t>
      </w:r>
      <w:r w:rsidRPr="0061204B">
        <w:rPr>
          <w:rFonts w:ascii="Verdana" w:hAnsi="Verdana"/>
          <w:sz w:val="18"/>
          <w:szCs w:val="18"/>
        </w:rPr>
        <w:br/>
      </w:r>
      <w:r w:rsidRPr="0061204B">
        <w:rPr>
          <w:rFonts w:ascii="Verdana" w:hAnsi="Verdana"/>
          <w:sz w:val="18"/>
          <w:szCs w:val="18"/>
        </w:rPr>
        <w:br/>
        <w:t>ASSIGNMENT DESCRIPTION</w:t>
      </w:r>
      <w:r w:rsidRPr="0061204B">
        <w:rPr>
          <w:rFonts w:ascii="Verdana" w:hAnsi="Verdana"/>
          <w:sz w:val="18"/>
          <w:szCs w:val="18"/>
        </w:rPr>
        <w:br/>
      </w:r>
      <w:r w:rsidRPr="0061204B">
        <w:rPr>
          <w:rFonts w:ascii="Verdana" w:hAnsi="Verdana"/>
          <w:sz w:val="18"/>
          <w:szCs w:val="18"/>
        </w:rPr>
        <w:br/>
        <w:t xml:space="preserve">The India Senior Water and Sanitation Consultant will work closely with the EWS team to identify opportunities for water related interventions that could be implemented by the private sector. The initial focus will be on Indian cities targeted for sustainable urban development under a parallel Eco-Cities program; these are Bengaluru, Bhubaneswar, Chennai, and Mumbai. However, the STCs scope of work will not be limited to these cities but also include others where viable water management opportunities can be identified. The consultant will report to the EWS Global Water Lead (based in </w:t>
      </w:r>
      <w:r w:rsidRPr="0061204B">
        <w:rPr>
          <w:rFonts w:ascii="Verdana" w:hAnsi="Verdana"/>
          <w:sz w:val="18"/>
          <w:szCs w:val="18"/>
        </w:rPr>
        <w:lastRenderedPageBreak/>
        <w:t>Dhaka) but also work closely with the EWS Regional Lead for South Asia, the Eco-Cities Program Manager, and the New Delhi based Public Private Partnership (PPP) Team to identify potential opportunities in the Indian water sector.</w:t>
      </w:r>
      <w:r w:rsidRPr="0061204B">
        <w:rPr>
          <w:rFonts w:ascii="Verdana" w:hAnsi="Verdana"/>
          <w:sz w:val="18"/>
          <w:szCs w:val="18"/>
        </w:rPr>
        <w:br/>
      </w:r>
      <w:r w:rsidRPr="0061204B">
        <w:rPr>
          <w:rFonts w:ascii="Verdana" w:hAnsi="Verdana"/>
          <w:sz w:val="18"/>
          <w:szCs w:val="18"/>
        </w:rPr>
        <w:br/>
        <w:t>FUNDING SOURCE</w:t>
      </w:r>
      <w:r w:rsidRPr="0061204B">
        <w:rPr>
          <w:rFonts w:ascii="Verdana" w:hAnsi="Verdana"/>
          <w:sz w:val="18"/>
          <w:szCs w:val="18"/>
        </w:rPr>
        <w:br/>
      </w:r>
      <w:r w:rsidRPr="0061204B">
        <w:rPr>
          <w:rFonts w:ascii="Verdana" w:hAnsi="Verdana"/>
          <w:sz w:val="18"/>
          <w:szCs w:val="18"/>
        </w:rPr>
        <w:br/>
        <w:t>The World Bank Group intends to finance the assignment / services described below under the following:</w:t>
      </w:r>
      <w:r w:rsidRPr="0061204B">
        <w:rPr>
          <w:rFonts w:ascii="Verdana" w:hAnsi="Verdana"/>
          <w:sz w:val="18"/>
          <w:szCs w:val="18"/>
        </w:rPr>
        <w:br/>
        <w:t xml:space="preserve">- CE </w:t>
      </w:r>
      <w:proofErr w:type="spellStart"/>
      <w:r w:rsidRPr="0061204B">
        <w:rPr>
          <w:rFonts w:ascii="Verdana" w:hAnsi="Verdana"/>
          <w:sz w:val="18"/>
          <w:szCs w:val="18"/>
        </w:rPr>
        <w:t>ReFF</w:t>
      </w:r>
      <w:proofErr w:type="spellEnd"/>
      <w:r w:rsidRPr="0061204B">
        <w:rPr>
          <w:rFonts w:ascii="Verdana" w:hAnsi="Verdana"/>
          <w:sz w:val="18"/>
          <w:szCs w:val="18"/>
        </w:rPr>
        <w:t xml:space="preserve"> - South Asia Region FMTAAS</w:t>
      </w:r>
      <w:r w:rsidRPr="0061204B">
        <w:rPr>
          <w:rFonts w:ascii="Verdana" w:hAnsi="Verdana"/>
          <w:sz w:val="18"/>
          <w:szCs w:val="18"/>
        </w:rPr>
        <w:br/>
        <w:t>- BANK BUDGET</w:t>
      </w:r>
      <w:r w:rsidRPr="0061204B">
        <w:rPr>
          <w:rFonts w:ascii="Verdana" w:hAnsi="Verdana"/>
          <w:sz w:val="18"/>
          <w:szCs w:val="18"/>
        </w:rPr>
        <w:br/>
      </w:r>
      <w:r w:rsidRPr="0061204B">
        <w:rPr>
          <w:rFonts w:ascii="Verdana" w:hAnsi="Verdana"/>
          <w:sz w:val="18"/>
          <w:szCs w:val="18"/>
        </w:rPr>
        <w:br/>
        <w:t>ELIGIBILITY</w:t>
      </w:r>
      <w:r w:rsidRPr="0061204B">
        <w:rPr>
          <w:rFonts w:ascii="Verdana" w:hAnsi="Verdana"/>
          <w:sz w:val="18"/>
          <w:szCs w:val="18"/>
        </w:rPr>
        <w:br/>
      </w:r>
      <w:r w:rsidRPr="0061204B">
        <w:rPr>
          <w:rFonts w:ascii="Verdana" w:hAnsi="Verdana"/>
          <w:sz w:val="18"/>
          <w:szCs w:val="18"/>
        </w:rPr>
        <w:br/>
      </w:r>
      <w:proofErr w:type="spellStart"/>
      <w:r w:rsidRPr="0061204B">
        <w:rPr>
          <w:rFonts w:ascii="Verdana" w:hAnsi="Verdana"/>
          <w:sz w:val="18"/>
          <w:szCs w:val="18"/>
        </w:rPr>
        <w:t>Eligibility</w:t>
      </w:r>
      <w:proofErr w:type="spellEnd"/>
      <w:r w:rsidRPr="0061204B">
        <w:rPr>
          <w:rFonts w:ascii="Verdana" w:hAnsi="Verdana"/>
          <w:sz w:val="18"/>
          <w:szCs w:val="18"/>
        </w:rPr>
        <w:t xml:space="preserve"> restrictions apply:</w:t>
      </w:r>
      <w:r w:rsidRPr="0061204B">
        <w:rPr>
          <w:rFonts w:ascii="Verdana" w:hAnsi="Verdana"/>
          <w:sz w:val="18"/>
          <w:szCs w:val="18"/>
        </w:rPr>
        <w:br/>
      </w:r>
      <w:proofErr w:type="spellStart"/>
      <w:r w:rsidRPr="0061204B">
        <w:rPr>
          <w:rFonts w:ascii="Verdana" w:hAnsi="Verdana"/>
          <w:sz w:val="18"/>
          <w:szCs w:val="18"/>
        </w:rPr>
        <w:t>Masters</w:t>
      </w:r>
      <w:proofErr w:type="spellEnd"/>
      <w:r w:rsidRPr="0061204B">
        <w:rPr>
          <w:rFonts w:ascii="Verdana" w:hAnsi="Verdana"/>
          <w:sz w:val="18"/>
          <w:szCs w:val="18"/>
        </w:rPr>
        <w:t xml:space="preserve"> degree in engineering or equivalent in a field relevant to water resources management including civil and environmental engineering, water management;</w:t>
      </w:r>
      <w:r w:rsidRPr="0061204B">
        <w:rPr>
          <w:rFonts w:ascii="Verdana" w:hAnsi="Verdana"/>
          <w:sz w:val="18"/>
          <w:szCs w:val="18"/>
        </w:rPr>
        <w:br/>
        <w:t>A seasoned mature professional with at least 15 years of relevant South Asian experience in the water and sanitation municipal water utility industry, preferably gained in a specialized water/engineering consultancy, government regulatory agency or otherwise in an operating company.</w:t>
      </w:r>
      <w:r w:rsidRPr="0061204B">
        <w:rPr>
          <w:rFonts w:ascii="Verdana" w:hAnsi="Verdana"/>
          <w:sz w:val="18"/>
          <w:szCs w:val="18"/>
        </w:rPr>
        <w:br/>
        <w:t>Market expertise and broad industry networks in the water resources, infrastructure and sanitation sector;</w:t>
      </w:r>
      <w:r w:rsidRPr="0061204B">
        <w:rPr>
          <w:rFonts w:ascii="Verdana" w:hAnsi="Verdana"/>
          <w:sz w:val="18"/>
          <w:szCs w:val="18"/>
        </w:rPr>
        <w:br/>
        <w:t>Broad range of responsibilities within the industry in several of the following areas: bulk water systems, integrated water resource management, water and wastewater distribution operations, commercial operations, water conveyance, tariff setting, water and sanitation plants construction and environmental compliance;</w:t>
      </w:r>
      <w:r w:rsidRPr="0061204B">
        <w:rPr>
          <w:rFonts w:ascii="Verdana" w:hAnsi="Verdana"/>
          <w:sz w:val="18"/>
          <w:szCs w:val="18"/>
        </w:rPr>
        <w:br/>
        <w:t>Strong background in project development and market analyses;</w:t>
      </w:r>
      <w:r w:rsidRPr="0061204B">
        <w:rPr>
          <w:rFonts w:ascii="Verdana" w:hAnsi="Verdana"/>
          <w:sz w:val="18"/>
          <w:szCs w:val="18"/>
        </w:rPr>
        <w:br/>
        <w:t>Strong analytical skills, ability to think strategically and rapidly analyze diverse information as well as undertake early stage financial assessment of project opportunities;</w:t>
      </w:r>
      <w:r w:rsidRPr="0061204B">
        <w:rPr>
          <w:rFonts w:ascii="Verdana" w:hAnsi="Verdana"/>
          <w:sz w:val="18"/>
          <w:szCs w:val="18"/>
        </w:rPr>
        <w:br/>
        <w:t>Self-starter with strong managerial, organizational, and problem-solving skills, entrepreneurial and opportunistic approach, and client relationship managements;</w:t>
      </w:r>
      <w:r w:rsidRPr="0061204B">
        <w:rPr>
          <w:rFonts w:ascii="Verdana" w:hAnsi="Verdana"/>
          <w:sz w:val="18"/>
          <w:szCs w:val="18"/>
        </w:rPr>
        <w:br/>
        <w:t>Excellent communication skills including presentation and written skills;</w:t>
      </w:r>
      <w:r w:rsidRPr="0061204B">
        <w:rPr>
          <w:rFonts w:ascii="Verdana" w:hAnsi="Verdana"/>
          <w:sz w:val="18"/>
          <w:szCs w:val="18"/>
        </w:rPr>
        <w:br/>
        <w:t xml:space="preserve">Well networked within the professional community, government agencies and departments etc. </w:t>
      </w:r>
      <w:r w:rsidRPr="0061204B">
        <w:rPr>
          <w:rFonts w:ascii="Verdana" w:hAnsi="Verdana"/>
          <w:sz w:val="18"/>
          <w:szCs w:val="18"/>
        </w:rPr>
        <w:br/>
        <w:t>Experience as owners or lenders engineer is a plus;</w:t>
      </w:r>
      <w:r w:rsidRPr="0061204B">
        <w:rPr>
          <w:rFonts w:ascii="Verdana" w:hAnsi="Verdana"/>
          <w:sz w:val="18"/>
          <w:szCs w:val="18"/>
        </w:rPr>
        <w:br/>
        <w:t>Fluency in English is a must.</w:t>
      </w:r>
      <w:r w:rsidRPr="0061204B">
        <w:rPr>
          <w:rFonts w:ascii="Verdana" w:hAnsi="Verdana"/>
          <w:sz w:val="18"/>
          <w:szCs w:val="18"/>
        </w:rPr>
        <w:br/>
      </w:r>
      <w:r w:rsidRPr="0061204B">
        <w:rPr>
          <w:rFonts w:ascii="Verdana" w:hAnsi="Verdana"/>
          <w:sz w:val="18"/>
          <w:szCs w:val="18"/>
        </w:rPr>
        <w:br/>
      </w:r>
      <w:r w:rsidRPr="0061204B">
        <w:rPr>
          <w:rFonts w:ascii="Verdana" w:hAnsi="Verdana"/>
          <w:sz w:val="18"/>
          <w:szCs w:val="18"/>
        </w:rPr>
        <w:br/>
        <w:t>INDIVIDUAL / FIRM PROFILE</w:t>
      </w:r>
      <w:r w:rsidRPr="0061204B">
        <w:rPr>
          <w:rFonts w:ascii="Verdana" w:hAnsi="Verdana"/>
          <w:sz w:val="18"/>
          <w:szCs w:val="18"/>
        </w:rPr>
        <w:br/>
        <w:t xml:space="preserve">The consultant should be an individual. </w:t>
      </w:r>
      <w:r w:rsidRPr="0061204B">
        <w:rPr>
          <w:rFonts w:ascii="Verdana" w:hAnsi="Verdana"/>
          <w:sz w:val="18"/>
          <w:szCs w:val="18"/>
        </w:rPr>
        <w:br/>
      </w:r>
      <w:r w:rsidRPr="0061204B">
        <w:rPr>
          <w:rFonts w:ascii="Verdana" w:hAnsi="Verdana"/>
          <w:sz w:val="18"/>
          <w:szCs w:val="18"/>
        </w:rPr>
        <w:br/>
        <w:t>SUBMISSION REQUIREMENTS</w:t>
      </w:r>
      <w:r w:rsidRPr="0061204B">
        <w:rPr>
          <w:rFonts w:ascii="Verdana" w:hAnsi="Verdana"/>
          <w:sz w:val="18"/>
          <w:szCs w:val="18"/>
        </w:rPr>
        <w:br/>
        <w:t xml:space="preserve">The World Bank Group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w:t>
      </w:r>
      <w:r w:rsidRPr="0061204B">
        <w:rPr>
          <w:rFonts w:ascii="Verdana" w:hAnsi="Verdana"/>
          <w:sz w:val="18"/>
          <w:szCs w:val="18"/>
        </w:rPr>
        <w:br/>
      </w:r>
      <w:r w:rsidRPr="0061204B">
        <w:rPr>
          <w:rFonts w:ascii="Verdana" w:hAnsi="Verdana"/>
          <w:sz w:val="18"/>
          <w:szCs w:val="18"/>
        </w:rPr>
        <w:br/>
        <w:t>Interested consultants are hereby invited to submit expressions of interest.</w:t>
      </w:r>
      <w:r w:rsidRPr="0061204B">
        <w:rPr>
          <w:rFonts w:ascii="Verdana" w:hAnsi="Verdana"/>
          <w:sz w:val="18"/>
          <w:szCs w:val="18"/>
        </w:rPr>
        <w:br/>
      </w:r>
      <w:r w:rsidRPr="0061204B">
        <w:rPr>
          <w:rFonts w:ascii="Verdana" w:hAnsi="Verdana"/>
          <w:sz w:val="18"/>
          <w:szCs w:val="18"/>
        </w:rPr>
        <w:br/>
        <w:t>Expressions of Interest should be submitted, in English, electronically through World Bank Group eConsultant2 (https://wbgeconsult2.worldbank.org/wbgec/index.html)</w:t>
      </w:r>
      <w:r w:rsidRPr="0061204B">
        <w:rPr>
          <w:rFonts w:ascii="Verdana" w:hAnsi="Verdana"/>
          <w:sz w:val="18"/>
          <w:szCs w:val="18"/>
        </w:rPr>
        <w:br/>
      </w:r>
      <w:r w:rsidRPr="0061204B">
        <w:rPr>
          <w:rFonts w:ascii="Verdana" w:hAnsi="Verdana"/>
          <w:sz w:val="18"/>
          <w:szCs w:val="18"/>
        </w:rPr>
        <w:br/>
        <w:t>NOTES</w:t>
      </w:r>
      <w:r w:rsidRPr="0061204B">
        <w:rPr>
          <w:rFonts w:ascii="Verdana" w:hAnsi="Verdana"/>
          <w:sz w:val="18"/>
          <w:szCs w:val="18"/>
        </w:rPr>
        <w:br/>
        <w:t>Following this invitation for Expression of Interest, a shortlist of qualified firms will be formally invited to submit proposals. Shortlisting and selection will be subject to the availability of funding.</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B20CD0"/>
    <w:multiLevelType w:val="multilevel"/>
    <w:tmpl w:val="73005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02092A"/>
    <w:multiLevelType w:val="multilevel"/>
    <w:tmpl w:val="7FBA9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204B"/>
    <w:rsid w:val="0061204B"/>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B7512"/>
  <w15:chartTrackingRefBased/>
  <w15:docId w15:val="{D7CE8893-8861-48C9-819E-D52C7885C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4694452">
      <w:bodyDiv w:val="1"/>
      <w:marLeft w:val="0"/>
      <w:marRight w:val="0"/>
      <w:marTop w:val="0"/>
      <w:marBottom w:val="0"/>
      <w:divBdr>
        <w:top w:val="none" w:sz="0" w:space="0" w:color="auto"/>
        <w:left w:val="none" w:sz="0" w:space="0" w:color="auto"/>
        <w:bottom w:val="none" w:sz="0" w:space="0" w:color="auto"/>
        <w:right w:val="none" w:sz="0" w:space="0" w:color="auto"/>
      </w:divBdr>
      <w:divsChild>
        <w:div w:id="637033955">
          <w:marLeft w:val="0"/>
          <w:marRight w:val="0"/>
          <w:marTop w:val="0"/>
          <w:marBottom w:val="0"/>
          <w:divBdr>
            <w:top w:val="none" w:sz="0" w:space="0" w:color="auto"/>
            <w:left w:val="none" w:sz="0" w:space="0" w:color="auto"/>
            <w:bottom w:val="none" w:sz="0" w:space="0" w:color="auto"/>
            <w:right w:val="none" w:sz="0" w:space="0" w:color="auto"/>
          </w:divBdr>
        </w:div>
        <w:div w:id="947734618">
          <w:marLeft w:val="0"/>
          <w:marRight w:val="0"/>
          <w:marTop w:val="0"/>
          <w:marBottom w:val="0"/>
          <w:divBdr>
            <w:top w:val="none" w:sz="0" w:space="0" w:color="auto"/>
            <w:left w:val="none" w:sz="0" w:space="0" w:color="auto"/>
            <w:bottom w:val="none" w:sz="0" w:space="0" w:color="auto"/>
            <w:right w:val="none" w:sz="0" w:space="0" w:color="auto"/>
          </w:divBdr>
          <w:divsChild>
            <w:div w:id="221523756">
              <w:marLeft w:val="0"/>
              <w:marRight w:val="0"/>
              <w:marTop w:val="0"/>
              <w:marBottom w:val="0"/>
              <w:divBdr>
                <w:top w:val="none" w:sz="0" w:space="0" w:color="auto"/>
                <w:left w:val="none" w:sz="0" w:space="0" w:color="auto"/>
                <w:bottom w:val="none" w:sz="0" w:space="0" w:color="auto"/>
                <w:right w:val="none" w:sz="0" w:space="0" w:color="auto"/>
              </w:divBdr>
              <w:divsChild>
                <w:div w:id="1618677274">
                  <w:marLeft w:val="0"/>
                  <w:marRight w:val="0"/>
                  <w:marTop w:val="0"/>
                  <w:marBottom w:val="0"/>
                  <w:divBdr>
                    <w:top w:val="none" w:sz="0" w:space="0" w:color="auto"/>
                    <w:left w:val="none" w:sz="0" w:space="0" w:color="auto"/>
                    <w:bottom w:val="none" w:sz="0" w:space="0" w:color="auto"/>
                    <w:right w:val="none" w:sz="0" w:space="0" w:color="auto"/>
                  </w:divBdr>
                </w:div>
                <w:div w:id="2025479391">
                  <w:marLeft w:val="0"/>
                  <w:marRight w:val="0"/>
                  <w:marTop w:val="0"/>
                  <w:marBottom w:val="0"/>
                  <w:divBdr>
                    <w:top w:val="none" w:sz="0" w:space="0" w:color="auto"/>
                    <w:left w:val="none" w:sz="0" w:space="0" w:color="auto"/>
                    <w:bottom w:val="none" w:sz="0" w:space="0" w:color="auto"/>
                    <w:right w:val="none" w:sz="0" w:space="0" w:color="auto"/>
                  </w:divBdr>
                </w:div>
              </w:divsChild>
            </w:div>
            <w:div w:id="425149474">
              <w:marLeft w:val="0"/>
              <w:marRight w:val="0"/>
              <w:marTop w:val="0"/>
              <w:marBottom w:val="0"/>
              <w:divBdr>
                <w:top w:val="none" w:sz="0" w:space="0" w:color="auto"/>
                <w:left w:val="none" w:sz="0" w:space="0" w:color="auto"/>
                <w:bottom w:val="none" w:sz="0" w:space="0" w:color="auto"/>
                <w:right w:val="none" w:sz="0" w:space="0" w:color="auto"/>
              </w:divBdr>
              <w:divsChild>
                <w:div w:id="1121653142">
                  <w:marLeft w:val="0"/>
                  <w:marRight w:val="0"/>
                  <w:marTop w:val="0"/>
                  <w:marBottom w:val="0"/>
                  <w:divBdr>
                    <w:top w:val="none" w:sz="0" w:space="0" w:color="auto"/>
                    <w:left w:val="none" w:sz="0" w:space="0" w:color="auto"/>
                    <w:bottom w:val="none" w:sz="0" w:space="0" w:color="auto"/>
                    <w:right w:val="none" w:sz="0" w:space="0" w:color="auto"/>
                  </w:divBdr>
                </w:div>
                <w:div w:id="884440360">
                  <w:marLeft w:val="0"/>
                  <w:marRight w:val="0"/>
                  <w:marTop w:val="0"/>
                  <w:marBottom w:val="0"/>
                  <w:divBdr>
                    <w:top w:val="none" w:sz="0" w:space="0" w:color="auto"/>
                    <w:left w:val="none" w:sz="0" w:space="0" w:color="auto"/>
                    <w:bottom w:val="none" w:sz="0" w:space="0" w:color="auto"/>
                    <w:right w:val="none" w:sz="0" w:space="0" w:color="auto"/>
                  </w:divBdr>
                </w:div>
              </w:divsChild>
            </w:div>
            <w:div w:id="957027866">
              <w:marLeft w:val="0"/>
              <w:marRight w:val="0"/>
              <w:marTop w:val="0"/>
              <w:marBottom w:val="0"/>
              <w:divBdr>
                <w:top w:val="none" w:sz="0" w:space="0" w:color="auto"/>
                <w:left w:val="none" w:sz="0" w:space="0" w:color="auto"/>
                <w:bottom w:val="none" w:sz="0" w:space="0" w:color="auto"/>
                <w:right w:val="none" w:sz="0" w:space="0" w:color="auto"/>
              </w:divBdr>
              <w:divsChild>
                <w:div w:id="1730304039">
                  <w:marLeft w:val="0"/>
                  <w:marRight w:val="0"/>
                  <w:marTop w:val="0"/>
                  <w:marBottom w:val="0"/>
                  <w:divBdr>
                    <w:top w:val="none" w:sz="0" w:space="0" w:color="auto"/>
                    <w:left w:val="none" w:sz="0" w:space="0" w:color="auto"/>
                    <w:bottom w:val="none" w:sz="0" w:space="0" w:color="auto"/>
                    <w:right w:val="none" w:sz="0" w:space="0" w:color="auto"/>
                  </w:divBdr>
                </w:div>
                <w:div w:id="1627127843">
                  <w:marLeft w:val="0"/>
                  <w:marRight w:val="0"/>
                  <w:marTop w:val="0"/>
                  <w:marBottom w:val="0"/>
                  <w:divBdr>
                    <w:top w:val="none" w:sz="0" w:space="0" w:color="auto"/>
                    <w:left w:val="none" w:sz="0" w:space="0" w:color="auto"/>
                    <w:bottom w:val="none" w:sz="0" w:space="0" w:color="auto"/>
                    <w:right w:val="none" w:sz="0" w:space="0" w:color="auto"/>
                  </w:divBdr>
                </w:div>
              </w:divsChild>
            </w:div>
            <w:div w:id="1406337591">
              <w:marLeft w:val="0"/>
              <w:marRight w:val="0"/>
              <w:marTop w:val="0"/>
              <w:marBottom w:val="0"/>
              <w:divBdr>
                <w:top w:val="none" w:sz="0" w:space="0" w:color="auto"/>
                <w:left w:val="none" w:sz="0" w:space="0" w:color="auto"/>
                <w:bottom w:val="none" w:sz="0" w:space="0" w:color="auto"/>
                <w:right w:val="none" w:sz="0" w:space="0" w:color="auto"/>
              </w:divBdr>
              <w:divsChild>
                <w:div w:id="2095470367">
                  <w:marLeft w:val="0"/>
                  <w:marRight w:val="0"/>
                  <w:marTop w:val="0"/>
                  <w:marBottom w:val="0"/>
                  <w:divBdr>
                    <w:top w:val="none" w:sz="0" w:space="0" w:color="auto"/>
                    <w:left w:val="none" w:sz="0" w:space="0" w:color="auto"/>
                    <w:bottom w:val="none" w:sz="0" w:space="0" w:color="auto"/>
                    <w:right w:val="none" w:sz="0" w:space="0" w:color="auto"/>
                  </w:divBdr>
                </w:div>
                <w:div w:id="1452939301">
                  <w:marLeft w:val="0"/>
                  <w:marRight w:val="0"/>
                  <w:marTop w:val="0"/>
                  <w:marBottom w:val="0"/>
                  <w:divBdr>
                    <w:top w:val="none" w:sz="0" w:space="0" w:color="auto"/>
                    <w:left w:val="none" w:sz="0" w:space="0" w:color="auto"/>
                    <w:bottom w:val="none" w:sz="0" w:space="0" w:color="auto"/>
                    <w:right w:val="none" w:sz="0" w:space="0" w:color="auto"/>
                  </w:divBdr>
                </w:div>
              </w:divsChild>
            </w:div>
            <w:div w:id="117336480">
              <w:marLeft w:val="0"/>
              <w:marRight w:val="0"/>
              <w:marTop w:val="0"/>
              <w:marBottom w:val="0"/>
              <w:divBdr>
                <w:top w:val="none" w:sz="0" w:space="0" w:color="auto"/>
                <w:left w:val="none" w:sz="0" w:space="0" w:color="auto"/>
                <w:bottom w:val="none" w:sz="0" w:space="0" w:color="auto"/>
                <w:right w:val="none" w:sz="0" w:space="0" w:color="auto"/>
              </w:divBdr>
              <w:divsChild>
                <w:div w:id="1854303080">
                  <w:marLeft w:val="0"/>
                  <w:marRight w:val="0"/>
                  <w:marTop w:val="0"/>
                  <w:marBottom w:val="0"/>
                  <w:divBdr>
                    <w:top w:val="none" w:sz="0" w:space="0" w:color="auto"/>
                    <w:left w:val="none" w:sz="0" w:space="0" w:color="auto"/>
                    <w:bottom w:val="none" w:sz="0" w:space="0" w:color="auto"/>
                    <w:right w:val="none" w:sz="0" w:space="0" w:color="auto"/>
                  </w:divBdr>
                </w:div>
                <w:div w:id="1905336723">
                  <w:marLeft w:val="0"/>
                  <w:marRight w:val="0"/>
                  <w:marTop w:val="0"/>
                  <w:marBottom w:val="0"/>
                  <w:divBdr>
                    <w:top w:val="none" w:sz="0" w:space="0" w:color="auto"/>
                    <w:left w:val="none" w:sz="0" w:space="0" w:color="auto"/>
                    <w:bottom w:val="none" w:sz="0" w:space="0" w:color="auto"/>
                    <w:right w:val="none" w:sz="0" w:space="0" w:color="auto"/>
                  </w:divBdr>
                </w:div>
              </w:divsChild>
            </w:div>
            <w:div w:id="379206180">
              <w:marLeft w:val="0"/>
              <w:marRight w:val="0"/>
              <w:marTop w:val="0"/>
              <w:marBottom w:val="0"/>
              <w:divBdr>
                <w:top w:val="none" w:sz="0" w:space="0" w:color="auto"/>
                <w:left w:val="none" w:sz="0" w:space="0" w:color="auto"/>
                <w:bottom w:val="none" w:sz="0" w:space="0" w:color="auto"/>
                <w:right w:val="none" w:sz="0" w:space="0" w:color="auto"/>
              </w:divBdr>
              <w:divsChild>
                <w:div w:id="1498613471">
                  <w:marLeft w:val="0"/>
                  <w:marRight w:val="0"/>
                  <w:marTop w:val="0"/>
                  <w:marBottom w:val="0"/>
                  <w:divBdr>
                    <w:top w:val="none" w:sz="0" w:space="0" w:color="auto"/>
                    <w:left w:val="none" w:sz="0" w:space="0" w:color="auto"/>
                    <w:bottom w:val="none" w:sz="0" w:space="0" w:color="auto"/>
                    <w:right w:val="none" w:sz="0" w:space="0" w:color="auto"/>
                  </w:divBdr>
                </w:div>
                <w:div w:id="1142191022">
                  <w:marLeft w:val="0"/>
                  <w:marRight w:val="0"/>
                  <w:marTop w:val="0"/>
                  <w:marBottom w:val="0"/>
                  <w:divBdr>
                    <w:top w:val="none" w:sz="0" w:space="0" w:color="auto"/>
                    <w:left w:val="none" w:sz="0" w:space="0" w:color="auto"/>
                    <w:bottom w:val="none" w:sz="0" w:space="0" w:color="auto"/>
                    <w:right w:val="none" w:sz="0" w:space="0" w:color="auto"/>
                  </w:divBdr>
                </w:div>
              </w:divsChild>
            </w:div>
            <w:div w:id="1954091834">
              <w:marLeft w:val="0"/>
              <w:marRight w:val="0"/>
              <w:marTop w:val="0"/>
              <w:marBottom w:val="0"/>
              <w:divBdr>
                <w:top w:val="none" w:sz="0" w:space="0" w:color="auto"/>
                <w:left w:val="none" w:sz="0" w:space="0" w:color="auto"/>
                <w:bottom w:val="none" w:sz="0" w:space="0" w:color="auto"/>
                <w:right w:val="none" w:sz="0" w:space="0" w:color="auto"/>
              </w:divBdr>
              <w:divsChild>
                <w:div w:id="401829575">
                  <w:marLeft w:val="0"/>
                  <w:marRight w:val="0"/>
                  <w:marTop w:val="0"/>
                  <w:marBottom w:val="0"/>
                  <w:divBdr>
                    <w:top w:val="none" w:sz="0" w:space="0" w:color="auto"/>
                    <w:left w:val="none" w:sz="0" w:space="0" w:color="auto"/>
                    <w:bottom w:val="none" w:sz="0" w:space="0" w:color="auto"/>
                    <w:right w:val="none" w:sz="0" w:space="0" w:color="auto"/>
                  </w:divBdr>
                </w:div>
                <w:div w:id="69276052">
                  <w:marLeft w:val="0"/>
                  <w:marRight w:val="0"/>
                  <w:marTop w:val="0"/>
                  <w:marBottom w:val="0"/>
                  <w:divBdr>
                    <w:top w:val="none" w:sz="0" w:space="0" w:color="auto"/>
                    <w:left w:val="none" w:sz="0" w:space="0" w:color="auto"/>
                    <w:bottom w:val="none" w:sz="0" w:space="0" w:color="auto"/>
                    <w:right w:val="none" w:sz="0" w:space="0" w:color="auto"/>
                  </w:divBdr>
                </w:div>
              </w:divsChild>
            </w:div>
            <w:div w:id="356276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37B28B1F</Template>
  <TotalTime>2</TotalTime>
  <Pages>3</Pages>
  <Words>680</Words>
  <Characters>3742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2017-03-20T17:20:00Z</dcterms:created>
  <dcterms:modified xsi:type="dcterms:W3CDTF">2017-03-20T17:34:00Z</dcterms:modified>
</cp:coreProperties>
</file>