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1F31" w:rsidRPr="004D0456" w:rsidRDefault="004D0456" w:rsidP="00CA1F31">
      <w:pPr>
        <w:rPr>
          <w:rFonts w:ascii="Verdana" w:hAnsi="Verdana"/>
          <w:sz w:val="18"/>
          <w:szCs w:val="18"/>
        </w:rPr>
      </w:pPr>
      <w:r>
        <w:rPr>
          <w:rFonts w:ascii="Verdana" w:hAnsi="Verdana"/>
          <w:sz w:val="18"/>
          <w:szCs w:val="18"/>
        </w:rPr>
        <w:t>R</w:t>
      </w:r>
      <w:r w:rsidR="00CA1F31" w:rsidRPr="004D0456">
        <w:rPr>
          <w:rFonts w:ascii="Verdana" w:hAnsi="Verdana"/>
          <w:sz w:val="18"/>
          <w:szCs w:val="18"/>
        </w:rPr>
        <w:t>equest for expression of interest for selection # 1238451</w:t>
      </w:r>
    </w:p>
    <w:p w:rsidR="00CA1F31" w:rsidRPr="004D0456" w:rsidRDefault="00CA1F31" w:rsidP="00CA1F31">
      <w:pPr>
        <w:rPr>
          <w:rFonts w:ascii="Verdana" w:hAnsi="Verdana"/>
          <w:sz w:val="18"/>
          <w:szCs w:val="18"/>
        </w:rPr>
      </w:pPr>
      <w:r w:rsidRPr="004D0456">
        <w:rPr>
          <w:rFonts w:ascii="Verdana" w:hAnsi="Verdana"/>
          <w:sz w:val="18"/>
          <w:szCs w:val="18"/>
        </w:rPr>
        <w:t xml:space="preserve">Selection Information </w:t>
      </w:r>
    </w:p>
    <w:p w:rsidR="00CA1F31" w:rsidRPr="004D0456" w:rsidRDefault="00CA1F31" w:rsidP="00CA1F31">
      <w:pPr>
        <w:rPr>
          <w:rFonts w:ascii="Verdana" w:hAnsi="Verdana"/>
          <w:sz w:val="18"/>
          <w:szCs w:val="18"/>
        </w:rPr>
      </w:pPr>
      <w:r w:rsidRPr="004D0456">
        <w:rPr>
          <w:rFonts w:ascii="Verdana" w:hAnsi="Verdana"/>
          <w:sz w:val="18"/>
          <w:szCs w:val="18"/>
        </w:rPr>
        <w:t>Assignment Title</w:t>
      </w:r>
    </w:p>
    <w:p w:rsidR="00CA1F31" w:rsidRPr="004D0456" w:rsidRDefault="00CA1F31" w:rsidP="00CA1F31">
      <w:pPr>
        <w:rPr>
          <w:rFonts w:ascii="Verdana" w:hAnsi="Verdana"/>
          <w:sz w:val="18"/>
          <w:szCs w:val="18"/>
        </w:rPr>
      </w:pPr>
      <w:bookmarkStart w:id="0" w:name="_GoBack"/>
      <w:r w:rsidRPr="004D0456">
        <w:rPr>
          <w:rFonts w:ascii="Verdana" w:hAnsi="Verdana"/>
          <w:sz w:val="18"/>
          <w:szCs w:val="18"/>
        </w:rPr>
        <w:t>GAFSP Senegal Poverty Assessments</w:t>
      </w:r>
    </w:p>
    <w:bookmarkEnd w:id="0"/>
    <w:p w:rsidR="00CA1F31" w:rsidRPr="004D0456" w:rsidRDefault="00CA1F31" w:rsidP="00CA1F31">
      <w:pPr>
        <w:rPr>
          <w:rFonts w:ascii="Verdana" w:hAnsi="Verdana"/>
          <w:sz w:val="18"/>
          <w:szCs w:val="18"/>
        </w:rPr>
      </w:pPr>
      <w:r w:rsidRPr="004D0456">
        <w:rPr>
          <w:rFonts w:ascii="Verdana" w:hAnsi="Verdana"/>
          <w:sz w:val="18"/>
          <w:szCs w:val="18"/>
        </w:rPr>
        <w:t>Publication Date</w:t>
      </w:r>
    </w:p>
    <w:p w:rsidR="00CA1F31" w:rsidRPr="004D0456" w:rsidRDefault="00CA1F31" w:rsidP="00CA1F31">
      <w:pPr>
        <w:rPr>
          <w:rFonts w:ascii="Verdana" w:hAnsi="Verdana"/>
          <w:sz w:val="18"/>
          <w:szCs w:val="18"/>
        </w:rPr>
      </w:pPr>
      <w:r w:rsidRPr="004D0456">
        <w:rPr>
          <w:rFonts w:ascii="Verdana" w:hAnsi="Verdana"/>
          <w:sz w:val="18"/>
          <w:szCs w:val="18"/>
        </w:rPr>
        <w:t> 19-Mar-2017</w:t>
      </w:r>
    </w:p>
    <w:p w:rsidR="00CA1F31" w:rsidRPr="004D0456" w:rsidRDefault="00CA1F31" w:rsidP="00CA1F31">
      <w:pPr>
        <w:rPr>
          <w:rFonts w:ascii="Verdana" w:hAnsi="Verdana"/>
          <w:sz w:val="18"/>
          <w:szCs w:val="18"/>
        </w:rPr>
      </w:pPr>
      <w:r w:rsidRPr="004D0456">
        <w:rPr>
          <w:rFonts w:ascii="Verdana" w:hAnsi="Verdana"/>
          <w:sz w:val="18"/>
          <w:szCs w:val="18"/>
        </w:rPr>
        <w:t>Expression of Interest Deadline</w:t>
      </w:r>
    </w:p>
    <w:p w:rsidR="00CA1F31" w:rsidRPr="004D0456" w:rsidRDefault="00CA1F31" w:rsidP="00CA1F31">
      <w:pPr>
        <w:rPr>
          <w:rFonts w:ascii="Verdana" w:hAnsi="Verdana"/>
          <w:sz w:val="18"/>
          <w:szCs w:val="18"/>
        </w:rPr>
      </w:pPr>
      <w:r w:rsidRPr="004D0456">
        <w:rPr>
          <w:rFonts w:ascii="Verdana" w:hAnsi="Verdana"/>
          <w:sz w:val="18"/>
          <w:szCs w:val="18"/>
        </w:rPr>
        <w:t> 28-Mar-2017 at 11:59:59 PM (Eastern Time – Washington D.C.)</w:t>
      </w:r>
    </w:p>
    <w:p w:rsidR="00CA1F31" w:rsidRPr="004D0456" w:rsidRDefault="00CA1F31" w:rsidP="00CA1F31">
      <w:pPr>
        <w:rPr>
          <w:rFonts w:ascii="Verdana" w:hAnsi="Verdana"/>
          <w:sz w:val="18"/>
          <w:szCs w:val="18"/>
        </w:rPr>
      </w:pPr>
      <w:r w:rsidRPr="004D0456">
        <w:rPr>
          <w:rFonts w:ascii="Verdana" w:hAnsi="Verdana"/>
          <w:sz w:val="18"/>
          <w:szCs w:val="18"/>
        </w:rPr>
        <w:t>Language of Notice</w:t>
      </w:r>
    </w:p>
    <w:p w:rsidR="00CA1F31" w:rsidRPr="004D0456" w:rsidRDefault="00CA1F31" w:rsidP="00CA1F31">
      <w:pPr>
        <w:rPr>
          <w:rFonts w:ascii="Verdana" w:hAnsi="Verdana"/>
          <w:sz w:val="18"/>
          <w:szCs w:val="18"/>
        </w:rPr>
      </w:pPr>
      <w:r w:rsidRPr="004D0456">
        <w:rPr>
          <w:rFonts w:ascii="Verdana" w:hAnsi="Verdana"/>
          <w:sz w:val="18"/>
          <w:szCs w:val="18"/>
        </w:rPr>
        <w:t> English</w:t>
      </w:r>
    </w:p>
    <w:p w:rsidR="00CA1F31" w:rsidRPr="004D0456" w:rsidRDefault="00CA1F31" w:rsidP="00CA1F31">
      <w:pPr>
        <w:rPr>
          <w:rFonts w:ascii="Verdana" w:hAnsi="Verdana"/>
          <w:sz w:val="18"/>
          <w:szCs w:val="18"/>
        </w:rPr>
      </w:pPr>
      <w:r w:rsidRPr="004D0456">
        <w:rPr>
          <w:rFonts w:ascii="Verdana" w:hAnsi="Verdana"/>
          <w:sz w:val="18"/>
          <w:szCs w:val="18"/>
        </w:rPr>
        <w:t xml:space="preserve">Selection Notice </w:t>
      </w:r>
    </w:p>
    <w:p w:rsidR="00CA1F31" w:rsidRPr="00CA1F31" w:rsidRDefault="00CA1F31" w:rsidP="00CA1F31">
      <w:pPr>
        <w:rPr>
          <w:rFonts w:ascii="Verdana" w:hAnsi="Verdana"/>
          <w:sz w:val="18"/>
          <w:szCs w:val="18"/>
          <w:lang w:val="nl-NL"/>
        </w:rPr>
      </w:pPr>
      <w:proofErr w:type="spellStart"/>
      <w:r w:rsidRPr="00CA1F31">
        <w:rPr>
          <w:rFonts w:ascii="Verdana" w:hAnsi="Verdana"/>
          <w:sz w:val="18"/>
          <w:szCs w:val="18"/>
          <w:lang w:val="nl-NL"/>
        </w:rPr>
        <w:t>Assignment</w:t>
      </w:r>
      <w:proofErr w:type="spellEnd"/>
      <w:r w:rsidRPr="00CA1F31">
        <w:rPr>
          <w:rFonts w:ascii="Verdana" w:hAnsi="Verdana"/>
          <w:sz w:val="18"/>
          <w:szCs w:val="18"/>
          <w:lang w:val="nl-NL"/>
        </w:rPr>
        <w:t xml:space="preserve"> Country</w:t>
      </w:r>
    </w:p>
    <w:p w:rsidR="00CA1F31" w:rsidRPr="00CA1F31" w:rsidRDefault="00CA1F31" w:rsidP="00CA1F31">
      <w:pPr>
        <w:numPr>
          <w:ilvl w:val="0"/>
          <w:numId w:val="1"/>
        </w:numPr>
        <w:rPr>
          <w:rFonts w:ascii="Verdana" w:hAnsi="Verdana"/>
          <w:sz w:val="18"/>
          <w:szCs w:val="18"/>
          <w:lang w:val="nl-NL"/>
        </w:rPr>
      </w:pPr>
      <w:r w:rsidRPr="00CA1F31">
        <w:rPr>
          <w:rFonts w:ascii="Verdana" w:hAnsi="Verdana"/>
          <w:sz w:val="18"/>
          <w:szCs w:val="18"/>
          <w:lang w:val="nl-NL"/>
        </w:rPr>
        <w:t>SN - Senegal</w:t>
      </w:r>
    </w:p>
    <w:p w:rsidR="00CA1F31" w:rsidRPr="00CA1F31" w:rsidRDefault="00CA1F31" w:rsidP="00CA1F31">
      <w:pPr>
        <w:rPr>
          <w:rFonts w:ascii="Verdana" w:hAnsi="Verdana"/>
          <w:sz w:val="18"/>
          <w:szCs w:val="18"/>
          <w:lang w:val="nl-NL"/>
        </w:rPr>
      </w:pPr>
      <w:proofErr w:type="spellStart"/>
      <w:r w:rsidRPr="00CA1F31">
        <w:rPr>
          <w:rFonts w:ascii="Verdana" w:hAnsi="Verdana"/>
          <w:sz w:val="18"/>
          <w:szCs w:val="18"/>
          <w:lang w:val="nl-NL"/>
        </w:rPr>
        <w:t>Funding</w:t>
      </w:r>
      <w:proofErr w:type="spellEnd"/>
      <w:r w:rsidRPr="00CA1F31">
        <w:rPr>
          <w:rFonts w:ascii="Verdana" w:hAnsi="Verdana"/>
          <w:sz w:val="18"/>
          <w:szCs w:val="18"/>
          <w:lang w:val="nl-NL"/>
        </w:rPr>
        <w:t xml:space="preserve"> Sources</w:t>
      </w:r>
    </w:p>
    <w:p w:rsidR="00CA1F31" w:rsidRPr="004D0456" w:rsidRDefault="00CA1F31" w:rsidP="00CA1F31">
      <w:pPr>
        <w:rPr>
          <w:rFonts w:ascii="Verdana" w:hAnsi="Verdana"/>
          <w:sz w:val="18"/>
          <w:szCs w:val="18"/>
        </w:rPr>
      </w:pPr>
      <w:r w:rsidRPr="004D0456">
        <w:rPr>
          <w:rFonts w:ascii="Verdana" w:hAnsi="Verdana"/>
          <w:sz w:val="18"/>
          <w:szCs w:val="18"/>
        </w:rPr>
        <w:t xml:space="preserve">The World Bank Group intends to finance the assignment/services under: </w:t>
      </w:r>
    </w:p>
    <w:p w:rsidR="00CA1F31" w:rsidRPr="00CA1F31" w:rsidRDefault="00CA1F31" w:rsidP="00CA1F31">
      <w:pPr>
        <w:numPr>
          <w:ilvl w:val="0"/>
          <w:numId w:val="2"/>
        </w:numPr>
        <w:rPr>
          <w:rFonts w:ascii="Verdana" w:hAnsi="Verdana"/>
          <w:sz w:val="18"/>
          <w:szCs w:val="18"/>
          <w:lang w:val="nl-NL"/>
        </w:rPr>
      </w:pPr>
      <w:r w:rsidRPr="00CA1F31">
        <w:rPr>
          <w:rFonts w:ascii="Verdana" w:hAnsi="Verdana"/>
          <w:sz w:val="18"/>
          <w:szCs w:val="18"/>
          <w:lang w:val="nl-NL"/>
        </w:rPr>
        <w:t>BB - BANK BUDGET</w:t>
      </w:r>
    </w:p>
    <w:p w:rsidR="00CA1F31" w:rsidRPr="004D0456" w:rsidRDefault="00CA1F31" w:rsidP="00CA1F31">
      <w:pPr>
        <w:numPr>
          <w:ilvl w:val="0"/>
          <w:numId w:val="2"/>
        </w:numPr>
        <w:rPr>
          <w:rFonts w:ascii="Verdana" w:hAnsi="Verdana"/>
          <w:sz w:val="18"/>
          <w:szCs w:val="18"/>
        </w:rPr>
      </w:pPr>
      <w:r w:rsidRPr="004D0456">
        <w:rPr>
          <w:rFonts w:ascii="Verdana" w:hAnsi="Verdana"/>
          <w:sz w:val="18"/>
          <w:szCs w:val="18"/>
        </w:rPr>
        <w:t>TF0A1215 - Global Agriculture and Food Security Program GAFSP Evaluation Trust Fund</w:t>
      </w:r>
    </w:p>
    <w:p w:rsidR="00CA1F31" w:rsidRPr="004D0456" w:rsidRDefault="00CA1F31" w:rsidP="00CA1F31">
      <w:pPr>
        <w:rPr>
          <w:rFonts w:ascii="Verdana" w:hAnsi="Verdana"/>
          <w:sz w:val="18"/>
          <w:szCs w:val="18"/>
        </w:rPr>
      </w:pPr>
      <w:r w:rsidRPr="004D0456">
        <w:rPr>
          <w:rFonts w:ascii="Verdana" w:hAnsi="Verdana"/>
          <w:sz w:val="18"/>
          <w:szCs w:val="18"/>
        </w:rPr>
        <w:t>Individual/Firm</w:t>
      </w:r>
    </w:p>
    <w:p w:rsidR="00CA1F31" w:rsidRPr="004D0456" w:rsidRDefault="00CA1F31" w:rsidP="00CA1F31">
      <w:pPr>
        <w:rPr>
          <w:rFonts w:ascii="Verdana" w:hAnsi="Verdana"/>
          <w:sz w:val="18"/>
          <w:szCs w:val="18"/>
        </w:rPr>
      </w:pPr>
      <w:r w:rsidRPr="004D0456">
        <w:rPr>
          <w:rFonts w:ascii="Verdana" w:hAnsi="Verdana"/>
          <w:sz w:val="18"/>
          <w:szCs w:val="18"/>
        </w:rPr>
        <w:t xml:space="preserve">The consultant will be a firm. </w:t>
      </w:r>
    </w:p>
    <w:p w:rsidR="00CA1F31" w:rsidRPr="00CA1F31" w:rsidRDefault="00CA1F31" w:rsidP="00CA1F31">
      <w:pPr>
        <w:rPr>
          <w:rFonts w:ascii="Verdana" w:hAnsi="Verdana"/>
          <w:sz w:val="18"/>
          <w:szCs w:val="18"/>
          <w:lang w:val="nl-NL"/>
        </w:rPr>
      </w:pPr>
      <w:proofErr w:type="spellStart"/>
      <w:r w:rsidRPr="00CA1F31">
        <w:rPr>
          <w:rFonts w:ascii="Verdana" w:hAnsi="Verdana"/>
          <w:sz w:val="18"/>
          <w:szCs w:val="18"/>
          <w:lang w:val="nl-NL"/>
        </w:rPr>
        <w:t>Assignment</w:t>
      </w:r>
      <w:proofErr w:type="spellEnd"/>
      <w:r w:rsidRPr="00CA1F31">
        <w:rPr>
          <w:rFonts w:ascii="Verdana" w:hAnsi="Verdana"/>
          <w:sz w:val="18"/>
          <w:szCs w:val="18"/>
          <w:lang w:val="nl-NL"/>
        </w:rPr>
        <w:t xml:space="preserve"> </w:t>
      </w:r>
      <w:proofErr w:type="spellStart"/>
      <w:r w:rsidRPr="00CA1F31">
        <w:rPr>
          <w:rFonts w:ascii="Verdana" w:hAnsi="Verdana"/>
          <w:sz w:val="18"/>
          <w:szCs w:val="18"/>
          <w:lang w:val="nl-NL"/>
        </w:rPr>
        <w:t>Description</w:t>
      </w:r>
      <w:proofErr w:type="spellEnd"/>
      <w:r w:rsidRPr="00CA1F31">
        <w:rPr>
          <w:rFonts w:ascii="Verdana" w:hAnsi="Verdana"/>
          <w:sz w:val="18"/>
          <w:szCs w:val="18"/>
          <w:lang w:val="nl-NL"/>
        </w:rPr>
        <w:t xml:space="preserve"> </w:t>
      </w:r>
    </w:p>
    <w:p w:rsidR="00CA1F31" w:rsidRPr="004D0456" w:rsidRDefault="00CA1F31" w:rsidP="00CA1F31">
      <w:pPr>
        <w:rPr>
          <w:rFonts w:ascii="Verdana" w:hAnsi="Verdana"/>
          <w:sz w:val="18"/>
          <w:szCs w:val="18"/>
        </w:rPr>
      </w:pPr>
      <w:r w:rsidRPr="00CA1F31">
        <w:rPr>
          <w:rFonts w:ascii="Verdana" w:hAnsi="Verdana"/>
          <w:sz w:val="18"/>
          <w:szCs w:val="18"/>
        </w:rPr>
        <w:t>SELECTION FOR CONSULTANTS BY THE WORLD BANK GROUP</w:t>
      </w:r>
      <w:r w:rsidRPr="00CA1F31">
        <w:rPr>
          <w:rFonts w:ascii="Verdana" w:hAnsi="Verdana"/>
          <w:sz w:val="18"/>
          <w:szCs w:val="18"/>
        </w:rPr>
        <w:br/>
      </w:r>
      <w:r w:rsidRPr="00CA1F31">
        <w:rPr>
          <w:rFonts w:ascii="Verdana" w:hAnsi="Verdana"/>
          <w:sz w:val="18"/>
          <w:szCs w:val="18"/>
        </w:rPr>
        <w:br/>
        <w:t>REQUEST FOR EXPRESSIONS OF INTEREST</w:t>
      </w:r>
      <w:r w:rsidRPr="00CA1F31">
        <w:rPr>
          <w:rFonts w:ascii="Verdana" w:hAnsi="Verdana"/>
          <w:sz w:val="18"/>
          <w:szCs w:val="18"/>
        </w:rPr>
        <w:br/>
      </w:r>
      <w:r w:rsidRPr="00CA1F31">
        <w:rPr>
          <w:rFonts w:ascii="Verdana" w:hAnsi="Verdana"/>
          <w:sz w:val="18"/>
          <w:szCs w:val="18"/>
        </w:rPr>
        <w:br/>
        <w:t>Electronic Submissions through World Bank Group eConsultant2</w:t>
      </w:r>
      <w:r w:rsidRPr="00CA1F31">
        <w:rPr>
          <w:rFonts w:ascii="Verdana" w:hAnsi="Verdana"/>
          <w:sz w:val="18"/>
          <w:szCs w:val="18"/>
        </w:rPr>
        <w:br/>
        <w:t>https://wbgeconsult2.worldbank.org/wbgec/index.html</w:t>
      </w:r>
      <w:r w:rsidRPr="00CA1F31">
        <w:rPr>
          <w:rFonts w:ascii="Verdana" w:hAnsi="Verdana"/>
          <w:sz w:val="18"/>
          <w:szCs w:val="18"/>
        </w:rPr>
        <w:br/>
      </w:r>
      <w:r w:rsidRPr="00CA1F31">
        <w:rPr>
          <w:rFonts w:ascii="Verdana" w:hAnsi="Verdana"/>
          <w:sz w:val="18"/>
          <w:szCs w:val="18"/>
        </w:rPr>
        <w:br/>
        <w:t>ASSIGNMENT OVERVIEW</w:t>
      </w:r>
      <w:r w:rsidRPr="00CA1F31">
        <w:rPr>
          <w:rFonts w:ascii="Verdana" w:hAnsi="Verdana"/>
          <w:sz w:val="18"/>
          <w:szCs w:val="18"/>
        </w:rPr>
        <w:br/>
      </w:r>
      <w:r w:rsidRPr="00CA1F31">
        <w:rPr>
          <w:rFonts w:ascii="Verdana" w:hAnsi="Verdana"/>
          <w:sz w:val="18"/>
          <w:szCs w:val="18"/>
        </w:rPr>
        <w:br/>
        <w:t>Assignment Title: 1238451 - GAFSP Senegal Poverty Assessments</w:t>
      </w:r>
      <w:r w:rsidRPr="00CA1F31">
        <w:rPr>
          <w:rFonts w:ascii="Verdana" w:hAnsi="Verdana"/>
          <w:sz w:val="18"/>
          <w:szCs w:val="18"/>
        </w:rPr>
        <w:br/>
      </w:r>
      <w:r w:rsidRPr="00CA1F31">
        <w:rPr>
          <w:rFonts w:ascii="Verdana" w:hAnsi="Verdana"/>
          <w:sz w:val="18"/>
          <w:szCs w:val="18"/>
        </w:rPr>
        <w:br/>
        <w:t>Assignment Countries:</w:t>
      </w:r>
      <w:r w:rsidRPr="00CA1F31">
        <w:rPr>
          <w:rFonts w:ascii="Verdana" w:hAnsi="Verdana"/>
          <w:sz w:val="18"/>
          <w:szCs w:val="18"/>
        </w:rPr>
        <w:br/>
        <w:t>- Senegal</w:t>
      </w:r>
      <w:r w:rsidRPr="00CA1F31">
        <w:rPr>
          <w:rFonts w:ascii="Verdana" w:hAnsi="Verdana"/>
          <w:sz w:val="18"/>
          <w:szCs w:val="18"/>
        </w:rPr>
        <w:br/>
      </w:r>
      <w:r w:rsidRPr="00CA1F31">
        <w:rPr>
          <w:rFonts w:ascii="Verdana" w:hAnsi="Verdana"/>
          <w:sz w:val="18"/>
          <w:szCs w:val="18"/>
        </w:rPr>
        <w:br/>
        <w:t>ASSIGNMENT DESCRIPTION</w:t>
      </w:r>
      <w:r w:rsidRPr="00CA1F31">
        <w:rPr>
          <w:rFonts w:ascii="Verdana" w:hAnsi="Verdana"/>
          <w:sz w:val="18"/>
          <w:szCs w:val="18"/>
        </w:rPr>
        <w:br/>
      </w:r>
      <w:r w:rsidRPr="00CA1F31">
        <w:rPr>
          <w:rFonts w:ascii="Verdana" w:hAnsi="Verdana"/>
          <w:sz w:val="18"/>
          <w:szCs w:val="18"/>
        </w:rPr>
        <w:br/>
        <w:t>IFC is looking for a Consultant to help assess the impact of two GAFSP/IFC projects in Senegal, one in an agribusiness company and another in a microfinance institution.</w:t>
      </w:r>
      <w:r w:rsidRPr="00CA1F31">
        <w:rPr>
          <w:rFonts w:ascii="Verdana" w:hAnsi="Verdana"/>
          <w:sz w:val="18"/>
          <w:szCs w:val="18"/>
        </w:rPr>
        <w:br/>
      </w:r>
      <w:r w:rsidRPr="00CA1F31">
        <w:rPr>
          <w:rFonts w:ascii="Verdana" w:hAnsi="Verdana"/>
          <w:sz w:val="18"/>
          <w:szCs w:val="18"/>
        </w:rPr>
        <w:br/>
        <w:t xml:space="preserve">These are two separate, stand-alone, assessments. The reason they are included in this same selection is that IFC prefers to have one Consultant conduct both assessments given that they are in </w:t>
      </w:r>
      <w:r w:rsidRPr="00CA1F31">
        <w:rPr>
          <w:rFonts w:ascii="Verdana" w:hAnsi="Verdana"/>
          <w:sz w:val="18"/>
          <w:szCs w:val="18"/>
        </w:rPr>
        <w:lastRenderedPageBreak/>
        <w:t>the same country.</w:t>
      </w:r>
      <w:r w:rsidRPr="00CA1F31">
        <w:rPr>
          <w:rFonts w:ascii="Verdana" w:hAnsi="Verdana"/>
          <w:sz w:val="18"/>
          <w:szCs w:val="18"/>
        </w:rPr>
        <w:br/>
      </w:r>
      <w:r w:rsidRPr="00CA1F31">
        <w:rPr>
          <w:rFonts w:ascii="Verdana" w:hAnsi="Verdana"/>
          <w:sz w:val="18"/>
          <w:szCs w:val="18"/>
        </w:rPr>
        <w:br/>
        <w:t>The methodology is expected to be quasi-experimental design with quantitative and qualitative data collection. The Consultant is expected to have extensive experience in conducting impact evaluations in the agribusiness sector in developing countries.</w:t>
      </w:r>
      <w:r w:rsidRPr="00CA1F31">
        <w:rPr>
          <w:rFonts w:ascii="Verdana" w:hAnsi="Verdana"/>
          <w:sz w:val="18"/>
          <w:szCs w:val="18"/>
        </w:rPr>
        <w:br/>
      </w:r>
      <w:r w:rsidRPr="00CA1F31">
        <w:rPr>
          <w:rFonts w:ascii="Verdana" w:hAnsi="Verdana"/>
          <w:sz w:val="18"/>
          <w:szCs w:val="18"/>
        </w:rPr>
        <w:br/>
        <w:t>ELIGIBILITY</w:t>
      </w:r>
      <w:r w:rsidRPr="00CA1F31">
        <w:rPr>
          <w:rFonts w:ascii="Verdana" w:hAnsi="Verdana"/>
          <w:sz w:val="18"/>
          <w:szCs w:val="18"/>
        </w:rPr>
        <w:br/>
      </w:r>
      <w:r w:rsidRPr="00CA1F31">
        <w:rPr>
          <w:rFonts w:ascii="Verdana" w:hAnsi="Verdana"/>
          <w:sz w:val="18"/>
          <w:szCs w:val="18"/>
        </w:rPr>
        <w:br/>
      </w:r>
      <w:proofErr w:type="spellStart"/>
      <w:r w:rsidRPr="00CA1F31">
        <w:rPr>
          <w:rFonts w:ascii="Verdana" w:hAnsi="Verdana"/>
          <w:sz w:val="18"/>
          <w:szCs w:val="18"/>
        </w:rPr>
        <w:t>Eligibility</w:t>
      </w:r>
      <w:proofErr w:type="spellEnd"/>
      <w:r w:rsidRPr="00CA1F31">
        <w:rPr>
          <w:rFonts w:ascii="Verdana" w:hAnsi="Verdana"/>
          <w:sz w:val="18"/>
          <w:szCs w:val="18"/>
        </w:rPr>
        <w:t xml:space="preserve"> restrictions apply:</w:t>
      </w:r>
      <w:r w:rsidRPr="00CA1F31">
        <w:rPr>
          <w:rFonts w:ascii="Verdana" w:hAnsi="Verdana"/>
          <w:sz w:val="18"/>
          <w:szCs w:val="18"/>
        </w:rPr>
        <w:br/>
        <w:t>[Please type list of restrictions]</w:t>
      </w:r>
      <w:r w:rsidRPr="00CA1F31">
        <w:rPr>
          <w:rFonts w:ascii="Verdana" w:hAnsi="Verdana"/>
          <w:sz w:val="18"/>
          <w:szCs w:val="18"/>
        </w:rPr>
        <w:br/>
      </w:r>
      <w:r w:rsidRPr="00CA1F31">
        <w:rPr>
          <w:rFonts w:ascii="Verdana" w:hAnsi="Verdana"/>
          <w:sz w:val="18"/>
          <w:szCs w:val="18"/>
        </w:rPr>
        <w:br/>
        <w:t>INDIVIDUAL / FIRM PROFILE</w:t>
      </w:r>
      <w:r w:rsidRPr="00CA1F31">
        <w:rPr>
          <w:rFonts w:ascii="Verdana" w:hAnsi="Verdana"/>
          <w:sz w:val="18"/>
          <w:szCs w:val="18"/>
        </w:rPr>
        <w:br/>
        <w:t xml:space="preserve">The consultant will be a firm. </w:t>
      </w:r>
      <w:r w:rsidRPr="00CA1F31">
        <w:rPr>
          <w:rFonts w:ascii="Verdana" w:hAnsi="Verdana"/>
          <w:sz w:val="18"/>
          <w:szCs w:val="18"/>
        </w:rPr>
        <w:br/>
      </w:r>
      <w:r w:rsidRPr="00CA1F31">
        <w:rPr>
          <w:rFonts w:ascii="Verdana" w:hAnsi="Verdana"/>
          <w:sz w:val="18"/>
          <w:szCs w:val="18"/>
        </w:rPr>
        <w:br/>
      </w:r>
      <w:r w:rsidRPr="004D0456">
        <w:rPr>
          <w:rFonts w:ascii="Verdana" w:hAnsi="Verdana"/>
          <w:sz w:val="18"/>
          <w:szCs w:val="18"/>
        </w:rPr>
        <w:t>SUBMISSION REQUIREMENTS</w:t>
      </w:r>
      <w:r w:rsidRPr="004D0456">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D0456">
        <w:rPr>
          <w:rFonts w:ascii="Verdana" w:hAnsi="Verdana"/>
          <w:sz w:val="18"/>
          <w:szCs w:val="18"/>
        </w:rPr>
        <w:br/>
      </w:r>
      <w:r w:rsidRPr="004D0456">
        <w:rPr>
          <w:rFonts w:ascii="Verdana" w:hAnsi="Verdana"/>
          <w:sz w:val="18"/>
          <w:szCs w:val="18"/>
        </w:rPr>
        <w:br/>
        <w:t>Interested firms are hereby invited to submit expressions of interest.</w:t>
      </w:r>
      <w:r w:rsidRPr="004D0456">
        <w:rPr>
          <w:rFonts w:ascii="Verdana" w:hAnsi="Verdana"/>
          <w:sz w:val="18"/>
          <w:szCs w:val="18"/>
        </w:rPr>
        <w:br/>
      </w:r>
      <w:r w:rsidRPr="004D0456">
        <w:rPr>
          <w:rFonts w:ascii="Verdana" w:hAnsi="Verdana"/>
          <w:sz w:val="18"/>
          <w:szCs w:val="18"/>
        </w:rPr>
        <w:br/>
        <w:t>Expressions of Interest should be submitted, in English, electronically through World Bank Group eConsultant2 (https://wbgeconsult2.worldbank.org/wbgec/index.html)</w:t>
      </w:r>
      <w:r w:rsidRPr="004D0456">
        <w:rPr>
          <w:rFonts w:ascii="Verdana" w:hAnsi="Verdana"/>
          <w:sz w:val="18"/>
          <w:szCs w:val="18"/>
        </w:rPr>
        <w:br/>
      </w:r>
      <w:r w:rsidRPr="004D0456">
        <w:rPr>
          <w:rFonts w:ascii="Verdana" w:hAnsi="Verdana"/>
          <w:sz w:val="18"/>
          <w:szCs w:val="18"/>
        </w:rPr>
        <w:br/>
        <w:t>NOTES</w:t>
      </w:r>
      <w:r w:rsidRPr="004D0456">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4D0456">
        <w:rPr>
          <w:rFonts w:ascii="Verdana" w:hAnsi="Verdana"/>
          <w:sz w:val="18"/>
          <w:szCs w:val="18"/>
        </w:rPr>
        <w:br/>
      </w:r>
      <w:r w:rsidRPr="004D0456">
        <w:rPr>
          <w:rFonts w:ascii="Verdana" w:hAnsi="Verdana"/>
          <w:sz w:val="18"/>
          <w:szCs w:val="18"/>
        </w:rPr>
        <w:br/>
        <w:t>Only those firms which have been shortlisted will receive notification. No debrief will be provided to firms which have not been shortlisted.</w:t>
      </w:r>
    </w:p>
    <w:p w:rsidR="00CA1F31" w:rsidRPr="00CA1F31" w:rsidRDefault="00CA1F31" w:rsidP="00CA1F31">
      <w:pPr>
        <w:rPr>
          <w:rFonts w:ascii="Verdana" w:hAnsi="Verdana"/>
          <w:sz w:val="18"/>
          <w:szCs w:val="18"/>
          <w:lang w:val="nl-NL"/>
        </w:rPr>
      </w:pPr>
      <w:proofErr w:type="spellStart"/>
      <w:r w:rsidRPr="00CA1F31">
        <w:rPr>
          <w:rFonts w:ascii="Verdana" w:hAnsi="Verdana"/>
          <w:sz w:val="18"/>
          <w:szCs w:val="18"/>
          <w:lang w:val="nl-NL"/>
        </w:rPr>
        <w:t>Qualification</w:t>
      </w:r>
      <w:proofErr w:type="spellEnd"/>
      <w:r w:rsidRPr="00CA1F31">
        <w:rPr>
          <w:rFonts w:ascii="Verdana" w:hAnsi="Verdana"/>
          <w:sz w:val="18"/>
          <w:szCs w:val="18"/>
          <w:lang w:val="nl-NL"/>
        </w:rPr>
        <w:t xml:space="preserve"> Criteria </w:t>
      </w:r>
    </w:p>
    <w:p w:rsidR="00CA1F31" w:rsidRPr="00CA1F31" w:rsidRDefault="00CA1F31" w:rsidP="00CA1F31">
      <w:pPr>
        <w:numPr>
          <w:ilvl w:val="0"/>
          <w:numId w:val="3"/>
        </w:numPr>
        <w:rPr>
          <w:rFonts w:ascii="Verdana" w:hAnsi="Verdana"/>
          <w:sz w:val="18"/>
          <w:szCs w:val="18"/>
          <w:lang w:val="nl-NL"/>
        </w:rPr>
      </w:pPr>
      <w:r w:rsidRPr="004D0456">
        <w:rPr>
          <w:rFonts w:ascii="Verdana" w:hAnsi="Verdana"/>
          <w:b/>
          <w:bCs/>
          <w:sz w:val="18"/>
          <w:szCs w:val="18"/>
        </w:rPr>
        <w:t>1.</w:t>
      </w:r>
      <w:r w:rsidRPr="004D0456">
        <w:rPr>
          <w:rFonts w:ascii="Verdana" w:hAnsi="Verdana"/>
          <w:sz w:val="18"/>
          <w:szCs w:val="18"/>
        </w:rPr>
        <w:t xml:space="preserve"> Provide information showing that they are qualified in the field of the assignment. </w:t>
      </w:r>
      <w:r w:rsidRPr="00CA1F31">
        <w:rPr>
          <w:rFonts w:ascii="Verdana" w:hAnsi="Verdana"/>
          <w:sz w:val="18"/>
          <w:szCs w:val="18"/>
          <w:lang w:val="nl-NL"/>
        </w:rPr>
        <w:t>*</w:t>
      </w:r>
    </w:p>
    <w:p w:rsidR="00CA1F31" w:rsidRPr="00CA1F31" w:rsidRDefault="00CA1F31" w:rsidP="00CA1F31">
      <w:pPr>
        <w:numPr>
          <w:ilvl w:val="0"/>
          <w:numId w:val="3"/>
        </w:numPr>
        <w:rPr>
          <w:rFonts w:ascii="Verdana" w:hAnsi="Verdana"/>
          <w:sz w:val="18"/>
          <w:szCs w:val="18"/>
          <w:lang w:val="nl-NL"/>
        </w:rPr>
      </w:pPr>
      <w:r w:rsidRPr="004D0456">
        <w:rPr>
          <w:rFonts w:ascii="Verdana" w:hAnsi="Verdana"/>
          <w:b/>
          <w:bCs/>
          <w:sz w:val="18"/>
          <w:szCs w:val="18"/>
        </w:rPr>
        <w:t>2.</w:t>
      </w:r>
      <w:r w:rsidRPr="004D0456">
        <w:rPr>
          <w:rFonts w:ascii="Verdana" w:hAnsi="Verdana"/>
          <w:sz w:val="18"/>
          <w:szCs w:val="18"/>
        </w:rPr>
        <w:t xml:space="preserve"> Provide information on the technical and managerial capabilities of the firm. </w:t>
      </w:r>
      <w:r w:rsidRPr="00CA1F31">
        <w:rPr>
          <w:rFonts w:ascii="Verdana" w:hAnsi="Verdana"/>
          <w:sz w:val="18"/>
          <w:szCs w:val="18"/>
          <w:lang w:val="nl-NL"/>
        </w:rPr>
        <w:t>*</w:t>
      </w:r>
    </w:p>
    <w:p w:rsidR="00CA1F31" w:rsidRPr="00CA1F31" w:rsidRDefault="00CA1F31" w:rsidP="00CA1F31">
      <w:pPr>
        <w:numPr>
          <w:ilvl w:val="0"/>
          <w:numId w:val="3"/>
        </w:numPr>
        <w:rPr>
          <w:rFonts w:ascii="Verdana" w:hAnsi="Verdana"/>
          <w:sz w:val="18"/>
          <w:szCs w:val="18"/>
          <w:lang w:val="nl-NL"/>
        </w:rPr>
      </w:pPr>
      <w:r w:rsidRPr="004D0456">
        <w:rPr>
          <w:rFonts w:ascii="Verdana" w:hAnsi="Verdana"/>
          <w:b/>
          <w:bCs/>
          <w:sz w:val="18"/>
          <w:szCs w:val="18"/>
        </w:rPr>
        <w:t>3.</w:t>
      </w:r>
      <w:r w:rsidRPr="004D0456">
        <w:rPr>
          <w:rFonts w:ascii="Verdana" w:hAnsi="Verdana"/>
          <w:sz w:val="18"/>
          <w:szCs w:val="18"/>
        </w:rPr>
        <w:t xml:space="preserve"> Provide information on their core business and years in business. </w:t>
      </w:r>
      <w:r w:rsidRPr="00CA1F31">
        <w:rPr>
          <w:rFonts w:ascii="Verdana" w:hAnsi="Verdana"/>
          <w:sz w:val="18"/>
          <w:szCs w:val="18"/>
          <w:lang w:val="nl-NL"/>
        </w:rPr>
        <w:t>*</w:t>
      </w:r>
    </w:p>
    <w:p w:rsidR="00CA1F31" w:rsidRPr="00CA1F31" w:rsidRDefault="00CA1F31" w:rsidP="00CA1F31">
      <w:pPr>
        <w:numPr>
          <w:ilvl w:val="0"/>
          <w:numId w:val="3"/>
        </w:numPr>
        <w:rPr>
          <w:rFonts w:ascii="Verdana" w:hAnsi="Verdana"/>
          <w:sz w:val="18"/>
          <w:szCs w:val="18"/>
          <w:lang w:val="nl-NL"/>
        </w:rPr>
      </w:pPr>
      <w:r w:rsidRPr="004D0456">
        <w:rPr>
          <w:rFonts w:ascii="Verdana" w:hAnsi="Verdana"/>
          <w:b/>
          <w:bCs/>
          <w:sz w:val="18"/>
          <w:szCs w:val="18"/>
        </w:rPr>
        <w:t>4.</w:t>
      </w:r>
      <w:r w:rsidRPr="004D0456">
        <w:rPr>
          <w:rFonts w:ascii="Verdana" w:hAnsi="Verdana"/>
          <w:sz w:val="18"/>
          <w:szCs w:val="18"/>
        </w:rPr>
        <w:t xml:space="preserve"> Provide information on the qualifications of key staff. </w:t>
      </w:r>
      <w:r w:rsidRPr="00CA1F31">
        <w:rPr>
          <w:rFonts w:ascii="Verdana" w:hAnsi="Verdana"/>
          <w:sz w:val="18"/>
          <w:szCs w:val="18"/>
          <w:lang w:val="nl-NL"/>
        </w:rPr>
        <w:t>*</w:t>
      </w:r>
    </w:p>
    <w:p w:rsidR="00CA1F31" w:rsidRPr="004D0456" w:rsidRDefault="00CA1F31" w:rsidP="00CA1F31">
      <w:pPr>
        <w:numPr>
          <w:ilvl w:val="0"/>
          <w:numId w:val="3"/>
        </w:numPr>
        <w:rPr>
          <w:rFonts w:ascii="Verdana" w:hAnsi="Verdana"/>
          <w:sz w:val="18"/>
          <w:szCs w:val="18"/>
        </w:rPr>
      </w:pPr>
      <w:r w:rsidRPr="004D0456">
        <w:rPr>
          <w:rFonts w:ascii="Verdana" w:hAnsi="Verdana"/>
          <w:b/>
          <w:bCs/>
          <w:sz w:val="18"/>
          <w:szCs w:val="18"/>
        </w:rPr>
        <w:t>5.</w:t>
      </w:r>
      <w:r w:rsidRPr="004D0456">
        <w:rPr>
          <w:rFonts w:ascii="Verdana" w:hAnsi="Verdana"/>
          <w:sz w:val="18"/>
          <w:szCs w:val="18"/>
        </w:rPr>
        <w:t xml:space="preserve"> Three references including name, title, phone number and email address *</w:t>
      </w:r>
    </w:p>
    <w:p w:rsidR="00CA1F31" w:rsidRPr="00CA1F31" w:rsidRDefault="00CA1F31" w:rsidP="00CA1F31">
      <w:pPr>
        <w:rPr>
          <w:rFonts w:ascii="Verdana" w:hAnsi="Verdana"/>
          <w:sz w:val="18"/>
          <w:szCs w:val="18"/>
          <w:lang w:val="nl-NL"/>
        </w:rPr>
      </w:pPr>
      <w:r w:rsidRPr="00CA1F31">
        <w:rPr>
          <w:rFonts w:ascii="Verdana" w:hAnsi="Verdana"/>
          <w:sz w:val="18"/>
          <w:szCs w:val="18"/>
          <w:lang w:val="nl-NL"/>
        </w:rPr>
        <w:t xml:space="preserve">* - </w:t>
      </w:r>
      <w:proofErr w:type="spellStart"/>
      <w:r w:rsidRPr="00CA1F31">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B94D13"/>
    <w:multiLevelType w:val="multilevel"/>
    <w:tmpl w:val="48762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7F1D49"/>
    <w:multiLevelType w:val="multilevel"/>
    <w:tmpl w:val="60FC0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BB53CE"/>
    <w:multiLevelType w:val="multilevel"/>
    <w:tmpl w:val="AFDE6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F31"/>
    <w:rsid w:val="004D0456"/>
    <w:rsid w:val="00895661"/>
    <w:rsid w:val="00B902C5"/>
    <w:rsid w:val="00CA1F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DAEA8"/>
  <w15:chartTrackingRefBased/>
  <w15:docId w15:val="{A3F175FA-1B8D-4E23-B47C-B3ECFCBC2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3280868">
      <w:bodyDiv w:val="1"/>
      <w:marLeft w:val="0"/>
      <w:marRight w:val="0"/>
      <w:marTop w:val="0"/>
      <w:marBottom w:val="0"/>
      <w:divBdr>
        <w:top w:val="none" w:sz="0" w:space="0" w:color="auto"/>
        <w:left w:val="none" w:sz="0" w:space="0" w:color="auto"/>
        <w:bottom w:val="none" w:sz="0" w:space="0" w:color="auto"/>
        <w:right w:val="none" w:sz="0" w:space="0" w:color="auto"/>
      </w:divBdr>
      <w:divsChild>
        <w:div w:id="697587916">
          <w:marLeft w:val="0"/>
          <w:marRight w:val="0"/>
          <w:marTop w:val="0"/>
          <w:marBottom w:val="0"/>
          <w:divBdr>
            <w:top w:val="none" w:sz="0" w:space="0" w:color="auto"/>
            <w:left w:val="none" w:sz="0" w:space="0" w:color="auto"/>
            <w:bottom w:val="none" w:sz="0" w:space="0" w:color="auto"/>
            <w:right w:val="none" w:sz="0" w:space="0" w:color="auto"/>
          </w:divBdr>
        </w:div>
        <w:div w:id="1116288039">
          <w:marLeft w:val="0"/>
          <w:marRight w:val="0"/>
          <w:marTop w:val="0"/>
          <w:marBottom w:val="0"/>
          <w:divBdr>
            <w:top w:val="none" w:sz="0" w:space="0" w:color="auto"/>
            <w:left w:val="none" w:sz="0" w:space="0" w:color="auto"/>
            <w:bottom w:val="none" w:sz="0" w:space="0" w:color="auto"/>
            <w:right w:val="none" w:sz="0" w:space="0" w:color="auto"/>
          </w:divBdr>
          <w:divsChild>
            <w:div w:id="1741438923">
              <w:marLeft w:val="0"/>
              <w:marRight w:val="0"/>
              <w:marTop w:val="0"/>
              <w:marBottom w:val="0"/>
              <w:divBdr>
                <w:top w:val="none" w:sz="0" w:space="0" w:color="auto"/>
                <w:left w:val="none" w:sz="0" w:space="0" w:color="auto"/>
                <w:bottom w:val="none" w:sz="0" w:space="0" w:color="auto"/>
                <w:right w:val="none" w:sz="0" w:space="0" w:color="auto"/>
              </w:divBdr>
              <w:divsChild>
                <w:div w:id="508298026">
                  <w:marLeft w:val="0"/>
                  <w:marRight w:val="0"/>
                  <w:marTop w:val="0"/>
                  <w:marBottom w:val="0"/>
                  <w:divBdr>
                    <w:top w:val="none" w:sz="0" w:space="0" w:color="auto"/>
                    <w:left w:val="none" w:sz="0" w:space="0" w:color="auto"/>
                    <w:bottom w:val="none" w:sz="0" w:space="0" w:color="auto"/>
                    <w:right w:val="none" w:sz="0" w:space="0" w:color="auto"/>
                  </w:divBdr>
                </w:div>
              </w:divsChild>
            </w:div>
            <w:div w:id="428351013">
              <w:marLeft w:val="0"/>
              <w:marRight w:val="0"/>
              <w:marTop w:val="0"/>
              <w:marBottom w:val="0"/>
              <w:divBdr>
                <w:top w:val="none" w:sz="0" w:space="0" w:color="auto"/>
                <w:left w:val="none" w:sz="0" w:space="0" w:color="auto"/>
                <w:bottom w:val="none" w:sz="0" w:space="0" w:color="auto"/>
                <w:right w:val="none" w:sz="0" w:space="0" w:color="auto"/>
              </w:divBdr>
              <w:divsChild>
                <w:div w:id="1942839226">
                  <w:marLeft w:val="0"/>
                  <w:marRight w:val="0"/>
                  <w:marTop w:val="0"/>
                  <w:marBottom w:val="0"/>
                  <w:divBdr>
                    <w:top w:val="none" w:sz="0" w:space="0" w:color="auto"/>
                    <w:left w:val="none" w:sz="0" w:space="0" w:color="auto"/>
                    <w:bottom w:val="none" w:sz="0" w:space="0" w:color="auto"/>
                    <w:right w:val="none" w:sz="0" w:space="0" w:color="auto"/>
                  </w:divBdr>
                </w:div>
                <w:div w:id="2091654991">
                  <w:marLeft w:val="0"/>
                  <w:marRight w:val="0"/>
                  <w:marTop w:val="0"/>
                  <w:marBottom w:val="0"/>
                  <w:divBdr>
                    <w:top w:val="none" w:sz="0" w:space="0" w:color="auto"/>
                    <w:left w:val="none" w:sz="0" w:space="0" w:color="auto"/>
                    <w:bottom w:val="none" w:sz="0" w:space="0" w:color="auto"/>
                    <w:right w:val="none" w:sz="0" w:space="0" w:color="auto"/>
                  </w:divBdr>
                </w:div>
              </w:divsChild>
            </w:div>
            <w:div w:id="914438700">
              <w:marLeft w:val="0"/>
              <w:marRight w:val="0"/>
              <w:marTop w:val="0"/>
              <w:marBottom w:val="0"/>
              <w:divBdr>
                <w:top w:val="none" w:sz="0" w:space="0" w:color="auto"/>
                <w:left w:val="none" w:sz="0" w:space="0" w:color="auto"/>
                <w:bottom w:val="none" w:sz="0" w:space="0" w:color="auto"/>
                <w:right w:val="none" w:sz="0" w:space="0" w:color="auto"/>
              </w:divBdr>
              <w:divsChild>
                <w:div w:id="66345291">
                  <w:marLeft w:val="0"/>
                  <w:marRight w:val="0"/>
                  <w:marTop w:val="0"/>
                  <w:marBottom w:val="0"/>
                  <w:divBdr>
                    <w:top w:val="none" w:sz="0" w:space="0" w:color="auto"/>
                    <w:left w:val="none" w:sz="0" w:space="0" w:color="auto"/>
                    <w:bottom w:val="none" w:sz="0" w:space="0" w:color="auto"/>
                    <w:right w:val="none" w:sz="0" w:space="0" w:color="auto"/>
                  </w:divBdr>
                </w:div>
                <w:div w:id="999189997">
                  <w:marLeft w:val="0"/>
                  <w:marRight w:val="0"/>
                  <w:marTop w:val="0"/>
                  <w:marBottom w:val="0"/>
                  <w:divBdr>
                    <w:top w:val="none" w:sz="0" w:space="0" w:color="auto"/>
                    <w:left w:val="none" w:sz="0" w:space="0" w:color="auto"/>
                    <w:bottom w:val="none" w:sz="0" w:space="0" w:color="auto"/>
                    <w:right w:val="none" w:sz="0" w:space="0" w:color="auto"/>
                  </w:divBdr>
                </w:div>
              </w:divsChild>
            </w:div>
            <w:div w:id="1154905973">
              <w:marLeft w:val="0"/>
              <w:marRight w:val="0"/>
              <w:marTop w:val="0"/>
              <w:marBottom w:val="0"/>
              <w:divBdr>
                <w:top w:val="none" w:sz="0" w:space="0" w:color="auto"/>
                <w:left w:val="none" w:sz="0" w:space="0" w:color="auto"/>
                <w:bottom w:val="none" w:sz="0" w:space="0" w:color="auto"/>
                <w:right w:val="none" w:sz="0" w:space="0" w:color="auto"/>
              </w:divBdr>
              <w:divsChild>
                <w:div w:id="846748260">
                  <w:marLeft w:val="0"/>
                  <w:marRight w:val="0"/>
                  <w:marTop w:val="0"/>
                  <w:marBottom w:val="0"/>
                  <w:divBdr>
                    <w:top w:val="none" w:sz="0" w:space="0" w:color="auto"/>
                    <w:left w:val="none" w:sz="0" w:space="0" w:color="auto"/>
                    <w:bottom w:val="none" w:sz="0" w:space="0" w:color="auto"/>
                    <w:right w:val="none" w:sz="0" w:space="0" w:color="auto"/>
                  </w:divBdr>
                </w:div>
                <w:div w:id="1543324555">
                  <w:marLeft w:val="0"/>
                  <w:marRight w:val="0"/>
                  <w:marTop w:val="0"/>
                  <w:marBottom w:val="0"/>
                  <w:divBdr>
                    <w:top w:val="none" w:sz="0" w:space="0" w:color="auto"/>
                    <w:left w:val="none" w:sz="0" w:space="0" w:color="auto"/>
                    <w:bottom w:val="none" w:sz="0" w:space="0" w:color="auto"/>
                    <w:right w:val="none" w:sz="0" w:space="0" w:color="auto"/>
                  </w:divBdr>
                </w:div>
              </w:divsChild>
            </w:div>
            <w:div w:id="846283790">
              <w:marLeft w:val="0"/>
              <w:marRight w:val="0"/>
              <w:marTop w:val="0"/>
              <w:marBottom w:val="0"/>
              <w:divBdr>
                <w:top w:val="none" w:sz="0" w:space="0" w:color="auto"/>
                <w:left w:val="none" w:sz="0" w:space="0" w:color="auto"/>
                <w:bottom w:val="none" w:sz="0" w:space="0" w:color="auto"/>
                <w:right w:val="none" w:sz="0" w:space="0" w:color="auto"/>
              </w:divBdr>
              <w:divsChild>
                <w:div w:id="1878545841">
                  <w:marLeft w:val="0"/>
                  <w:marRight w:val="0"/>
                  <w:marTop w:val="0"/>
                  <w:marBottom w:val="0"/>
                  <w:divBdr>
                    <w:top w:val="none" w:sz="0" w:space="0" w:color="auto"/>
                    <w:left w:val="none" w:sz="0" w:space="0" w:color="auto"/>
                    <w:bottom w:val="none" w:sz="0" w:space="0" w:color="auto"/>
                    <w:right w:val="none" w:sz="0" w:space="0" w:color="auto"/>
                  </w:divBdr>
                </w:div>
                <w:div w:id="28068967">
                  <w:marLeft w:val="0"/>
                  <w:marRight w:val="0"/>
                  <w:marTop w:val="0"/>
                  <w:marBottom w:val="0"/>
                  <w:divBdr>
                    <w:top w:val="none" w:sz="0" w:space="0" w:color="auto"/>
                    <w:left w:val="none" w:sz="0" w:space="0" w:color="auto"/>
                    <w:bottom w:val="none" w:sz="0" w:space="0" w:color="auto"/>
                    <w:right w:val="none" w:sz="0" w:space="0" w:color="auto"/>
                  </w:divBdr>
                </w:div>
              </w:divsChild>
            </w:div>
            <w:div w:id="854031994">
              <w:marLeft w:val="0"/>
              <w:marRight w:val="0"/>
              <w:marTop w:val="0"/>
              <w:marBottom w:val="0"/>
              <w:divBdr>
                <w:top w:val="none" w:sz="0" w:space="0" w:color="auto"/>
                <w:left w:val="none" w:sz="0" w:space="0" w:color="auto"/>
                <w:bottom w:val="none" w:sz="0" w:space="0" w:color="auto"/>
                <w:right w:val="none" w:sz="0" w:space="0" w:color="auto"/>
              </w:divBdr>
              <w:divsChild>
                <w:div w:id="1463501700">
                  <w:marLeft w:val="0"/>
                  <w:marRight w:val="0"/>
                  <w:marTop w:val="0"/>
                  <w:marBottom w:val="0"/>
                  <w:divBdr>
                    <w:top w:val="none" w:sz="0" w:space="0" w:color="auto"/>
                    <w:left w:val="none" w:sz="0" w:space="0" w:color="auto"/>
                    <w:bottom w:val="none" w:sz="0" w:space="0" w:color="auto"/>
                    <w:right w:val="none" w:sz="0" w:space="0" w:color="auto"/>
                  </w:divBdr>
                </w:div>
                <w:div w:id="1727685070">
                  <w:marLeft w:val="0"/>
                  <w:marRight w:val="0"/>
                  <w:marTop w:val="0"/>
                  <w:marBottom w:val="0"/>
                  <w:divBdr>
                    <w:top w:val="none" w:sz="0" w:space="0" w:color="auto"/>
                    <w:left w:val="none" w:sz="0" w:space="0" w:color="auto"/>
                    <w:bottom w:val="none" w:sz="0" w:space="0" w:color="auto"/>
                    <w:right w:val="none" w:sz="0" w:space="0" w:color="auto"/>
                  </w:divBdr>
                </w:div>
              </w:divsChild>
            </w:div>
            <w:div w:id="1188569475">
              <w:marLeft w:val="0"/>
              <w:marRight w:val="0"/>
              <w:marTop w:val="0"/>
              <w:marBottom w:val="0"/>
              <w:divBdr>
                <w:top w:val="none" w:sz="0" w:space="0" w:color="auto"/>
                <w:left w:val="none" w:sz="0" w:space="0" w:color="auto"/>
                <w:bottom w:val="none" w:sz="0" w:space="0" w:color="auto"/>
                <w:right w:val="none" w:sz="0" w:space="0" w:color="auto"/>
              </w:divBdr>
              <w:divsChild>
                <w:div w:id="1025789962">
                  <w:marLeft w:val="0"/>
                  <w:marRight w:val="0"/>
                  <w:marTop w:val="0"/>
                  <w:marBottom w:val="0"/>
                  <w:divBdr>
                    <w:top w:val="none" w:sz="0" w:space="0" w:color="auto"/>
                    <w:left w:val="none" w:sz="0" w:space="0" w:color="auto"/>
                    <w:bottom w:val="none" w:sz="0" w:space="0" w:color="auto"/>
                    <w:right w:val="none" w:sz="0" w:space="0" w:color="auto"/>
                  </w:divBdr>
                </w:div>
                <w:div w:id="1877228213">
                  <w:marLeft w:val="0"/>
                  <w:marRight w:val="0"/>
                  <w:marTop w:val="0"/>
                  <w:marBottom w:val="0"/>
                  <w:divBdr>
                    <w:top w:val="none" w:sz="0" w:space="0" w:color="auto"/>
                    <w:left w:val="none" w:sz="0" w:space="0" w:color="auto"/>
                    <w:bottom w:val="none" w:sz="0" w:space="0" w:color="auto"/>
                    <w:right w:val="none" w:sz="0" w:space="0" w:color="auto"/>
                  </w:divBdr>
                </w:div>
              </w:divsChild>
            </w:div>
            <w:div w:id="1238635503">
              <w:marLeft w:val="0"/>
              <w:marRight w:val="0"/>
              <w:marTop w:val="0"/>
              <w:marBottom w:val="0"/>
              <w:divBdr>
                <w:top w:val="none" w:sz="0" w:space="0" w:color="auto"/>
                <w:left w:val="none" w:sz="0" w:space="0" w:color="auto"/>
                <w:bottom w:val="none" w:sz="0" w:space="0" w:color="auto"/>
                <w:right w:val="none" w:sz="0" w:space="0" w:color="auto"/>
              </w:divBdr>
              <w:divsChild>
                <w:div w:id="1045911236">
                  <w:marLeft w:val="0"/>
                  <w:marRight w:val="0"/>
                  <w:marTop w:val="0"/>
                  <w:marBottom w:val="0"/>
                  <w:divBdr>
                    <w:top w:val="none" w:sz="0" w:space="0" w:color="auto"/>
                    <w:left w:val="none" w:sz="0" w:space="0" w:color="auto"/>
                    <w:bottom w:val="none" w:sz="0" w:space="0" w:color="auto"/>
                    <w:right w:val="none" w:sz="0" w:space="0" w:color="auto"/>
                  </w:divBdr>
                </w:div>
                <w:div w:id="1108502647">
                  <w:marLeft w:val="0"/>
                  <w:marRight w:val="0"/>
                  <w:marTop w:val="0"/>
                  <w:marBottom w:val="0"/>
                  <w:divBdr>
                    <w:top w:val="none" w:sz="0" w:space="0" w:color="auto"/>
                    <w:left w:val="none" w:sz="0" w:space="0" w:color="auto"/>
                    <w:bottom w:val="none" w:sz="0" w:space="0" w:color="auto"/>
                    <w:right w:val="none" w:sz="0" w:space="0" w:color="auto"/>
                  </w:divBdr>
                </w:div>
              </w:divsChild>
            </w:div>
            <w:div w:id="1283078709">
              <w:marLeft w:val="0"/>
              <w:marRight w:val="0"/>
              <w:marTop w:val="0"/>
              <w:marBottom w:val="0"/>
              <w:divBdr>
                <w:top w:val="none" w:sz="0" w:space="0" w:color="auto"/>
                <w:left w:val="none" w:sz="0" w:space="0" w:color="auto"/>
                <w:bottom w:val="none" w:sz="0" w:space="0" w:color="auto"/>
                <w:right w:val="none" w:sz="0" w:space="0" w:color="auto"/>
              </w:divBdr>
            </w:div>
            <w:div w:id="929238078">
              <w:marLeft w:val="0"/>
              <w:marRight w:val="0"/>
              <w:marTop w:val="0"/>
              <w:marBottom w:val="0"/>
              <w:divBdr>
                <w:top w:val="none" w:sz="0" w:space="0" w:color="auto"/>
                <w:left w:val="none" w:sz="0" w:space="0" w:color="auto"/>
                <w:bottom w:val="none" w:sz="0" w:space="0" w:color="auto"/>
                <w:right w:val="none" w:sz="0" w:space="0" w:color="auto"/>
              </w:divBdr>
              <w:divsChild>
                <w:div w:id="913667812">
                  <w:marLeft w:val="0"/>
                  <w:marRight w:val="0"/>
                  <w:marTop w:val="0"/>
                  <w:marBottom w:val="0"/>
                  <w:divBdr>
                    <w:top w:val="none" w:sz="0" w:space="0" w:color="auto"/>
                    <w:left w:val="none" w:sz="0" w:space="0" w:color="auto"/>
                    <w:bottom w:val="none" w:sz="0" w:space="0" w:color="auto"/>
                    <w:right w:val="none" w:sz="0" w:space="0" w:color="auto"/>
                  </w:divBdr>
                </w:div>
                <w:div w:id="102625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37B28B1F</Template>
  <TotalTime>88</TotalTime>
  <Pages>2</Pages>
  <Words>503</Words>
  <Characters>2769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2017-03-20T12:47:00Z</dcterms:created>
  <dcterms:modified xsi:type="dcterms:W3CDTF">2017-03-20T17:41:00Z</dcterms:modified>
</cp:coreProperties>
</file>