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FA7" w:rsidRPr="00B35FA7" w:rsidRDefault="00B35FA7" w:rsidP="00B35FA7">
      <w:r>
        <w:t>R</w:t>
      </w:r>
      <w:r w:rsidRPr="00B35FA7">
        <w:t>equest for expression of interest for selection # 1235915</w:t>
      </w:r>
    </w:p>
    <w:p w:rsidR="00B35FA7" w:rsidRPr="00B35FA7" w:rsidRDefault="00B35FA7" w:rsidP="00B35FA7">
      <w:r w:rsidRPr="00B35FA7">
        <w:t xml:space="preserve">Selection Information </w:t>
      </w:r>
    </w:p>
    <w:p w:rsidR="00B35FA7" w:rsidRPr="00B35FA7" w:rsidRDefault="00B35FA7" w:rsidP="00B35FA7">
      <w:r w:rsidRPr="00B35FA7">
        <w:t>Assignment Title</w:t>
      </w:r>
    </w:p>
    <w:p w:rsidR="00B35FA7" w:rsidRPr="00B35FA7" w:rsidRDefault="00B35FA7" w:rsidP="00B35FA7">
      <w:bookmarkStart w:id="0" w:name="_GoBack"/>
      <w:r w:rsidRPr="00B35FA7">
        <w:t>Technical Assistance to the Ministry of Water and Sanitation (Senegal) to improve sanitation services delivery in small towns</w:t>
      </w:r>
    </w:p>
    <w:bookmarkEnd w:id="0"/>
    <w:p w:rsidR="00B35FA7" w:rsidRPr="00B35FA7" w:rsidRDefault="00B35FA7" w:rsidP="00B35FA7">
      <w:r w:rsidRPr="00B35FA7">
        <w:t>Publication Date</w:t>
      </w:r>
    </w:p>
    <w:p w:rsidR="00B35FA7" w:rsidRPr="00B35FA7" w:rsidRDefault="00B35FA7" w:rsidP="00B35FA7">
      <w:r w:rsidRPr="00B35FA7">
        <w:t> 06-Feb-2017</w:t>
      </w:r>
    </w:p>
    <w:p w:rsidR="00B35FA7" w:rsidRPr="00B35FA7" w:rsidRDefault="00B35FA7" w:rsidP="00B35FA7">
      <w:r w:rsidRPr="00B35FA7">
        <w:t>Expression of Interest Deadline</w:t>
      </w:r>
    </w:p>
    <w:p w:rsidR="00B35FA7" w:rsidRPr="00B35FA7" w:rsidRDefault="00B35FA7" w:rsidP="00B35FA7">
      <w:r w:rsidRPr="00B35FA7">
        <w:t> 21-Feb-2017 at 11:59:59 PM (Eastern Time – Washington D.C.)</w:t>
      </w:r>
    </w:p>
    <w:p w:rsidR="00B35FA7" w:rsidRPr="00B35FA7" w:rsidRDefault="00B35FA7" w:rsidP="00B35FA7">
      <w:r w:rsidRPr="00B35FA7">
        <w:t>Language of Notice</w:t>
      </w:r>
    </w:p>
    <w:p w:rsidR="00B35FA7" w:rsidRPr="00B35FA7" w:rsidRDefault="00B35FA7" w:rsidP="00B35FA7">
      <w:r w:rsidRPr="00B35FA7">
        <w:t> English</w:t>
      </w:r>
    </w:p>
    <w:p w:rsidR="00B35FA7" w:rsidRPr="00B35FA7" w:rsidRDefault="00B35FA7" w:rsidP="00B35FA7">
      <w:r w:rsidRPr="00B35FA7">
        <w:t xml:space="preserve">Selection Notice </w:t>
      </w:r>
    </w:p>
    <w:p w:rsidR="00B35FA7" w:rsidRPr="00B35FA7" w:rsidRDefault="00B35FA7" w:rsidP="00B35FA7">
      <w:pPr>
        <w:rPr>
          <w:lang w:val="nl-NL"/>
        </w:rPr>
      </w:pPr>
      <w:r w:rsidRPr="00B35FA7">
        <w:rPr>
          <w:lang w:val="nl-NL"/>
        </w:rPr>
        <w:t>Assignment Country</w:t>
      </w:r>
    </w:p>
    <w:p w:rsidR="00B35FA7" w:rsidRPr="00B35FA7" w:rsidRDefault="00B35FA7" w:rsidP="00B35FA7">
      <w:pPr>
        <w:numPr>
          <w:ilvl w:val="0"/>
          <w:numId w:val="1"/>
        </w:numPr>
        <w:rPr>
          <w:lang w:val="nl-NL"/>
        </w:rPr>
      </w:pPr>
      <w:r w:rsidRPr="00B35FA7">
        <w:rPr>
          <w:lang w:val="nl-NL"/>
        </w:rPr>
        <w:t>SN - Senegal</w:t>
      </w:r>
    </w:p>
    <w:p w:rsidR="00B35FA7" w:rsidRPr="00B35FA7" w:rsidRDefault="00B35FA7" w:rsidP="00B35FA7">
      <w:pPr>
        <w:rPr>
          <w:lang w:val="nl-NL"/>
        </w:rPr>
      </w:pPr>
      <w:r w:rsidRPr="00B35FA7">
        <w:rPr>
          <w:lang w:val="nl-NL"/>
        </w:rPr>
        <w:t>Funding Sources</w:t>
      </w:r>
    </w:p>
    <w:p w:rsidR="00B35FA7" w:rsidRPr="00B35FA7" w:rsidRDefault="00B35FA7" w:rsidP="00B35FA7">
      <w:r w:rsidRPr="00B35FA7">
        <w:t xml:space="preserve">The World Bank Group intends to finance the assignment/services under: </w:t>
      </w:r>
    </w:p>
    <w:p w:rsidR="00B35FA7" w:rsidRPr="00B35FA7" w:rsidRDefault="00B35FA7" w:rsidP="00B35FA7">
      <w:pPr>
        <w:numPr>
          <w:ilvl w:val="0"/>
          <w:numId w:val="2"/>
        </w:numPr>
        <w:rPr>
          <w:lang w:val="nl-NL"/>
        </w:rPr>
      </w:pPr>
      <w:r w:rsidRPr="00B35FA7">
        <w:rPr>
          <w:lang w:val="nl-NL"/>
        </w:rPr>
        <w:t>BB - BANK BUDGET</w:t>
      </w:r>
    </w:p>
    <w:p w:rsidR="00B35FA7" w:rsidRPr="00B35FA7" w:rsidRDefault="00B35FA7" w:rsidP="00B35FA7">
      <w:pPr>
        <w:numPr>
          <w:ilvl w:val="0"/>
          <w:numId w:val="2"/>
        </w:numPr>
      </w:pPr>
      <w:r w:rsidRPr="00B35FA7">
        <w:t>TF0A3260 - Strengthening Service Delivery and Regulation Framework in Senegal WSS Sector</w:t>
      </w:r>
    </w:p>
    <w:p w:rsidR="00B35FA7" w:rsidRPr="00B35FA7" w:rsidRDefault="00B35FA7" w:rsidP="00B35FA7">
      <w:r w:rsidRPr="00B35FA7">
        <w:t>Individual/Firm</w:t>
      </w:r>
    </w:p>
    <w:p w:rsidR="00B35FA7" w:rsidRPr="00B35FA7" w:rsidRDefault="00B35FA7" w:rsidP="00B35FA7">
      <w:r w:rsidRPr="00B35FA7">
        <w:t xml:space="preserve">The consultant will be a firm. </w:t>
      </w:r>
    </w:p>
    <w:p w:rsidR="00B35FA7" w:rsidRPr="00B35FA7" w:rsidRDefault="00B35FA7" w:rsidP="00B35FA7">
      <w:r w:rsidRPr="00B35FA7">
        <w:t xml:space="preserve">Assignment Description </w:t>
      </w:r>
    </w:p>
    <w:p w:rsidR="00B35FA7" w:rsidRPr="00B35FA7" w:rsidRDefault="00B35FA7" w:rsidP="00B35FA7">
      <w:r w:rsidRPr="00B35FA7">
        <w:t>SELECTION DE CONSULTANTS PAR LA BANQUE MONDIALE</w:t>
      </w:r>
      <w:r w:rsidRPr="00B35FA7">
        <w:br/>
        <w:t>SENEGAL</w:t>
      </w:r>
      <w:r w:rsidRPr="00B35FA7">
        <w:br/>
      </w:r>
      <w:r w:rsidRPr="00B35FA7">
        <w:br/>
        <w:t>« Mission d'assistance technique pour la définition dune stratégie</w:t>
      </w:r>
      <w:r w:rsidRPr="00B35FA7">
        <w:br/>
        <w:t>dintervention pour l'assainissement dans les gros centres ruraux »</w:t>
      </w:r>
      <w:r w:rsidRPr="00B35FA7">
        <w:br/>
      </w:r>
      <w:r w:rsidRPr="00B35FA7">
        <w:br/>
        <w:t>SERVICES DE CONSULTANTS</w:t>
      </w:r>
      <w:r w:rsidRPr="00B35FA7">
        <w:br/>
        <w:t>Demande à manifestation dintérêts.</w:t>
      </w:r>
      <w:r w:rsidRPr="00B35FA7">
        <w:br/>
      </w:r>
      <w:r w:rsidRPr="00B35FA7">
        <w:br/>
        <w:t>Dans le cadre de la mise en œuvre de projets dassainissement en milieu rural, la Banque Mondiale en partenariat avec le Ministère de lHydraulique et de lAssainissement (MHA), envisage de financer les services de consultants décrits ci-dessous sur des fonds alloués par les bailleurs du programme WSP.</w:t>
      </w:r>
      <w:r w:rsidRPr="00B35FA7">
        <w:br/>
      </w:r>
      <w:r w:rsidRPr="00B35FA7">
        <w:br/>
        <w:t xml:space="preserve">Les services de consultant envisagés portent sur une mission d'appui au Ministère pour définir une stratégie dintervention pour lassainissement des gros centres ruraux dont la configuration ne se prête plus à loffre conventionnelle de latrines en zone rurale mais nécessite un système amélioré dassainissement plus élaboré. </w:t>
      </w:r>
      <w:r w:rsidRPr="00B35FA7">
        <w:br/>
      </w:r>
      <w:r w:rsidRPr="00B35FA7">
        <w:br/>
        <w:t>Lexécution de la mission est prévue pour une durée de 6 mois et un démarrage courant avril 2017.</w:t>
      </w:r>
      <w:r w:rsidRPr="00B35FA7">
        <w:br/>
      </w:r>
      <w:r w:rsidRPr="00B35FA7">
        <w:lastRenderedPageBreak/>
        <w:br/>
        <w:t>Le Bureau de la Banque mondiale au Sénégal invite les candidats éligibles à manifester leur intérêt à fournir les services décrits ci-dessus. Les consultants intéressés doivent fournir les informations indiquant quils sont qualifiés pour exécuter les services (brochures, références concernant lexécution de contrats analogues, expérience dans des conditions similaires, disponibilité des connaissances nécessaires parmi le personnel de management (ou dencadrement) de la firme, etc. Les consultants peuvent sassocier pour renforcer leurs compétences respectives.</w:t>
      </w:r>
      <w:r w:rsidRPr="00B35FA7">
        <w:br/>
      </w:r>
      <w:r w:rsidRPr="00B35FA7">
        <w:br/>
        <w:t>Pour être éligible, le candidat doit disposer de compétences avérées en matière détudes de définition de stratégie dassainissement dans les gros centres ruraux ou les petites villes, incluant lélaboration des schémas directeurs jusquà la réalisation des études techniques détaillées et la production des dossiers dappels doffres en vue de la réalisation des travaux. Les membres de léquipe de consultants choisie devront justifier chacun au moins de deux expériences concluantes en matière de projets similaires, particulièrement appliquées aux populations sénégalaises ou ouest-africaines. La gestion détudes sur des populations rurales de grande taille est aussi essentielle.</w:t>
      </w:r>
      <w:r w:rsidRPr="00B35FA7">
        <w:br/>
      </w:r>
      <w:r w:rsidRPr="00B35FA7">
        <w:br/>
        <w:t>Les consultants seront sélectionnés en accord avec les procédures définies dans les Directives : Sélection et Emploi de Consultants par les Emprunteurs de la Banque mondiale , édition courante.</w:t>
      </w:r>
      <w:r w:rsidRPr="00B35FA7">
        <w:br/>
      </w:r>
      <w:r w:rsidRPr="00B35FA7">
        <w:br/>
        <w:t>Les consultants intéressés peuvent obtenir des informations supplémentaires au sujet des documents de référence aux adresses ci-dessous et aux jours et horaires suivants : du lundi au vendredi de 9 h à 13 h GMT jusquau jour ouvrable précédant la date limite de remise des expressions dintérêt, à 13 h GMT :</w:t>
      </w:r>
      <w:r w:rsidRPr="00B35FA7">
        <w:br/>
      </w:r>
      <w:r w:rsidRPr="00B35FA7">
        <w:br/>
        <w:t xml:space="preserve">Ministère de lHydraulique et de lAssainissement, </w:t>
      </w:r>
      <w:r w:rsidRPr="00B35FA7">
        <w:br/>
      </w:r>
      <w:r w:rsidRPr="00B35FA7">
        <w:br/>
        <w:t>Direction de lAssainissement, Monsieur Arona Traoré, Directeur</w:t>
      </w:r>
      <w:r w:rsidRPr="00B35FA7">
        <w:br/>
        <w:t xml:space="preserve">Sacré cœur 3 Pyrotechnie, Résidence 15, </w:t>
      </w:r>
      <w:r w:rsidRPr="00B35FA7">
        <w:br/>
        <w:t xml:space="preserve">BP 47354 Dakar Liberté SENEGAL </w:t>
      </w:r>
      <w:r w:rsidRPr="00B35FA7">
        <w:br/>
        <w:t>Tél : (221) 33 869 61 30 / 77 551 56 31 / 77656 57 54</w:t>
      </w:r>
      <w:r w:rsidRPr="00B35FA7">
        <w:br/>
        <w:t>E-mail : traorearouna56@yahoo.fr ou dirass@orange.sn ou apolline_bancole@yahoo.fr</w:t>
      </w:r>
      <w:r w:rsidRPr="00B35FA7">
        <w:br/>
      </w:r>
      <w:r w:rsidRPr="00B35FA7">
        <w:br/>
        <w:t>ou</w:t>
      </w:r>
      <w:r w:rsidRPr="00B35FA7">
        <w:br/>
      </w:r>
      <w:r w:rsidRPr="00B35FA7">
        <w:br/>
        <w:t>PEPAM, Monsieur Amadou Diallo, Coordonnateur</w:t>
      </w:r>
      <w:r w:rsidRPr="00B35FA7">
        <w:br/>
        <w:t>Route des Pères Maristes, Cité Fort B, villa No 36 Hann</w:t>
      </w:r>
      <w:r w:rsidRPr="00B35FA7">
        <w:br/>
        <w:t>BP 47316 Dakar SENEGAL</w:t>
      </w:r>
      <w:r w:rsidRPr="00B35FA7">
        <w:br/>
        <w:t>Tél : (221) 33 859 04 99 / 77 557 04 75</w:t>
      </w:r>
      <w:r w:rsidRPr="00B35FA7">
        <w:br/>
        <w:t>E-mail : projeau@gmail.com</w:t>
      </w:r>
      <w:r w:rsidRPr="00B35FA7">
        <w:br/>
      </w:r>
      <w:r w:rsidRPr="00B35FA7">
        <w:br/>
        <w:t>Les cabinets intéressés pour manifester leur intérêt sont invités à senregistrer dans le système eConsult2 de la Banque Mondiale : https://wbgeconsult2.worldbank.org/wbgec/index.html.</w:t>
      </w:r>
      <w:r w:rsidRPr="00B35FA7">
        <w:br/>
      </w:r>
      <w:r w:rsidRPr="00B35FA7">
        <w:br/>
        <w:t>Les expressions dintérêts seront transmises via la procédure e-consult2.</w:t>
      </w:r>
      <w:r w:rsidRPr="00B35FA7">
        <w:br/>
      </w:r>
      <w:r w:rsidRPr="00B35FA7">
        <w:br/>
        <w:t>La méthode de sélection retenue est celle de « Full Competitive Selection ».</w:t>
      </w:r>
      <w:r w:rsidRPr="00B35FA7">
        <w:br/>
      </w:r>
      <w:r w:rsidRPr="00B35FA7">
        <w:br/>
        <w:t>Les manifestations dintérêt seront rédigées en français et devront être déposées au plus tard le mardi 21 février 2017 à 12 h GMT.</w:t>
      </w:r>
    </w:p>
    <w:p w:rsidR="00B35FA7" w:rsidRPr="00B35FA7" w:rsidRDefault="00B35FA7" w:rsidP="00B35FA7">
      <w:pPr>
        <w:rPr>
          <w:lang w:val="nl-NL"/>
        </w:rPr>
      </w:pPr>
      <w:r w:rsidRPr="00B35FA7">
        <w:rPr>
          <w:lang w:val="nl-NL"/>
        </w:rPr>
        <w:t xml:space="preserve">Qualification Criteria </w:t>
      </w:r>
    </w:p>
    <w:p w:rsidR="00B35FA7" w:rsidRPr="00B35FA7" w:rsidRDefault="00B35FA7" w:rsidP="00B35FA7">
      <w:pPr>
        <w:numPr>
          <w:ilvl w:val="0"/>
          <w:numId w:val="3"/>
        </w:numPr>
      </w:pPr>
      <w:r w:rsidRPr="00B35FA7">
        <w:rPr>
          <w:b/>
          <w:bCs/>
        </w:rPr>
        <w:t>1.</w:t>
      </w:r>
      <w:r w:rsidRPr="00B35FA7">
        <w:t xml:space="preserve"> Provide information showing that they are qualified in the field of the assignment.</w:t>
      </w:r>
    </w:p>
    <w:p w:rsidR="00B35FA7" w:rsidRPr="00B35FA7" w:rsidRDefault="00B35FA7" w:rsidP="00B35FA7">
      <w:pPr>
        <w:numPr>
          <w:ilvl w:val="0"/>
          <w:numId w:val="3"/>
        </w:numPr>
      </w:pPr>
      <w:r w:rsidRPr="00B35FA7">
        <w:rPr>
          <w:b/>
          <w:bCs/>
        </w:rPr>
        <w:t>2.</w:t>
      </w:r>
      <w:r w:rsidRPr="00B35FA7">
        <w:t xml:space="preserve"> Provide information on the technical and managerial capabilities of the firm.</w:t>
      </w:r>
    </w:p>
    <w:p w:rsidR="00B35FA7" w:rsidRPr="00B35FA7" w:rsidRDefault="00B35FA7" w:rsidP="00B35FA7">
      <w:pPr>
        <w:numPr>
          <w:ilvl w:val="0"/>
          <w:numId w:val="3"/>
        </w:numPr>
      </w:pPr>
      <w:r w:rsidRPr="00B35FA7">
        <w:rPr>
          <w:b/>
          <w:bCs/>
        </w:rPr>
        <w:t>3.</w:t>
      </w:r>
      <w:r w:rsidRPr="00B35FA7">
        <w:t xml:space="preserve"> Provide information on their core business and years in business.</w:t>
      </w:r>
    </w:p>
    <w:p w:rsidR="00B35FA7" w:rsidRPr="00B35FA7" w:rsidRDefault="00B35FA7" w:rsidP="00B35FA7">
      <w:pPr>
        <w:numPr>
          <w:ilvl w:val="0"/>
          <w:numId w:val="3"/>
        </w:numPr>
      </w:pPr>
      <w:r w:rsidRPr="00B35FA7">
        <w:rPr>
          <w:b/>
          <w:bCs/>
        </w:rPr>
        <w:t>4.</w:t>
      </w:r>
      <w:r w:rsidRPr="00B35FA7">
        <w:t xml:space="preserve"> Provide information on the qualifications of key staff.</w:t>
      </w:r>
    </w:p>
    <w:p w:rsidR="00B35FA7" w:rsidRPr="00B35FA7" w:rsidRDefault="00B35FA7" w:rsidP="00B35FA7">
      <w:pPr>
        <w:numPr>
          <w:ilvl w:val="0"/>
          <w:numId w:val="3"/>
        </w:numPr>
        <w:rPr>
          <w:lang w:val="nl-NL"/>
        </w:rPr>
      </w:pPr>
      <w:r w:rsidRPr="00B35FA7">
        <w:rPr>
          <w:b/>
          <w:bCs/>
          <w:lang w:val="nl-NL"/>
        </w:rPr>
        <w:lastRenderedPageBreak/>
        <w:t>5.</w:t>
      </w:r>
      <w:r w:rsidRPr="00B35FA7">
        <w:rPr>
          <w:lang w:val="nl-NL"/>
        </w:rPr>
        <w:t xml:space="preserve"> undefined</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E01DC"/>
    <w:multiLevelType w:val="multilevel"/>
    <w:tmpl w:val="20B8B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832D7B"/>
    <w:multiLevelType w:val="multilevel"/>
    <w:tmpl w:val="E6C83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3C66D1"/>
    <w:multiLevelType w:val="multilevel"/>
    <w:tmpl w:val="5FBC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FA7"/>
    <w:rsid w:val="00B35FA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9379">
      <w:bodyDiv w:val="1"/>
      <w:marLeft w:val="0"/>
      <w:marRight w:val="0"/>
      <w:marTop w:val="0"/>
      <w:marBottom w:val="0"/>
      <w:divBdr>
        <w:top w:val="none" w:sz="0" w:space="0" w:color="auto"/>
        <w:left w:val="none" w:sz="0" w:space="0" w:color="auto"/>
        <w:bottom w:val="none" w:sz="0" w:space="0" w:color="auto"/>
        <w:right w:val="none" w:sz="0" w:space="0" w:color="auto"/>
      </w:divBdr>
      <w:divsChild>
        <w:div w:id="255408520">
          <w:marLeft w:val="0"/>
          <w:marRight w:val="0"/>
          <w:marTop w:val="0"/>
          <w:marBottom w:val="0"/>
          <w:divBdr>
            <w:top w:val="none" w:sz="0" w:space="0" w:color="auto"/>
            <w:left w:val="none" w:sz="0" w:space="0" w:color="auto"/>
            <w:bottom w:val="none" w:sz="0" w:space="0" w:color="auto"/>
            <w:right w:val="none" w:sz="0" w:space="0" w:color="auto"/>
          </w:divBdr>
        </w:div>
        <w:div w:id="1983271301">
          <w:marLeft w:val="0"/>
          <w:marRight w:val="0"/>
          <w:marTop w:val="0"/>
          <w:marBottom w:val="0"/>
          <w:divBdr>
            <w:top w:val="none" w:sz="0" w:space="0" w:color="auto"/>
            <w:left w:val="none" w:sz="0" w:space="0" w:color="auto"/>
            <w:bottom w:val="none" w:sz="0" w:space="0" w:color="auto"/>
            <w:right w:val="none" w:sz="0" w:space="0" w:color="auto"/>
          </w:divBdr>
          <w:divsChild>
            <w:div w:id="1937131378">
              <w:marLeft w:val="0"/>
              <w:marRight w:val="0"/>
              <w:marTop w:val="0"/>
              <w:marBottom w:val="0"/>
              <w:divBdr>
                <w:top w:val="none" w:sz="0" w:space="0" w:color="auto"/>
                <w:left w:val="none" w:sz="0" w:space="0" w:color="auto"/>
                <w:bottom w:val="none" w:sz="0" w:space="0" w:color="auto"/>
                <w:right w:val="none" w:sz="0" w:space="0" w:color="auto"/>
              </w:divBdr>
              <w:divsChild>
                <w:div w:id="632954138">
                  <w:marLeft w:val="0"/>
                  <w:marRight w:val="0"/>
                  <w:marTop w:val="0"/>
                  <w:marBottom w:val="0"/>
                  <w:divBdr>
                    <w:top w:val="none" w:sz="0" w:space="0" w:color="auto"/>
                    <w:left w:val="none" w:sz="0" w:space="0" w:color="auto"/>
                    <w:bottom w:val="none" w:sz="0" w:space="0" w:color="auto"/>
                    <w:right w:val="none" w:sz="0" w:space="0" w:color="auto"/>
                  </w:divBdr>
                </w:div>
              </w:divsChild>
            </w:div>
            <w:div w:id="1337611242">
              <w:marLeft w:val="0"/>
              <w:marRight w:val="0"/>
              <w:marTop w:val="0"/>
              <w:marBottom w:val="0"/>
              <w:divBdr>
                <w:top w:val="none" w:sz="0" w:space="0" w:color="auto"/>
                <w:left w:val="none" w:sz="0" w:space="0" w:color="auto"/>
                <w:bottom w:val="none" w:sz="0" w:space="0" w:color="auto"/>
                <w:right w:val="none" w:sz="0" w:space="0" w:color="auto"/>
              </w:divBdr>
              <w:divsChild>
                <w:div w:id="3830201">
                  <w:marLeft w:val="0"/>
                  <w:marRight w:val="0"/>
                  <w:marTop w:val="0"/>
                  <w:marBottom w:val="0"/>
                  <w:divBdr>
                    <w:top w:val="none" w:sz="0" w:space="0" w:color="auto"/>
                    <w:left w:val="none" w:sz="0" w:space="0" w:color="auto"/>
                    <w:bottom w:val="none" w:sz="0" w:space="0" w:color="auto"/>
                    <w:right w:val="none" w:sz="0" w:space="0" w:color="auto"/>
                  </w:divBdr>
                </w:div>
                <w:div w:id="1749309071">
                  <w:marLeft w:val="0"/>
                  <w:marRight w:val="0"/>
                  <w:marTop w:val="0"/>
                  <w:marBottom w:val="0"/>
                  <w:divBdr>
                    <w:top w:val="none" w:sz="0" w:space="0" w:color="auto"/>
                    <w:left w:val="none" w:sz="0" w:space="0" w:color="auto"/>
                    <w:bottom w:val="none" w:sz="0" w:space="0" w:color="auto"/>
                    <w:right w:val="none" w:sz="0" w:space="0" w:color="auto"/>
                  </w:divBdr>
                </w:div>
              </w:divsChild>
            </w:div>
            <w:div w:id="69349862">
              <w:marLeft w:val="0"/>
              <w:marRight w:val="0"/>
              <w:marTop w:val="0"/>
              <w:marBottom w:val="0"/>
              <w:divBdr>
                <w:top w:val="none" w:sz="0" w:space="0" w:color="auto"/>
                <w:left w:val="none" w:sz="0" w:space="0" w:color="auto"/>
                <w:bottom w:val="none" w:sz="0" w:space="0" w:color="auto"/>
                <w:right w:val="none" w:sz="0" w:space="0" w:color="auto"/>
              </w:divBdr>
              <w:divsChild>
                <w:div w:id="1645355349">
                  <w:marLeft w:val="0"/>
                  <w:marRight w:val="0"/>
                  <w:marTop w:val="0"/>
                  <w:marBottom w:val="0"/>
                  <w:divBdr>
                    <w:top w:val="none" w:sz="0" w:space="0" w:color="auto"/>
                    <w:left w:val="none" w:sz="0" w:space="0" w:color="auto"/>
                    <w:bottom w:val="none" w:sz="0" w:space="0" w:color="auto"/>
                    <w:right w:val="none" w:sz="0" w:space="0" w:color="auto"/>
                  </w:divBdr>
                </w:div>
                <w:div w:id="1514952046">
                  <w:marLeft w:val="0"/>
                  <w:marRight w:val="0"/>
                  <w:marTop w:val="0"/>
                  <w:marBottom w:val="0"/>
                  <w:divBdr>
                    <w:top w:val="none" w:sz="0" w:space="0" w:color="auto"/>
                    <w:left w:val="none" w:sz="0" w:space="0" w:color="auto"/>
                    <w:bottom w:val="none" w:sz="0" w:space="0" w:color="auto"/>
                    <w:right w:val="none" w:sz="0" w:space="0" w:color="auto"/>
                  </w:divBdr>
                </w:div>
              </w:divsChild>
            </w:div>
            <w:div w:id="456337143">
              <w:marLeft w:val="0"/>
              <w:marRight w:val="0"/>
              <w:marTop w:val="0"/>
              <w:marBottom w:val="0"/>
              <w:divBdr>
                <w:top w:val="none" w:sz="0" w:space="0" w:color="auto"/>
                <w:left w:val="none" w:sz="0" w:space="0" w:color="auto"/>
                <w:bottom w:val="none" w:sz="0" w:space="0" w:color="auto"/>
                <w:right w:val="none" w:sz="0" w:space="0" w:color="auto"/>
              </w:divBdr>
              <w:divsChild>
                <w:div w:id="1605309793">
                  <w:marLeft w:val="0"/>
                  <w:marRight w:val="0"/>
                  <w:marTop w:val="0"/>
                  <w:marBottom w:val="0"/>
                  <w:divBdr>
                    <w:top w:val="none" w:sz="0" w:space="0" w:color="auto"/>
                    <w:left w:val="none" w:sz="0" w:space="0" w:color="auto"/>
                    <w:bottom w:val="none" w:sz="0" w:space="0" w:color="auto"/>
                    <w:right w:val="none" w:sz="0" w:space="0" w:color="auto"/>
                  </w:divBdr>
                </w:div>
                <w:div w:id="962662031">
                  <w:marLeft w:val="0"/>
                  <w:marRight w:val="0"/>
                  <w:marTop w:val="0"/>
                  <w:marBottom w:val="0"/>
                  <w:divBdr>
                    <w:top w:val="none" w:sz="0" w:space="0" w:color="auto"/>
                    <w:left w:val="none" w:sz="0" w:space="0" w:color="auto"/>
                    <w:bottom w:val="none" w:sz="0" w:space="0" w:color="auto"/>
                    <w:right w:val="none" w:sz="0" w:space="0" w:color="auto"/>
                  </w:divBdr>
                </w:div>
              </w:divsChild>
            </w:div>
            <w:div w:id="984311024">
              <w:marLeft w:val="0"/>
              <w:marRight w:val="0"/>
              <w:marTop w:val="0"/>
              <w:marBottom w:val="0"/>
              <w:divBdr>
                <w:top w:val="none" w:sz="0" w:space="0" w:color="auto"/>
                <w:left w:val="none" w:sz="0" w:space="0" w:color="auto"/>
                <w:bottom w:val="none" w:sz="0" w:space="0" w:color="auto"/>
                <w:right w:val="none" w:sz="0" w:space="0" w:color="auto"/>
              </w:divBdr>
              <w:divsChild>
                <w:div w:id="1686058096">
                  <w:marLeft w:val="0"/>
                  <w:marRight w:val="0"/>
                  <w:marTop w:val="0"/>
                  <w:marBottom w:val="0"/>
                  <w:divBdr>
                    <w:top w:val="none" w:sz="0" w:space="0" w:color="auto"/>
                    <w:left w:val="none" w:sz="0" w:space="0" w:color="auto"/>
                    <w:bottom w:val="none" w:sz="0" w:space="0" w:color="auto"/>
                    <w:right w:val="none" w:sz="0" w:space="0" w:color="auto"/>
                  </w:divBdr>
                </w:div>
                <w:div w:id="1408306665">
                  <w:marLeft w:val="0"/>
                  <w:marRight w:val="0"/>
                  <w:marTop w:val="0"/>
                  <w:marBottom w:val="0"/>
                  <w:divBdr>
                    <w:top w:val="none" w:sz="0" w:space="0" w:color="auto"/>
                    <w:left w:val="none" w:sz="0" w:space="0" w:color="auto"/>
                    <w:bottom w:val="none" w:sz="0" w:space="0" w:color="auto"/>
                    <w:right w:val="none" w:sz="0" w:space="0" w:color="auto"/>
                  </w:divBdr>
                </w:div>
              </w:divsChild>
            </w:div>
            <w:div w:id="942878400">
              <w:marLeft w:val="0"/>
              <w:marRight w:val="0"/>
              <w:marTop w:val="0"/>
              <w:marBottom w:val="0"/>
              <w:divBdr>
                <w:top w:val="none" w:sz="0" w:space="0" w:color="auto"/>
                <w:left w:val="none" w:sz="0" w:space="0" w:color="auto"/>
                <w:bottom w:val="none" w:sz="0" w:space="0" w:color="auto"/>
                <w:right w:val="none" w:sz="0" w:space="0" w:color="auto"/>
              </w:divBdr>
              <w:divsChild>
                <w:div w:id="1824470110">
                  <w:marLeft w:val="0"/>
                  <w:marRight w:val="0"/>
                  <w:marTop w:val="0"/>
                  <w:marBottom w:val="0"/>
                  <w:divBdr>
                    <w:top w:val="none" w:sz="0" w:space="0" w:color="auto"/>
                    <w:left w:val="none" w:sz="0" w:space="0" w:color="auto"/>
                    <w:bottom w:val="none" w:sz="0" w:space="0" w:color="auto"/>
                    <w:right w:val="none" w:sz="0" w:space="0" w:color="auto"/>
                  </w:divBdr>
                </w:div>
                <w:div w:id="682704992">
                  <w:marLeft w:val="0"/>
                  <w:marRight w:val="0"/>
                  <w:marTop w:val="0"/>
                  <w:marBottom w:val="0"/>
                  <w:divBdr>
                    <w:top w:val="none" w:sz="0" w:space="0" w:color="auto"/>
                    <w:left w:val="none" w:sz="0" w:space="0" w:color="auto"/>
                    <w:bottom w:val="none" w:sz="0" w:space="0" w:color="auto"/>
                    <w:right w:val="none" w:sz="0" w:space="0" w:color="auto"/>
                  </w:divBdr>
                </w:div>
              </w:divsChild>
            </w:div>
            <w:div w:id="659502083">
              <w:marLeft w:val="0"/>
              <w:marRight w:val="0"/>
              <w:marTop w:val="0"/>
              <w:marBottom w:val="0"/>
              <w:divBdr>
                <w:top w:val="none" w:sz="0" w:space="0" w:color="auto"/>
                <w:left w:val="none" w:sz="0" w:space="0" w:color="auto"/>
                <w:bottom w:val="none" w:sz="0" w:space="0" w:color="auto"/>
                <w:right w:val="none" w:sz="0" w:space="0" w:color="auto"/>
              </w:divBdr>
              <w:divsChild>
                <w:div w:id="546263559">
                  <w:marLeft w:val="0"/>
                  <w:marRight w:val="0"/>
                  <w:marTop w:val="0"/>
                  <w:marBottom w:val="0"/>
                  <w:divBdr>
                    <w:top w:val="none" w:sz="0" w:space="0" w:color="auto"/>
                    <w:left w:val="none" w:sz="0" w:space="0" w:color="auto"/>
                    <w:bottom w:val="none" w:sz="0" w:space="0" w:color="auto"/>
                    <w:right w:val="none" w:sz="0" w:space="0" w:color="auto"/>
                  </w:divBdr>
                </w:div>
                <w:div w:id="1597134702">
                  <w:marLeft w:val="0"/>
                  <w:marRight w:val="0"/>
                  <w:marTop w:val="0"/>
                  <w:marBottom w:val="0"/>
                  <w:divBdr>
                    <w:top w:val="none" w:sz="0" w:space="0" w:color="auto"/>
                    <w:left w:val="none" w:sz="0" w:space="0" w:color="auto"/>
                    <w:bottom w:val="none" w:sz="0" w:space="0" w:color="auto"/>
                    <w:right w:val="none" w:sz="0" w:space="0" w:color="auto"/>
                  </w:divBdr>
                </w:div>
              </w:divsChild>
            </w:div>
            <w:div w:id="716323901">
              <w:marLeft w:val="0"/>
              <w:marRight w:val="0"/>
              <w:marTop w:val="0"/>
              <w:marBottom w:val="0"/>
              <w:divBdr>
                <w:top w:val="none" w:sz="0" w:space="0" w:color="auto"/>
                <w:left w:val="none" w:sz="0" w:space="0" w:color="auto"/>
                <w:bottom w:val="none" w:sz="0" w:space="0" w:color="auto"/>
                <w:right w:val="none" w:sz="0" w:space="0" w:color="auto"/>
              </w:divBdr>
              <w:divsChild>
                <w:div w:id="1781992603">
                  <w:marLeft w:val="0"/>
                  <w:marRight w:val="0"/>
                  <w:marTop w:val="0"/>
                  <w:marBottom w:val="0"/>
                  <w:divBdr>
                    <w:top w:val="none" w:sz="0" w:space="0" w:color="auto"/>
                    <w:left w:val="none" w:sz="0" w:space="0" w:color="auto"/>
                    <w:bottom w:val="none" w:sz="0" w:space="0" w:color="auto"/>
                    <w:right w:val="none" w:sz="0" w:space="0" w:color="auto"/>
                  </w:divBdr>
                </w:div>
                <w:div w:id="298462255">
                  <w:marLeft w:val="0"/>
                  <w:marRight w:val="0"/>
                  <w:marTop w:val="0"/>
                  <w:marBottom w:val="0"/>
                  <w:divBdr>
                    <w:top w:val="none" w:sz="0" w:space="0" w:color="auto"/>
                    <w:left w:val="none" w:sz="0" w:space="0" w:color="auto"/>
                    <w:bottom w:val="none" w:sz="0" w:space="0" w:color="auto"/>
                    <w:right w:val="none" w:sz="0" w:space="0" w:color="auto"/>
                  </w:divBdr>
                </w:div>
              </w:divsChild>
            </w:div>
            <w:div w:id="31081783">
              <w:marLeft w:val="0"/>
              <w:marRight w:val="0"/>
              <w:marTop w:val="0"/>
              <w:marBottom w:val="0"/>
              <w:divBdr>
                <w:top w:val="none" w:sz="0" w:space="0" w:color="auto"/>
                <w:left w:val="none" w:sz="0" w:space="0" w:color="auto"/>
                <w:bottom w:val="none" w:sz="0" w:space="0" w:color="auto"/>
                <w:right w:val="none" w:sz="0" w:space="0" w:color="auto"/>
              </w:divBdr>
            </w:div>
            <w:div w:id="3479396">
              <w:marLeft w:val="0"/>
              <w:marRight w:val="0"/>
              <w:marTop w:val="0"/>
              <w:marBottom w:val="0"/>
              <w:divBdr>
                <w:top w:val="none" w:sz="0" w:space="0" w:color="auto"/>
                <w:left w:val="none" w:sz="0" w:space="0" w:color="auto"/>
                <w:bottom w:val="none" w:sz="0" w:space="0" w:color="auto"/>
                <w:right w:val="none" w:sz="0" w:space="0" w:color="auto"/>
              </w:divBdr>
              <w:divsChild>
                <w:div w:id="130319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8115E20F</Template>
  <TotalTime>3</TotalTime>
  <Pages>3</Pages>
  <Words>729</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2017-02-07T12:02:00Z</dcterms:created>
  <dcterms:modified xsi:type="dcterms:W3CDTF">2017-02-07T12:06:00Z</dcterms:modified>
</cp:coreProperties>
</file>