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B6E6A" w:rsidRPr="00FB6E6A" w:rsidRDefault="00FB6E6A" w:rsidP="00FB6E6A">
      <w:r>
        <w:t>R</w:t>
      </w:r>
      <w:r w:rsidRPr="00FB6E6A">
        <w:t>equest for expression of interest for selection # 1233122</w:t>
      </w:r>
    </w:p>
    <w:p w:rsidR="00FB6E6A" w:rsidRPr="00FB6E6A" w:rsidRDefault="00FB6E6A" w:rsidP="00FB6E6A">
      <w:r w:rsidRPr="00FB6E6A">
        <w:t>Assignment Title</w:t>
      </w:r>
    </w:p>
    <w:p w:rsidR="00FB6E6A" w:rsidRPr="00FB6E6A" w:rsidRDefault="00FB6E6A" w:rsidP="00FB6E6A">
      <w:bookmarkStart w:id="0" w:name="_GoBack"/>
      <w:r w:rsidRPr="00FB6E6A">
        <w:t>Design Coupon/Voucher Scheme for reducing the rural electricity connection fees</w:t>
      </w:r>
    </w:p>
    <w:bookmarkEnd w:id="0"/>
    <w:p w:rsidR="00FB6E6A" w:rsidRPr="00FB6E6A" w:rsidRDefault="00FB6E6A" w:rsidP="00FB6E6A">
      <w:r w:rsidRPr="00FB6E6A">
        <w:t>Publication Date</w:t>
      </w:r>
    </w:p>
    <w:p w:rsidR="00FB6E6A" w:rsidRPr="00FB6E6A" w:rsidRDefault="00FB6E6A" w:rsidP="00FB6E6A">
      <w:r w:rsidRPr="00FB6E6A">
        <w:t> 08-Jan-2017</w:t>
      </w:r>
    </w:p>
    <w:p w:rsidR="00FB6E6A" w:rsidRPr="00FB6E6A" w:rsidRDefault="00FB6E6A" w:rsidP="00FB6E6A">
      <w:r w:rsidRPr="00FB6E6A">
        <w:t>Expression of Interest Deadline</w:t>
      </w:r>
    </w:p>
    <w:p w:rsidR="00FB6E6A" w:rsidRPr="00FB6E6A" w:rsidRDefault="00FB6E6A" w:rsidP="00FB6E6A">
      <w:r w:rsidRPr="00FB6E6A">
        <w:t> 15-Feb-2017 at 11:59:59 PM (Eastern Time – Washington D.C.)</w:t>
      </w:r>
    </w:p>
    <w:p w:rsidR="00FB6E6A" w:rsidRPr="00FB6E6A" w:rsidRDefault="00FB6E6A" w:rsidP="00FB6E6A">
      <w:r w:rsidRPr="00FB6E6A">
        <w:t>Language of Notice</w:t>
      </w:r>
    </w:p>
    <w:p w:rsidR="00FB6E6A" w:rsidRPr="00FB6E6A" w:rsidRDefault="00FB6E6A" w:rsidP="00FB6E6A">
      <w:r w:rsidRPr="00FB6E6A">
        <w:t> English</w:t>
      </w:r>
    </w:p>
    <w:p w:rsidR="00FB6E6A" w:rsidRPr="00FB6E6A" w:rsidRDefault="00FB6E6A" w:rsidP="00FB6E6A">
      <w:r w:rsidRPr="00FB6E6A">
        <w:t xml:space="preserve">Selection Notice </w:t>
      </w:r>
    </w:p>
    <w:p w:rsidR="00FB6E6A" w:rsidRPr="00FB6E6A" w:rsidRDefault="00FB6E6A" w:rsidP="00FB6E6A">
      <w:pPr>
        <w:rPr>
          <w:lang w:val="nl-NL"/>
        </w:rPr>
      </w:pPr>
      <w:r w:rsidRPr="00FB6E6A">
        <w:rPr>
          <w:lang w:val="nl-NL"/>
        </w:rPr>
        <w:t>Assignment Country</w:t>
      </w:r>
    </w:p>
    <w:p w:rsidR="00FB6E6A" w:rsidRPr="00FB6E6A" w:rsidRDefault="00FB6E6A" w:rsidP="00FB6E6A">
      <w:pPr>
        <w:numPr>
          <w:ilvl w:val="0"/>
          <w:numId w:val="1"/>
        </w:numPr>
        <w:rPr>
          <w:lang w:val="nl-NL"/>
        </w:rPr>
      </w:pPr>
      <w:r w:rsidRPr="00FB6E6A">
        <w:rPr>
          <w:lang w:val="nl-NL"/>
        </w:rPr>
        <w:t>SN - Senegal</w:t>
      </w:r>
    </w:p>
    <w:p w:rsidR="00FB6E6A" w:rsidRPr="00FB6E6A" w:rsidRDefault="00FB6E6A" w:rsidP="00FB6E6A">
      <w:pPr>
        <w:rPr>
          <w:lang w:val="nl-NL"/>
        </w:rPr>
      </w:pPr>
      <w:r w:rsidRPr="00FB6E6A">
        <w:rPr>
          <w:lang w:val="nl-NL"/>
        </w:rPr>
        <w:t>Funding Sources</w:t>
      </w:r>
    </w:p>
    <w:p w:rsidR="00FB6E6A" w:rsidRPr="00FB6E6A" w:rsidRDefault="00FB6E6A" w:rsidP="00FB6E6A">
      <w:r w:rsidRPr="00FB6E6A">
        <w:t xml:space="preserve">The World Bank Group intends to finance the assignment/services under: </w:t>
      </w:r>
    </w:p>
    <w:p w:rsidR="00FB6E6A" w:rsidRPr="00FB6E6A" w:rsidRDefault="00FB6E6A" w:rsidP="00FB6E6A">
      <w:pPr>
        <w:numPr>
          <w:ilvl w:val="0"/>
          <w:numId w:val="2"/>
        </w:numPr>
        <w:rPr>
          <w:lang w:val="nl-NL"/>
        </w:rPr>
      </w:pPr>
      <w:r w:rsidRPr="00FB6E6A">
        <w:rPr>
          <w:lang w:val="nl-NL"/>
        </w:rPr>
        <w:t>BB - BANK BUDGET</w:t>
      </w:r>
    </w:p>
    <w:p w:rsidR="00FB6E6A" w:rsidRPr="00FB6E6A" w:rsidRDefault="00FB6E6A" w:rsidP="00FB6E6A">
      <w:pPr>
        <w:numPr>
          <w:ilvl w:val="0"/>
          <w:numId w:val="2"/>
        </w:numPr>
      </w:pPr>
      <w:r w:rsidRPr="00FB6E6A">
        <w:t>TF0A1968 - Senegal Rural Electrification Program - GCCCF Managed</w:t>
      </w:r>
    </w:p>
    <w:p w:rsidR="00FB6E6A" w:rsidRPr="00FB6E6A" w:rsidRDefault="00FB6E6A" w:rsidP="00FB6E6A">
      <w:r w:rsidRPr="00FB6E6A">
        <w:t>Individual/Firm</w:t>
      </w:r>
    </w:p>
    <w:p w:rsidR="00FB6E6A" w:rsidRPr="00FB6E6A" w:rsidRDefault="00FB6E6A" w:rsidP="00FB6E6A">
      <w:r w:rsidRPr="00FB6E6A">
        <w:t xml:space="preserve">The consultant will be a firm. </w:t>
      </w:r>
    </w:p>
    <w:p w:rsidR="00FB6E6A" w:rsidRPr="00FB6E6A" w:rsidRDefault="00FB6E6A" w:rsidP="00FB6E6A">
      <w:pPr>
        <w:rPr>
          <w:lang w:val="nl-NL"/>
        </w:rPr>
      </w:pPr>
      <w:r w:rsidRPr="00FB6E6A">
        <w:rPr>
          <w:lang w:val="nl-NL"/>
        </w:rPr>
        <w:t xml:space="preserve">Assignment Description </w:t>
      </w:r>
    </w:p>
    <w:p w:rsidR="00FB6E6A" w:rsidRDefault="00FB6E6A" w:rsidP="00FB6E6A">
      <w:r w:rsidRPr="00FB6E6A">
        <w:t>SELECTION FOR CONSULTANTS BY THE WORLD BANK GROUP</w:t>
      </w:r>
      <w:r w:rsidRPr="00FB6E6A">
        <w:br/>
      </w:r>
      <w:r w:rsidRPr="00FB6E6A">
        <w:br/>
        <w:t>REQUEST FOR EXPRESSIONS OF INTEREST</w:t>
      </w:r>
      <w:r w:rsidRPr="00FB6E6A">
        <w:br/>
      </w:r>
      <w:r w:rsidRPr="00FB6E6A">
        <w:br/>
        <w:t>Electronic Submissions through World Bank Group eConsultant2</w:t>
      </w:r>
      <w:r w:rsidRPr="00FB6E6A">
        <w:br/>
        <w:t>https://wbgeconsult2.worldbank.org/wbgec/index.html</w:t>
      </w:r>
      <w:r w:rsidRPr="00FB6E6A">
        <w:br/>
      </w:r>
      <w:r w:rsidRPr="00FB6E6A">
        <w:br/>
        <w:t>ASSIGNMENT OVERVIEW</w:t>
      </w:r>
      <w:r w:rsidRPr="00FB6E6A">
        <w:br/>
      </w:r>
      <w:r w:rsidRPr="00FB6E6A">
        <w:br/>
        <w:t>Assignment Title: 1233122 - Design Coupon/Voucher Scheme for reducing the rural electricity connection fees</w:t>
      </w:r>
      <w:r w:rsidRPr="00FB6E6A">
        <w:br/>
      </w:r>
      <w:r w:rsidRPr="00FB6E6A">
        <w:br/>
        <w:t>Assignment Countries:</w:t>
      </w:r>
      <w:r w:rsidRPr="00FB6E6A">
        <w:br/>
        <w:t>- Senegal</w:t>
      </w:r>
      <w:r w:rsidRPr="00FB6E6A">
        <w:br/>
      </w:r>
      <w:r w:rsidRPr="00FB6E6A">
        <w:br/>
      </w:r>
    </w:p>
    <w:p w:rsidR="00FB6E6A" w:rsidRPr="00FB6E6A" w:rsidRDefault="00FB6E6A" w:rsidP="00FB6E6A">
      <w:r w:rsidRPr="00FB6E6A">
        <w:t>ASSIGNMENT DESCRIPTION</w:t>
      </w:r>
      <w:r w:rsidRPr="00FB6E6A">
        <w:br/>
      </w:r>
      <w:r w:rsidRPr="00FB6E6A">
        <w:br/>
        <w:t xml:space="preserve">The "Agence Sénégalaise dElectrification Rurale" (Senegalese Agency for Rural Electrification - ASER), established in 2000, is the autonomous governmental agency in charge of implementing all rural electrification programs in the country. </w:t>
      </w:r>
      <w:r w:rsidRPr="00FB6E6A">
        <w:br/>
      </w:r>
      <w:r w:rsidRPr="00FB6E6A">
        <w:lastRenderedPageBreak/>
        <w:t>ASER is considering a proposal to buy down the connection fees for the households. Instead of asking the concessionaires to directly reduce the cost of connection (and ASER reimbursing that amount to the concessionaires), ASER will implement a coupon/voucher scheme, wherein households will receive coupon/voucher of certain cash values that they can use to pay for the connection fees.</w:t>
      </w:r>
      <w:r w:rsidRPr="00FB6E6A">
        <w:br/>
      </w:r>
      <w:r w:rsidRPr="00FB6E6A">
        <w:br/>
        <w:t>FUNDING SOURCE</w:t>
      </w:r>
      <w:r w:rsidRPr="00FB6E6A">
        <w:br/>
      </w:r>
      <w:r w:rsidRPr="00FB6E6A">
        <w:br/>
        <w:t>The World Bank Group intends to finance the assignment / services described below under the following:</w:t>
      </w:r>
      <w:r w:rsidRPr="00FB6E6A">
        <w:br/>
        <w:t>- BANK BUDGET</w:t>
      </w:r>
      <w:r w:rsidRPr="00FB6E6A">
        <w:br/>
        <w:t>- Senegal Rural Electrification Program - GCCCF Managed</w:t>
      </w:r>
      <w:r w:rsidRPr="00FB6E6A">
        <w:br/>
      </w:r>
      <w:r w:rsidRPr="00FB6E6A">
        <w:br/>
        <w:t>ELIGIBILITY</w:t>
      </w:r>
      <w:r w:rsidRPr="00FB6E6A">
        <w:br/>
      </w:r>
      <w:r w:rsidRPr="00FB6E6A">
        <w:br/>
        <w:t>Eligibility restrictions apply:</w:t>
      </w:r>
      <w:r w:rsidRPr="00FB6E6A">
        <w:br/>
        <w:t>[Please type list of restrictions]</w:t>
      </w:r>
      <w:r w:rsidRPr="00FB6E6A">
        <w:br/>
      </w:r>
      <w:r w:rsidRPr="00FB6E6A">
        <w:br/>
        <w:t>INDIVIDUAL / FIRM PROFILE</w:t>
      </w:r>
      <w:r w:rsidRPr="00FB6E6A">
        <w:br/>
        <w:t xml:space="preserve">The consultant will be a firm. </w:t>
      </w:r>
      <w:r w:rsidRPr="00FB6E6A">
        <w:br/>
      </w:r>
      <w:r w:rsidRPr="00FB6E6A">
        <w:br/>
        <w:t>SUBMISSION REQUIREMENTS</w:t>
      </w:r>
      <w:r w:rsidRPr="00FB6E6A">
        <w:br/>
        <w:t>The World Bank Group now invites eligible firms to indicate their interest in providing the services. Interested firms must provide information indicating that they are qualified to perform the services (brochures, description of similar assignments, experience in similar conditions, availability of appropriate skills among staff, etc. for firms; CV and cover letter for individuals). Please note that the total size of all attachments should be less than 5MB. Consultants may associate to enhance their qualifications.</w:t>
      </w:r>
      <w:r w:rsidRPr="00FB6E6A">
        <w:br/>
      </w:r>
      <w:r w:rsidRPr="00FB6E6A">
        <w:br/>
        <w:t>Interested firms are hereby invited to submit expressions of interest.</w:t>
      </w:r>
      <w:r w:rsidRPr="00FB6E6A">
        <w:br/>
      </w:r>
      <w:r w:rsidRPr="00FB6E6A">
        <w:br/>
        <w:t>Expressions of Interest should be submitted, in English, electronically through World Bank Group eConsultant2 (https://wbgeconsult2.worldbank.org/wbgec/index.html)</w:t>
      </w:r>
      <w:r w:rsidRPr="00FB6E6A">
        <w:br/>
      </w:r>
      <w:r w:rsidRPr="00FB6E6A">
        <w:br/>
        <w:t>NOTES</w:t>
      </w:r>
      <w:r w:rsidRPr="00FB6E6A">
        <w:br/>
        <w:t>Following this invitation for Expression of Interest, a shortlist of qualified firms will be formally invited to submit proposals. Shortlisting and selection will be subject to the availability of funding.</w:t>
      </w:r>
      <w:r w:rsidRPr="00FB6E6A">
        <w:br/>
      </w:r>
      <w:r w:rsidRPr="00FB6E6A">
        <w:br/>
        <w:t>Only those firms which have been shortlisted will receive notification. No debrief will be provided to firms which have not been shortlisted.</w:t>
      </w:r>
    </w:p>
    <w:p w:rsidR="00FB6E6A" w:rsidRPr="00FB6E6A" w:rsidRDefault="00FB6E6A" w:rsidP="00FB6E6A">
      <w:pPr>
        <w:rPr>
          <w:lang w:val="nl-NL"/>
        </w:rPr>
      </w:pPr>
      <w:r w:rsidRPr="00FB6E6A">
        <w:rPr>
          <w:lang w:val="nl-NL"/>
        </w:rPr>
        <w:t>Attachments</w:t>
      </w:r>
    </w:p>
    <w:p w:rsidR="00FB6E6A" w:rsidRPr="00FB6E6A" w:rsidRDefault="00FB6E6A" w:rsidP="00FB6E6A">
      <w:pPr>
        <w:numPr>
          <w:ilvl w:val="0"/>
          <w:numId w:val="3"/>
        </w:numPr>
        <w:rPr>
          <w:lang w:val="nl-NL"/>
        </w:rPr>
      </w:pPr>
      <w:hyperlink r:id="rId6" w:tgtFrame="hidden_util_frame" w:history="1">
        <w:r w:rsidRPr="00FB6E6A">
          <w:rPr>
            <w:rStyle w:val="Hyperlink"/>
            <w:lang w:val="nl-NL"/>
          </w:rPr>
          <w:t>Optional TOR File</w:t>
        </w:r>
      </w:hyperlink>
    </w:p>
    <w:p w:rsidR="00FB6E6A" w:rsidRPr="00FB6E6A" w:rsidRDefault="00FB6E6A" w:rsidP="00FB6E6A">
      <w:pPr>
        <w:rPr>
          <w:lang w:val="nl-NL"/>
        </w:rPr>
      </w:pPr>
      <w:r w:rsidRPr="00FB6E6A">
        <w:rPr>
          <w:lang w:val="nl-NL"/>
        </w:rPr>
        <w:t xml:space="preserve">Qualification Criteria </w:t>
      </w:r>
    </w:p>
    <w:p w:rsidR="00FB6E6A" w:rsidRPr="00FB6E6A" w:rsidRDefault="00FB6E6A" w:rsidP="00FB6E6A">
      <w:pPr>
        <w:numPr>
          <w:ilvl w:val="0"/>
          <w:numId w:val="4"/>
        </w:numPr>
        <w:rPr>
          <w:lang w:val="nl-NL"/>
        </w:rPr>
      </w:pPr>
      <w:r w:rsidRPr="00FB6E6A">
        <w:rPr>
          <w:b/>
          <w:bCs/>
        </w:rPr>
        <w:t>1.</w:t>
      </w:r>
      <w:r w:rsidRPr="00FB6E6A">
        <w:t xml:space="preserve"> Provide information showing that they are qualified in the field of the assignment. </w:t>
      </w:r>
      <w:r w:rsidRPr="00FB6E6A">
        <w:rPr>
          <w:lang w:val="nl-NL"/>
        </w:rPr>
        <w:t>*</w:t>
      </w:r>
    </w:p>
    <w:p w:rsidR="00FB6E6A" w:rsidRPr="00FB6E6A" w:rsidRDefault="00FB6E6A" w:rsidP="00FB6E6A">
      <w:pPr>
        <w:numPr>
          <w:ilvl w:val="0"/>
          <w:numId w:val="4"/>
        </w:numPr>
        <w:rPr>
          <w:lang w:val="nl-NL"/>
        </w:rPr>
      </w:pPr>
      <w:r w:rsidRPr="00FB6E6A">
        <w:rPr>
          <w:b/>
          <w:bCs/>
        </w:rPr>
        <w:t>2.</w:t>
      </w:r>
      <w:r w:rsidRPr="00FB6E6A">
        <w:t xml:space="preserve"> Provide information on the technical and managerial capabilities of the firm. </w:t>
      </w:r>
      <w:r w:rsidRPr="00FB6E6A">
        <w:rPr>
          <w:lang w:val="nl-NL"/>
        </w:rPr>
        <w:t>*</w:t>
      </w:r>
    </w:p>
    <w:p w:rsidR="00FB6E6A" w:rsidRPr="00FB6E6A" w:rsidRDefault="00FB6E6A" w:rsidP="00FB6E6A">
      <w:pPr>
        <w:numPr>
          <w:ilvl w:val="0"/>
          <w:numId w:val="4"/>
        </w:numPr>
        <w:rPr>
          <w:lang w:val="nl-NL"/>
        </w:rPr>
      </w:pPr>
      <w:r w:rsidRPr="00FB6E6A">
        <w:rPr>
          <w:b/>
          <w:bCs/>
        </w:rPr>
        <w:t>3.</w:t>
      </w:r>
      <w:r w:rsidRPr="00FB6E6A">
        <w:t xml:space="preserve"> Provide information on the qualifications of key staff. </w:t>
      </w:r>
      <w:r w:rsidRPr="00FB6E6A">
        <w:rPr>
          <w:lang w:val="nl-NL"/>
        </w:rPr>
        <w:t>*</w:t>
      </w:r>
    </w:p>
    <w:p w:rsidR="00FB6E6A" w:rsidRPr="00FB6E6A" w:rsidRDefault="00FB6E6A" w:rsidP="00FB6E6A">
      <w:pPr>
        <w:numPr>
          <w:ilvl w:val="0"/>
          <w:numId w:val="4"/>
        </w:numPr>
        <w:rPr>
          <w:lang w:val="nl-NL"/>
        </w:rPr>
      </w:pPr>
      <w:r w:rsidRPr="00FB6E6A">
        <w:rPr>
          <w:b/>
          <w:bCs/>
        </w:rPr>
        <w:t>4.</w:t>
      </w:r>
      <w:r w:rsidRPr="00FB6E6A">
        <w:t xml:space="preserve"> Provide information on their core business and years in business. </w:t>
      </w:r>
      <w:r w:rsidRPr="00FB6E6A">
        <w:rPr>
          <w:lang w:val="nl-NL"/>
        </w:rPr>
        <w:t>*</w:t>
      </w:r>
    </w:p>
    <w:p w:rsidR="00FB6E6A" w:rsidRPr="00FB6E6A" w:rsidRDefault="00FB6E6A" w:rsidP="00FB6E6A">
      <w:pPr>
        <w:rPr>
          <w:lang w:val="nl-NL"/>
        </w:rPr>
      </w:pPr>
      <w:r w:rsidRPr="00FB6E6A">
        <w:rPr>
          <w:lang w:val="nl-NL"/>
        </w:rPr>
        <w:t>* - Mandatory</w:t>
      </w:r>
    </w:p>
    <w:sectPr w:rsidR="00FB6E6A" w:rsidRPr="00FB6E6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63761ED"/>
    <w:multiLevelType w:val="multilevel"/>
    <w:tmpl w:val="37FC4F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4D4C11CE"/>
    <w:multiLevelType w:val="multilevel"/>
    <w:tmpl w:val="A3F8D7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4DC65966"/>
    <w:multiLevelType w:val="multilevel"/>
    <w:tmpl w:val="E876AB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7745587C"/>
    <w:multiLevelType w:val="multilevel"/>
    <w:tmpl w:val="BE0423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3"/>
  </w:num>
  <w:num w:numId="2">
    <w:abstractNumId w:val="1"/>
  </w:num>
  <w:num w:numId="3">
    <w:abstractNumId w:val="0"/>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B6E6A"/>
    <w:rsid w:val="00D309B7"/>
    <w:rsid w:val="00FB6E6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Verdana" w:eastAsiaTheme="minorHAnsi" w:hAnsi="Verdana" w:cstheme="minorBidi"/>
        <w:sz w:val="18"/>
        <w:szCs w:val="22"/>
        <w:lang w:val="en-US" w:eastAsia="en-US" w:bidi="ar-SA"/>
      </w:rPr>
    </w:rPrDefault>
    <w:pPrDefault>
      <w:pPr>
        <w:spacing w:after="20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FB6E6A"/>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Verdana" w:eastAsiaTheme="minorHAnsi" w:hAnsi="Verdana" w:cstheme="minorBidi"/>
        <w:sz w:val="18"/>
        <w:szCs w:val="22"/>
        <w:lang w:val="en-US" w:eastAsia="en-US" w:bidi="ar-SA"/>
      </w:rPr>
    </w:rPrDefault>
    <w:pPrDefault>
      <w:pPr>
        <w:spacing w:after="20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FB6E6A"/>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41539536">
      <w:bodyDiv w:val="1"/>
      <w:marLeft w:val="0"/>
      <w:marRight w:val="0"/>
      <w:marTop w:val="0"/>
      <w:marBottom w:val="0"/>
      <w:divBdr>
        <w:top w:val="none" w:sz="0" w:space="0" w:color="auto"/>
        <w:left w:val="none" w:sz="0" w:space="0" w:color="auto"/>
        <w:bottom w:val="none" w:sz="0" w:space="0" w:color="auto"/>
        <w:right w:val="none" w:sz="0" w:space="0" w:color="auto"/>
      </w:divBdr>
      <w:divsChild>
        <w:div w:id="186450789">
          <w:marLeft w:val="0"/>
          <w:marRight w:val="0"/>
          <w:marTop w:val="0"/>
          <w:marBottom w:val="0"/>
          <w:divBdr>
            <w:top w:val="none" w:sz="0" w:space="0" w:color="auto"/>
            <w:left w:val="none" w:sz="0" w:space="0" w:color="auto"/>
            <w:bottom w:val="none" w:sz="0" w:space="0" w:color="auto"/>
            <w:right w:val="none" w:sz="0" w:space="0" w:color="auto"/>
          </w:divBdr>
        </w:div>
        <w:div w:id="1469594663">
          <w:marLeft w:val="0"/>
          <w:marRight w:val="0"/>
          <w:marTop w:val="0"/>
          <w:marBottom w:val="0"/>
          <w:divBdr>
            <w:top w:val="none" w:sz="0" w:space="0" w:color="auto"/>
            <w:left w:val="none" w:sz="0" w:space="0" w:color="auto"/>
            <w:bottom w:val="none" w:sz="0" w:space="0" w:color="auto"/>
            <w:right w:val="none" w:sz="0" w:space="0" w:color="auto"/>
          </w:divBdr>
          <w:divsChild>
            <w:div w:id="1934127233">
              <w:marLeft w:val="0"/>
              <w:marRight w:val="0"/>
              <w:marTop w:val="0"/>
              <w:marBottom w:val="0"/>
              <w:divBdr>
                <w:top w:val="none" w:sz="0" w:space="0" w:color="auto"/>
                <w:left w:val="none" w:sz="0" w:space="0" w:color="auto"/>
                <w:bottom w:val="none" w:sz="0" w:space="0" w:color="auto"/>
                <w:right w:val="none" w:sz="0" w:space="0" w:color="auto"/>
              </w:divBdr>
              <w:divsChild>
                <w:div w:id="1369918379">
                  <w:marLeft w:val="0"/>
                  <w:marRight w:val="0"/>
                  <w:marTop w:val="0"/>
                  <w:marBottom w:val="0"/>
                  <w:divBdr>
                    <w:top w:val="none" w:sz="0" w:space="0" w:color="auto"/>
                    <w:left w:val="none" w:sz="0" w:space="0" w:color="auto"/>
                    <w:bottom w:val="none" w:sz="0" w:space="0" w:color="auto"/>
                    <w:right w:val="none" w:sz="0" w:space="0" w:color="auto"/>
                  </w:divBdr>
                </w:div>
              </w:divsChild>
            </w:div>
            <w:div w:id="1639609716">
              <w:marLeft w:val="0"/>
              <w:marRight w:val="0"/>
              <w:marTop w:val="0"/>
              <w:marBottom w:val="0"/>
              <w:divBdr>
                <w:top w:val="none" w:sz="0" w:space="0" w:color="auto"/>
                <w:left w:val="none" w:sz="0" w:space="0" w:color="auto"/>
                <w:bottom w:val="none" w:sz="0" w:space="0" w:color="auto"/>
                <w:right w:val="none" w:sz="0" w:space="0" w:color="auto"/>
              </w:divBdr>
              <w:divsChild>
                <w:div w:id="902758639">
                  <w:marLeft w:val="0"/>
                  <w:marRight w:val="0"/>
                  <w:marTop w:val="0"/>
                  <w:marBottom w:val="0"/>
                  <w:divBdr>
                    <w:top w:val="none" w:sz="0" w:space="0" w:color="auto"/>
                    <w:left w:val="none" w:sz="0" w:space="0" w:color="auto"/>
                    <w:bottom w:val="none" w:sz="0" w:space="0" w:color="auto"/>
                    <w:right w:val="none" w:sz="0" w:space="0" w:color="auto"/>
                  </w:divBdr>
                </w:div>
                <w:div w:id="1799451842">
                  <w:marLeft w:val="0"/>
                  <w:marRight w:val="0"/>
                  <w:marTop w:val="0"/>
                  <w:marBottom w:val="0"/>
                  <w:divBdr>
                    <w:top w:val="none" w:sz="0" w:space="0" w:color="auto"/>
                    <w:left w:val="none" w:sz="0" w:space="0" w:color="auto"/>
                    <w:bottom w:val="none" w:sz="0" w:space="0" w:color="auto"/>
                    <w:right w:val="none" w:sz="0" w:space="0" w:color="auto"/>
                  </w:divBdr>
                </w:div>
              </w:divsChild>
            </w:div>
            <w:div w:id="1308048995">
              <w:marLeft w:val="0"/>
              <w:marRight w:val="0"/>
              <w:marTop w:val="0"/>
              <w:marBottom w:val="0"/>
              <w:divBdr>
                <w:top w:val="none" w:sz="0" w:space="0" w:color="auto"/>
                <w:left w:val="none" w:sz="0" w:space="0" w:color="auto"/>
                <w:bottom w:val="none" w:sz="0" w:space="0" w:color="auto"/>
                <w:right w:val="none" w:sz="0" w:space="0" w:color="auto"/>
              </w:divBdr>
              <w:divsChild>
                <w:div w:id="535119099">
                  <w:marLeft w:val="0"/>
                  <w:marRight w:val="0"/>
                  <w:marTop w:val="0"/>
                  <w:marBottom w:val="0"/>
                  <w:divBdr>
                    <w:top w:val="none" w:sz="0" w:space="0" w:color="auto"/>
                    <w:left w:val="none" w:sz="0" w:space="0" w:color="auto"/>
                    <w:bottom w:val="none" w:sz="0" w:space="0" w:color="auto"/>
                    <w:right w:val="none" w:sz="0" w:space="0" w:color="auto"/>
                  </w:divBdr>
                </w:div>
                <w:div w:id="1572734798">
                  <w:marLeft w:val="0"/>
                  <w:marRight w:val="0"/>
                  <w:marTop w:val="0"/>
                  <w:marBottom w:val="0"/>
                  <w:divBdr>
                    <w:top w:val="none" w:sz="0" w:space="0" w:color="auto"/>
                    <w:left w:val="none" w:sz="0" w:space="0" w:color="auto"/>
                    <w:bottom w:val="none" w:sz="0" w:space="0" w:color="auto"/>
                    <w:right w:val="none" w:sz="0" w:space="0" w:color="auto"/>
                  </w:divBdr>
                </w:div>
              </w:divsChild>
            </w:div>
            <w:div w:id="579023709">
              <w:marLeft w:val="0"/>
              <w:marRight w:val="0"/>
              <w:marTop w:val="0"/>
              <w:marBottom w:val="0"/>
              <w:divBdr>
                <w:top w:val="none" w:sz="0" w:space="0" w:color="auto"/>
                <w:left w:val="none" w:sz="0" w:space="0" w:color="auto"/>
                <w:bottom w:val="none" w:sz="0" w:space="0" w:color="auto"/>
                <w:right w:val="none" w:sz="0" w:space="0" w:color="auto"/>
              </w:divBdr>
              <w:divsChild>
                <w:div w:id="1672946616">
                  <w:marLeft w:val="0"/>
                  <w:marRight w:val="0"/>
                  <w:marTop w:val="0"/>
                  <w:marBottom w:val="0"/>
                  <w:divBdr>
                    <w:top w:val="none" w:sz="0" w:space="0" w:color="auto"/>
                    <w:left w:val="none" w:sz="0" w:space="0" w:color="auto"/>
                    <w:bottom w:val="none" w:sz="0" w:space="0" w:color="auto"/>
                    <w:right w:val="none" w:sz="0" w:space="0" w:color="auto"/>
                  </w:divBdr>
                </w:div>
                <w:div w:id="1826312215">
                  <w:marLeft w:val="0"/>
                  <w:marRight w:val="0"/>
                  <w:marTop w:val="0"/>
                  <w:marBottom w:val="0"/>
                  <w:divBdr>
                    <w:top w:val="none" w:sz="0" w:space="0" w:color="auto"/>
                    <w:left w:val="none" w:sz="0" w:space="0" w:color="auto"/>
                    <w:bottom w:val="none" w:sz="0" w:space="0" w:color="auto"/>
                    <w:right w:val="none" w:sz="0" w:space="0" w:color="auto"/>
                  </w:divBdr>
                </w:div>
              </w:divsChild>
            </w:div>
            <w:div w:id="692001496">
              <w:marLeft w:val="0"/>
              <w:marRight w:val="0"/>
              <w:marTop w:val="0"/>
              <w:marBottom w:val="0"/>
              <w:divBdr>
                <w:top w:val="none" w:sz="0" w:space="0" w:color="auto"/>
                <w:left w:val="none" w:sz="0" w:space="0" w:color="auto"/>
                <w:bottom w:val="none" w:sz="0" w:space="0" w:color="auto"/>
                <w:right w:val="none" w:sz="0" w:space="0" w:color="auto"/>
              </w:divBdr>
              <w:divsChild>
                <w:div w:id="263655719">
                  <w:marLeft w:val="0"/>
                  <w:marRight w:val="0"/>
                  <w:marTop w:val="0"/>
                  <w:marBottom w:val="0"/>
                  <w:divBdr>
                    <w:top w:val="none" w:sz="0" w:space="0" w:color="auto"/>
                    <w:left w:val="none" w:sz="0" w:space="0" w:color="auto"/>
                    <w:bottom w:val="none" w:sz="0" w:space="0" w:color="auto"/>
                    <w:right w:val="none" w:sz="0" w:space="0" w:color="auto"/>
                  </w:divBdr>
                </w:div>
                <w:div w:id="579489558">
                  <w:marLeft w:val="0"/>
                  <w:marRight w:val="0"/>
                  <w:marTop w:val="0"/>
                  <w:marBottom w:val="0"/>
                  <w:divBdr>
                    <w:top w:val="none" w:sz="0" w:space="0" w:color="auto"/>
                    <w:left w:val="none" w:sz="0" w:space="0" w:color="auto"/>
                    <w:bottom w:val="none" w:sz="0" w:space="0" w:color="auto"/>
                    <w:right w:val="none" w:sz="0" w:space="0" w:color="auto"/>
                  </w:divBdr>
                </w:div>
              </w:divsChild>
            </w:div>
            <w:div w:id="32271552">
              <w:marLeft w:val="0"/>
              <w:marRight w:val="0"/>
              <w:marTop w:val="0"/>
              <w:marBottom w:val="0"/>
              <w:divBdr>
                <w:top w:val="none" w:sz="0" w:space="0" w:color="auto"/>
                <w:left w:val="none" w:sz="0" w:space="0" w:color="auto"/>
                <w:bottom w:val="none" w:sz="0" w:space="0" w:color="auto"/>
                <w:right w:val="none" w:sz="0" w:space="0" w:color="auto"/>
              </w:divBdr>
              <w:divsChild>
                <w:div w:id="1741831846">
                  <w:marLeft w:val="0"/>
                  <w:marRight w:val="0"/>
                  <w:marTop w:val="0"/>
                  <w:marBottom w:val="0"/>
                  <w:divBdr>
                    <w:top w:val="none" w:sz="0" w:space="0" w:color="auto"/>
                    <w:left w:val="none" w:sz="0" w:space="0" w:color="auto"/>
                    <w:bottom w:val="none" w:sz="0" w:space="0" w:color="auto"/>
                    <w:right w:val="none" w:sz="0" w:space="0" w:color="auto"/>
                  </w:divBdr>
                </w:div>
                <w:div w:id="356929772">
                  <w:marLeft w:val="0"/>
                  <w:marRight w:val="0"/>
                  <w:marTop w:val="0"/>
                  <w:marBottom w:val="0"/>
                  <w:divBdr>
                    <w:top w:val="none" w:sz="0" w:space="0" w:color="auto"/>
                    <w:left w:val="none" w:sz="0" w:space="0" w:color="auto"/>
                    <w:bottom w:val="none" w:sz="0" w:space="0" w:color="auto"/>
                    <w:right w:val="none" w:sz="0" w:space="0" w:color="auto"/>
                  </w:divBdr>
                </w:div>
              </w:divsChild>
            </w:div>
            <w:div w:id="240870318">
              <w:marLeft w:val="0"/>
              <w:marRight w:val="0"/>
              <w:marTop w:val="0"/>
              <w:marBottom w:val="0"/>
              <w:divBdr>
                <w:top w:val="none" w:sz="0" w:space="0" w:color="auto"/>
                <w:left w:val="none" w:sz="0" w:space="0" w:color="auto"/>
                <w:bottom w:val="none" w:sz="0" w:space="0" w:color="auto"/>
                <w:right w:val="none" w:sz="0" w:space="0" w:color="auto"/>
              </w:divBdr>
              <w:divsChild>
                <w:div w:id="903679206">
                  <w:marLeft w:val="0"/>
                  <w:marRight w:val="0"/>
                  <w:marTop w:val="0"/>
                  <w:marBottom w:val="0"/>
                  <w:divBdr>
                    <w:top w:val="none" w:sz="0" w:space="0" w:color="auto"/>
                    <w:left w:val="none" w:sz="0" w:space="0" w:color="auto"/>
                    <w:bottom w:val="none" w:sz="0" w:space="0" w:color="auto"/>
                    <w:right w:val="none" w:sz="0" w:space="0" w:color="auto"/>
                  </w:divBdr>
                </w:div>
                <w:div w:id="1164512611">
                  <w:marLeft w:val="0"/>
                  <w:marRight w:val="0"/>
                  <w:marTop w:val="0"/>
                  <w:marBottom w:val="0"/>
                  <w:divBdr>
                    <w:top w:val="none" w:sz="0" w:space="0" w:color="auto"/>
                    <w:left w:val="none" w:sz="0" w:space="0" w:color="auto"/>
                    <w:bottom w:val="none" w:sz="0" w:space="0" w:color="auto"/>
                    <w:right w:val="none" w:sz="0" w:space="0" w:color="auto"/>
                  </w:divBdr>
                </w:div>
              </w:divsChild>
            </w:div>
            <w:div w:id="1204560677">
              <w:marLeft w:val="0"/>
              <w:marRight w:val="0"/>
              <w:marTop w:val="0"/>
              <w:marBottom w:val="0"/>
              <w:divBdr>
                <w:top w:val="none" w:sz="0" w:space="0" w:color="auto"/>
                <w:left w:val="none" w:sz="0" w:space="0" w:color="auto"/>
                <w:bottom w:val="none" w:sz="0" w:space="0" w:color="auto"/>
                <w:right w:val="none" w:sz="0" w:space="0" w:color="auto"/>
              </w:divBdr>
              <w:divsChild>
                <w:div w:id="663826033">
                  <w:marLeft w:val="0"/>
                  <w:marRight w:val="0"/>
                  <w:marTop w:val="0"/>
                  <w:marBottom w:val="0"/>
                  <w:divBdr>
                    <w:top w:val="none" w:sz="0" w:space="0" w:color="auto"/>
                    <w:left w:val="none" w:sz="0" w:space="0" w:color="auto"/>
                    <w:bottom w:val="none" w:sz="0" w:space="0" w:color="auto"/>
                    <w:right w:val="none" w:sz="0" w:space="0" w:color="auto"/>
                  </w:divBdr>
                </w:div>
                <w:div w:id="1296715580">
                  <w:marLeft w:val="0"/>
                  <w:marRight w:val="0"/>
                  <w:marTop w:val="0"/>
                  <w:marBottom w:val="0"/>
                  <w:divBdr>
                    <w:top w:val="none" w:sz="0" w:space="0" w:color="auto"/>
                    <w:left w:val="none" w:sz="0" w:space="0" w:color="auto"/>
                    <w:bottom w:val="none" w:sz="0" w:space="0" w:color="auto"/>
                    <w:right w:val="none" w:sz="0" w:space="0" w:color="auto"/>
                  </w:divBdr>
                </w:div>
              </w:divsChild>
            </w:div>
            <w:div w:id="1672175987">
              <w:marLeft w:val="0"/>
              <w:marRight w:val="0"/>
              <w:marTop w:val="0"/>
              <w:marBottom w:val="0"/>
              <w:divBdr>
                <w:top w:val="none" w:sz="0" w:space="0" w:color="auto"/>
                <w:left w:val="none" w:sz="0" w:space="0" w:color="auto"/>
                <w:bottom w:val="none" w:sz="0" w:space="0" w:color="auto"/>
                <w:right w:val="none" w:sz="0" w:space="0" w:color="auto"/>
              </w:divBdr>
            </w:div>
            <w:div w:id="2112895439">
              <w:marLeft w:val="0"/>
              <w:marRight w:val="0"/>
              <w:marTop w:val="0"/>
              <w:marBottom w:val="0"/>
              <w:divBdr>
                <w:top w:val="none" w:sz="0" w:space="0" w:color="auto"/>
                <w:left w:val="none" w:sz="0" w:space="0" w:color="auto"/>
                <w:bottom w:val="none" w:sz="0" w:space="0" w:color="auto"/>
                <w:right w:val="none" w:sz="0" w:space="0" w:color="auto"/>
              </w:divBdr>
              <w:divsChild>
                <w:div w:id="108866342">
                  <w:marLeft w:val="0"/>
                  <w:marRight w:val="0"/>
                  <w:marTop w:val="0"/>
                  <w:marBottom w:val="0"/>
                  <w:divBdr>
                    <w:top w:val="none" w:sz="0" w:space="0" w:color="auto"/>
                    <w:left w:val="none" w:sz="0" w:space="0" w:color="auto"/>
                    <w:bottom w:val="none" w:sz="0" w:space="0" w:color="auto"/>
                    <w:right w:val="none" w:sz="0" w:space="0" w:color="auto"/>
                  </w:divBdr>
                </w:div>
                <w:div w:id="17438678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bgeconsult2.worldbank.org/wbgect/download?uuid=c0e0ad54-b39b-493a-b014-acb94ac78e05" TargetMode="Externa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9F38E469</Template>
  <TotalTime>1</TotalTime>
  <Pages>2</Pages>
  <Words>552</Words>
  <Characters>3038</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
    </vt:vector>
  </TitlesOfParts>
  <Company>Ministerie van Buitenlandse Zaken</Company>
  <LinksUpToDate>false</LinksUpToDate>
  <CharactersWithSpaces>3583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Vincent Kooijman</dc:creator>
  <cp:lastModifiedBy>Vincent Kooijman</cp:lastModifiedBy>
  <cp:revision>1</cp:revision>
  <dcterms:created xsi:type="dcterms:W3CDTF">2017-01-09T15:08:00Z</dcterms:created>
  <dcterms:modified xsi:type="dcterms:W3CDTF">2017-01-09T15:09:00Z</dcterms:modified>
</cp:coreProperties>
</file>