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42B" w:rsidRPr="00EE542B" w:rsidRDefault="00105F0F" w:rsidP="00EE542B">
      <w:r>
        <w:t>R</w:t>
      </w:r>
      <w:r w:rsidR="00EE542B" w:rsidRPr="00EE542B">
        <w:t>equest for expression of interest for selection # 1233709</w:t>
      </w:r>
    </w:p>
    <w:p w:rsidR="00EE542B" w:rsidRPr="00EE542B" w:rsidRDefault="00EE542B" w:rsidP="00EE542B">
      <w:r w:rsidRPr="00EE542B">
        <w:t xml:space="preserve">Selection Information </w:t>
      </w:r>
    </w:p>
    <w:p w:rsidR="00EE542B" w:rsidRPr="00EE542B" w:rsidRDefault="00EE542B" w:rsidP="00EE542B">
      <w:r w:rsidRPr="00EE542B">
        <w:t>Assignment Title</w:t>
      </w:r>
    </w:p>
    <w:p w:rsidR="00EE542B" w:rsidRPr="00EE542B" w:rsidRDefault="00EE542B" w:rsidP="00EE542B">
      <w:bookmarkStart w:id="0" w:name="_GoBack"/>
      <w:r w:rsidRPr="00EE542B">
        <w:t>Geodata and data Wrangling Workshops and Assessment</w:t>
      </w:r>
    </w:p>
    <w:bookmarkEnd w:id="0"/>
    <w:p w:rsidR="00EE542B" w:rsidRPr="00EE542B" w:rsidRDefault="00EE542B" w:rsidP="00EE542B">
      <w:r w:rsidRPr="00EE542B">
        <w:t>Publication Date</w:t>
      </w:r>
    </w:p>
    <w:p w:rsidR="00EE542B" w:rsidRPr="00EE542B" w:rsidRDefault="00EE542B" w:rsidP="00EE542B">
      <w:r w:rsidRPr="00EE542B">
        <w:t> 20-Dec-2016</w:t>
      </w:r>
    </w:p>
    <w:p w:rsidR="00EE542B" w:rsidRPr="00EE542B" w:rsidRDefault="00EE542B" w:rsidP="00EE542B">
      <w:r w:rsidRPr="00EE542B">
        <w:t>Expression of Interest Deadline</w:t>
      </w:r>
    </w:p>
    <w:p w:rsidR="00EE542B" w:rsidRPr="00EE542B" w:rsidRDefault="00EE542B" w:rsidP="00EE542B">
      <w:r w:rsidRPr="00EE542B">
        <w:t> 16-Jan-2017 at 11:59:59 PM (Eastern Time – Washington D.C.)</w:t>
      </w:r>
    </w:p>
    <w:p w:rsidR="00EE542B" w:rsidRPr="00EE542B" w:rsidRDefault="00EE542B" w:rsidP="00EE542B">
      <w:r w:rsidRPr="00EE542B">
        <w:t>Language of Notice</w:t>
      </w:r>
    </w:p>
    <w:p w:rsidR="00EE542B" w:rsidRPr="00EE542B" w:rsidRDefault="00EE542B" w:rsidP="00EE542B">
      <w:r w:rsidRPr="00EE542B">
        <w:t> English</w:t>
      </w:r>
    </w:p>
    <w:p w:rsidR="00EE542B" w:rsidRPr="00EE542B" w:rsidRDefault="00EE542B" w:rsidP="00EE542B">
      <w:r w:rsidRPr="00EE542B">
        <w:t xml:space="preserve">Selection Notice </w:t>
      </w:r>
    </w:p>
    <w:p w:rsidR="00EE542B" w:rsidRPr="00EE542B" w:rsidRDefault="00EE542B" w:rsidP="00EE542B">
      <w:pPr>
        <w:rPr>
          <w:lang w:val="nl-NL"/>
        </w:rPr>
      </w:pPr>
      <w:r w:rsidRPr="00EE542B">
        <w:rPr>
          <w:lang w:val="nl-NL"/>
        </w:rPr>
        <w:t>Assignment Country</w:t>
      </w:r>
    </w:p>
    <w:p w:rsidR="00EE542B" w:rsidRPr="00EE542B" w:rsidRDefault="00EE542B" w:rsidP="00EE542B">
      <w:pPr>
        <w:numPr>
          <w:ilvl w:val="0"/>
          <w:numId w:val="1"/>
        </w:numPr>
        <w:rPr>
          <w:lang w:val="nl-NL"/>
        </w:rPr>
      </w:pPr>
      <w:r w:rsidRPr="00EE542B">
        <w:rPr>
          <w:lang w:val="nl-NL"/>
        </w:rPr>
        <w:t>TZ - Tanzania</w:t>
      </w:r>
    </w:p>
    <w:p w:rsidR="00EE542B" w:rsidRPr="00EE542B" w:rsidRDefault="00EE542B" w:rsidP="00EE542B">
      <w:pPr>
        <w:rPr>
          <w:lang w:val="nl-NL"/>
        </w:rPr>
      </w:pPr>
      <w:r w:rsidRPr="00EE542B">
        <w:rPr>
          <w:lang w:val="nl-NL"/>
        </w:rPr>
        <w:t>Funding Sources</w:t>
      </w:r>
    </w:p>
    <w:p w:rsidR="00EE542B" w:rsidRPr="00EE542B" w:rsidRDefault="00EE542B" w:rsidP="00EE542B">
      <w:r w:rsidRPr="00EE542B">
        <w:t xml:space="preserve">The World Bank Group intends to finance the assignment/services under: </w:t>
      </w:r>
    </w:p>
    <w:p w:rsidR="00EE542B" w:rsidRPr="00EE542B" w:rsidRDefault="00EE542B" w:rsidP="00EE542B">
      <w:pPr>
        <w:numPr>
          <w:ilvl w:val="0"/>
          <w:numId w:val="2"/>
        </w:numPr>
        <w:rPr>
          <w:lang w:val="nl-NL"/>
        </w:rPr>
      </w:pPr>
      <w:r w:rsidRPr="00EE542B">
        <w:rPr>
          <w:lang w:val="nl-NL"/>
        </w:rPr>
        <w:t>BB - BANK BUDGET</w:t>
      </w:r>
    </w:p>
    <w:p w:rsidR="00EE542B" w:rsidRPr="00EE542B" w:rsidRDefault="00EE542B" w:rsidP="00EE542B">
      <w:pPr>
        <w:numPr>
          <w:ilvl w:val="0"/>
          <w:numId w:val="2"/>
        </w:numPr>
        <w:rPr>
          <w:lang w:val="nl-NL"/>
        </w:rPr>
      </w:pPr>
      <w:r w:rsidRPr="00EE542B">
        <w:rPr>
          <w:lang w:val="nl-NL"/>
        </w:rPr>
        <w:t>TF017181 - Tanzania Open Data Supply</w:t>
      </w:r>
    </w:p>
    <w:p w:rsidR="00EE542B" w:rsidRPr="00EE542B" w:rsidRDefault="00EE542B" w:rsidP="00EE542B">
      <w:pPr>
        <w:numPr>
          <w:ilvl w:val="0"/>
          <w:numId w:val="2"/>
        </w:numPr>
        <w:rPr>
          <w:lang w:val="nl-NL"/>
        </w:rPr>
      </w:pPr>
      <w:r w:rsidRPr="00EE542B">
        <w:rPr>
          <w:lang w:val="nl-NL"/>
        </w:rPr>
        <w:t>TF018927 - Tanzania Open Data Demand</w:t>
      </w:r>
    </w:p>
    <w:p w:rsidR="00EE542B" w:rsidRPr="00EE542B" w:rsidRDefault="00EE542B" w:rsidP="00EE542B">
      <w:pPr>
        <w:rPr>
          <w:lang w:val="nl-NL"/>
        </w:rPr>
      </w:pPr>
      <w:r w:rsidRPr="00EE542B">
        <w:rPr>
          <w:lang w:val="nl-NL"/>
        </w:rPr>
        <w:t>Individual/Firm</w:t>
      </w:r>
    </w:p>
    <w:p w:rsidR="00EE542B" w:rsidRPr="00EE542B" w:rsidRDefault="00EE542B" w:rsidP="00EE542B">
      <w:r w:rsidRPr="00EE542B">
        <w:t xml:space="preserve">The consultant will be a firm. </w:t>
      </w:r>
    </w:p>
    <w:p w:rsidR="00EE542B" w:rsidRPr="00EE542B" w:rsidRDefault="00EE542B" w:rsidP="00EE542B">
      <w:pPr>
        <w:rPr>
          <w:lang w:val="nl-NL"/>
        </w:rPr>
      </w:pPr>
      <w:r w:rsidRPr="00EE542B">
        <w:rPr>
          <w:lang w:val="nl-NL"/>
        </w:rPr>
        <w:t xml:space="preserve">Assignment Description </w:t>
      </w:r>
    </w:p>
    <w:p w:rsidR="00EE542B" w:rsidRPr="00EE542B" w:rsidRDefault="00EE542B" w:rsidP="00EE542B">
      <w:r w:rsidRPr="00EE542B">
        <w:t>SELECTION FOR CONSULTANTS BY THE WORLD BANK GROUP</w:t>
      </w:r>
      <w:r w:rsidRPr="00EE542B">
        <w:br/>
      </w:r>
      <w:r w:rsidRPr="00EE542B">
        <w:br/>
        <w:t>REQUEST FOR EXPRESSIONS OF INTEREST</w:t>
      </w:r>
      <w:r w:rsidRPr="00EE542B">
        <w:br/>
      </w:r>
      <w:r w:rsidRPr="00EE542B">
        <w:br/>
        <w:t>Electronic Submissions through World Bank Group eConsultant2</w:t>
      </w:r>
      <w:r w:rsidRPr="00EE542B">
        <w:br/>
        <w:t>https://wbgeconsult2.worldbank.org/wbgec/index.html</w:t>
      </w:r>
      <w:r w:rsidRPr="00EE542B">
        <w:br/>
      </w:r>
      <w:r w:rsidRPr="00EE542B">
        <w:br/>
        <w:t>ASSIGNMENT OVERVIEW</w:t>
      </w:r>
      <w:r w:rsidRPr="00EE542B">
        <w:br/>
      </w:r>
      <w:r w:rsidRPr="00EE542B">
        <w:br/>
        <w:t>Assignment Title: 1233709 - Geodata and Data Wrangling Workshops and Assessment</w:t>
      </w:r>
      <w:r w:rsidRPr="00EE542B">
        <w:br/>
      </w:r>
      <w:r w:rsidRPr="00EE542B">
        <w:br/>
        <w:t>Assignment Countries:</w:t>
      </w:r>
      <w:r w:rsidRPr="00EE542B">
        <w:br/>
        <w:t>- Tanzania</w:t>
      </w:r>
      <w:r w:rsidRPr="00EE542B">
        <w:br/>
      </w:r>
      <w:r w:rsidRPr="00EE542B">
        <w:br/>
        <w:t>ASSIGNMENT DESCRIPTION</w:t>
      </w:r>
      <w:r w:rsidRPr="00EE542B">
        <w:br/>
      </w:r>
      <w:r w:rsidRPr="00EE542B">
        <w:br/>
        <w:t xml:space="preserve">The objective of this consultancy is to design and conduct a workshops in both mainland Tanzania and Zanzibar that will improve fluency with geospatial data across government in order to support and </w:t>
      </w:r>
      <w:r w:rsidRPr="00EE542B">
        <w:lastRenderedPageBreak/>
        <w:t xml:space="preserve">improve geospatial capacity in Tanzania and in particular understanding of open geospatial data. This will provide skills development for data collection and management, help participants improve the content and quality of geospatial datasets and strengthen the knowledge of open geospatial principles and standards. </w:t>
      </w:r>
      <w:r w:rsidRPr="00EE542B">
        <w:br/>
      </w:r>
      <w:r w:rsidRPr="00EE542B">
        <w:br/>
        <w:t>In additional to this core activity, the consultants will assess the technical capacity of institutions in Mainland Tanzania and Zanzibar, reporting recommendations on how the impact of existing geospatial data and policy programs (such as the NSDI) can leverage open data.</w:t>
      </w:r>
      <w:r w:rsidRPr="00EE542B">
        <w:br/>
      </w:r>
      <w:r w:rsidRPr="00EE542B">
        <w:br/>
        <w:t>FUNDING SOURCE</w:t>
      </w:r>
      <w:r w:rsidRPr="00EE542B">
        <w:br/>
      </w:r>
      <w:r w:rsidRPr="00EE542B">
        <w:br/>
        <w:t>The World Bank Group intends to finance the assignment / services described below under the following:</w:t>
      </w:r>
      <w:r w:rsidRPr="00EE542B">
        <w:br/>
        <w:t>- BANK BUDGET</w:t>
      </w:r>
      <w:r w:rsidRPr="00EE542B">
        <w:br/>
        <w:t>- Tanzania Open Data Supply</w:t>
      </w:r>
      <w:r w:rsidRPr="00EE542B">
        <w:br/>
        <w:t>- Tanzania Open Data Demand</w:t>
      </w:r>
      <w:r w:rsidRPr="00EE542B">
        <w:br/>
      </w:r>
      <w:r w:rsidRPr="00EE542B">
        <w:br/>
        <w:t>ELIGIBILITY</w:t>
      </w:r>
      <w:r w:rsidRPr="00EE542B">
        <w:br/>
      </w:r>
      <w:r w:rsidRPr="00EE542B">
        <w:br/>
        <w:t>Eligibility restrictions apply:</w:t>
      </w:r>
      <w:r w:rsidRPr="00EE542B">
        <w:br/>
        <w:t>[Please type list of restrictions]</w:t>
      </w:r>
      <w:r w:rsidRPr="00EE542B">
        <w:br/>
      </w:r>
      <w:r w:rsidRPr="00EE542B">
        <w:br/>
        <w:t>INDIVIDUAL / FIRM PROFILE</w:t>
      </w:r>
      <w:r w:rsidRPr="00EE542B">
        <w:br/>
        <w:t xml:space="preserve">The consultant will be a firm. </w:t>
      </w:r>
      <w:r w:rsidRPr="00EE542B">
        <w:br/>
      </w:r>
      <w:r w:rsidRPr="00EE542B">
        <w:br/>
        <w:t>SUBMISSION REQUIREMENTS</w:t>
      </w:r>
      <w:r w:rsidRPr="00EE542B">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E542B">
        <w:br/>
      </w:r>
      <w:r w:rsidRPr="00EE542B">
        <w:br/>
        <w:t>Interested firms are hereby invited to submit expressions of interest.</w:t>
      </w:r>
      <w:r w:rsidRPr="00EE542B">
        <w:br/>
      </w:r>
      <w:r w:rsidRPr="00EE542B">
        <w:br/>
        <w:t>Expressions of Interest should be submitted, in English, electronically through World Bank Group eConsultant2 (https://wbgeconsult2.worldbank.org/wbgec/index.html)</w:t>
      </w:r>
      <w:r w:rsidRPr="00EE542B">
        <w:br/>
      </w:r>
      <w:r w:rsidRPr="00EE542B">
        <w:br/>
        <w:t>NOTES</w:t>
      </w:r>
      <w:r w:rsidRPr="00EE542B">
        <w:br/>
        <w:t>Following this invitation for Expression of Interest, a shortlist of qualified firms will be formally invited to submit proposals. Shortlisting and selection will be subject to the availability of funding.</w:t>
      </w:r>
      <w:r w:rsidRPr="00EE542B">
        <w:br/>
      </w:r>
      <w:r w:rsidRPr="00EE542B">
        <w:br/>
        <w:t>Only those firms which have been shortlisted will receive notification. No debrief will be provided to firms which have not been shortlisted.</w:t>
      </w:r>
    </w:p>
    <w:p w:rsidR="00EE542B" w:rsidRPr="00EE542B" w:rsidRDefault="00EE542B" w:rsidP="00EE542B">
      <w:pPr>
        <w:rPr>
          <w:lang w:val="nl-NL"/>
        </w:rPr>
      </w:pPr>
      <w:r w:rsidRPr="00EE542B">
        <w:rPr>
          <w:lang w:val="nl-NL"/>
        </w:rPr>
        <w:t xml:space="preserve">Qualification Criteria </w:t>
      </w:r>
    </w:p>
    <w:p w:rsidR="00EE542B" w:rsidRPr="00EE542B" w:rsidRDefault="00EE542B" w:rsidP="00EE542B">
      <w:pPr>
        <w:numPr>
          <w:ilvl w:val="0"/>
          <w:numId w:val="3"/>
        </w:numPr>
      </w:pPr>
      <w:r w:rsidRPr="00EE542B">
        <w:rPr>
          <w:b/>
          <w:bCs/>
        </w:rPr>
        <w:t>1.</w:t>
      </w:r>
      <w:r w:rsidRPr="00EE542B">
        <w:t xml:space="preserve"> Provide information showing that they are qualified in the field of the assignment.</w:t>
      </w:r>
    </w:p>
    <w:p w:rsidR="00EE542B" w:rsidRPr="00EE542B" w:rsidRDefault="00EE542B" w:rsidP="00EE542B">
      <w:pPr>
        <w:numPr>
          <w:ilvl w:val="0"/>
          <w:numId w:val="3"/>
        </w:numPr>
      </w:pPr>
      <w:r w:rsidRPr="00EE542B">
        <w:rPr>
          <w:b/>
          <w:bCs/>
        </w:rPr>
        <w:t>2.</w:t>
      </w:r>
      <w:r w:rsidRPr="00EE542B">
        <w:t xml:space="preserve"> Provide information on the technical and managerial capabilities of the firm.</w:t>
      </w:r>
    </w:p>
    <w:p w:rsidR="00EE542B" w:rsidRPr="00EE542B" w:rsidRDefault="00EE542B" w:rsidP="00EE542B">
      <w:pPr>
        <w:numPr>
          <w:ilvl w:val="0"/>
          <w:numId w:val="3"/>
        </w:numPr>
      </w:pPr>
      <w:r w:rsidRPr="00EE542B">
        <w:rPr>
          <w:b/>
          <w:bCs/>
        </w:rPr>
        <w:t>3.</w:t>
      </w:r>
      <w:r w:rsidRPr="00EE542B">
        <w:t xml:space="preserve"> Provide information on their core business and years in business.</w:t>
      </w:r>
    </w:p>
    <w:p w:rsidR="00EE542B" w:rsidRPr="00EE542B" w:rsidRDefault="00EE542B" w:rsidP="00EE542B">
      <w:pPr>
        <w:numPr>
          <w:ilvl w:val="0"/>
          <w:numId w:val="3"/>
        </w:numPr>
      </w:pPr>
      <w:r w:rsidRPr="00EE542B">
        <w:rPr>
          <w:b/>
          <w:bCs/>
        </w:rPr>
        <w:t>4.</w:t>
      </w:r>
      <w:r w:rsidRPr="00EE542B">
        <w:t xml:space="preserve"> Provide information on the qualifications of key staff.</w:t>
      </w:r>
    </w:p>
    <w:p w:rsidR="00EE542B" w:rsidRPr="00EE542B" w:rsidRDefault="00EE542B" w:rsidP="00EE542B">
      <w:pPr>
        <w:rPr>
          <w:lang w:val="nl-NL"/>
        </w:rPr>
      </w:pPr>
      <w:r w:rsidRPr="00EE542B">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BF788B"/>
    <w:multiLevelType w:val="multilevel"/>
    <w:tmpl w:val="9476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B141C2"/>
    <w:multiLevelType w:val="multilevel"/>
    <w:tmpl w:val="E4483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AAF011A"/>
    <w:multiLevelType w:val="multilevel"/>
    <w:tmpl w:val="F5102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42B"/>
    <w:rsid w:val="00105F0F"/>
    <w:rsid w:val="00D309B7"/>
    <w:rsid w:val="00EE5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942113">
      <w:bodyDiv w:val="1"/>
      <w:marLeft w:val="0"/>
      <w:marRight w:val="0"/>
      <w:marTop w:val="0"/>
      <w:marBottom w:val="0"/>
      <w:divBdr>
        <w:top w:val="none" w:sz="0" w:space="0" w:color="auto"/>
        <w:left w:val="none" w:sz="0" w:space="0" w:color="auto"/>
        <w:bottom w:val="none" w:sz="0" w:space="0" w:color="auto"/>
        <w:right w:val="none" w:sz="0" w:space="0" w:color="auto"/>
      </w:divBdr>
      <w:divsChild>
        <w:div w:id="1597640185">
          <w:marLeft w:val="0"/>
          <w:marRight w:val="0"/>
          <w:marTop w:val="0"/>
          <w:marBottom w:val="0"/>
          <w:divBdr>
            <w:top w:val="none" w:sz="0" w:space="0" w:color="auto"/>
            <w:left w:val="none" w:sz="0" w:space="0" w:color="auto"/>
            <w:bottom w:val="none" w:sz="0" w:space="0" w:color="auto"/>
            <w:right w:val="none" w:sz="0" w:space="0" w:color="auto"/>
          </w:divBdr>
        </w:div>
        <w:div w:id="1165440180">
          <w:marLeft w:val="0"/>
          <w:marRight w:val="0"/>
          <w:marTop w:val="0"/>
          <w:marBottom w:val="0"/>
          <w:divBdr>
            <w:top w:val="none" w:sz="0" w:space="0" w:color="auto"/>
            <w:left w:val="none" w:sz="0" w:space="0" w:color="auto"/>
            <w:bottom w:val="none" w:sz="0" w:space="0" w:color="auto"/>
            <w:right w:val="none" w:sz="0" w:space="0" w:color="auto"/>
          </w:divBdr>
          <w:divsChild>
            <w:div w:id="295137142">
              <w:marLeft w:val="0"/>
              <w:marRight w:val="0"/>
              <w:marTop w:val="0"/>
              <w:marBottom w:val="0"/>
              <w:divBdr>
                <w:top w:val="none" w:sz="0" w:space="0" w:color="auto"/>
                <w:left w:val="none" w:sz="0" w:space="0" w:color="auto"/>
                <w:bottom w:val="none" w:sz="0" w:space="0" w:color="auto"/>
                <w:right w:val="none" w:sz="0" w:space="0" w:color="auto"/>
              </w:divBdr>
              <w:divsChild>
                <w:div w:id="364597471">
                  <w:marLeft w:val="0"/>
                  <w:marRight w:val="0"/>
                  <w:marTop w:val="0"/>
                  <w:marBottom w:val="0"/>
                  <w:divBdr>
                    <w:top w:val="none" w:sz="0" w:space="0" w:color="auto"/>
                    <w:left w:val="none" w:sz="0" w:space="0" w:color="auto"/>
                    <w:bottom w:val="none" w:sz="0" w:space="0" w:color="auto"/>
                    <w:right w:val="none" w:sz="0" w:space="0" w:color="auto"/>
                  </w:divBdr>
                </w:div>
              </w:divsChild>
            </w:div>
            <w:div w:id="1933272616">
              <w:marLeft w:val="0"/>
              <w:marRight w:val="0"/>
              <w:marTop w:val="0"/>
              <w:marBottom w:val="0"/>
              <w:divBdr>
                <w:top w:val="none" w:sz="0" w:space="0" w:color="auto"/>
                <w:left w:val="none" w:sz="0" w:space="0" w:color="auto"/>
                <w:bottom w:val="none" w:sz="0" w:space="0" w:color="auto"/>
                <w:right w:val="none" w:sz="0" w:space="0" w:color="auto"/>
              </w:divBdr>
              <w:divsChild>
                <w:div w:id="1020932639">
                  <w:marLeft w:val="0"/>
                  <w:marRight w:val="0"/>
                  <w:marTop w:val="0"/>
                  <w:marBottom w:val="0"/>
                  <w:divBdr>
                    <w:top w:val="none" w:sz="0" w:space="0" w:color="auto"/>
                    <w:left w:val="none" w:sz="0" w:space="0" w:color="auto"/>
                    <w:bottom w:val="none" w:sz="0" w:space="0" w:color="auto"/>
                    <w:right w:val="none" w:sz="0" w:space="0" w:color="auto"/>
                  </w:divBdr>
                </w:div>
                <w:div w:id="1891265516">
                  <w:marLeft w:val="0"/>
                  <w:marRight w:val="0"/>
                  <w:marTop w:val="0"/>
                  <w:marBottom w:val="0"/>
                  <w:divBdr>
                    <w:top w:val="none" w:sz="0" w:space="0" w:color="auto"/>
                    <w:left w:val="none" w:sz="0" w:space="0" w:color="auto"/>
                    <w:bottom w:val="none" w:sz="0" w:space="0" w:color="auto"/>
                    <w:right w:val="none" w:sz="0" w:space="0" w:color="auto"/>
                  </w:divBdr>
                </w:div>
              </w:divsChild>
            </w:div>
            <w:div w:id="1645087304">
              <w:marLeft w:val="0"/>
              <w:marRight w:val="0"/>
              <w:marTop w:val="0"/>
              <w:marBottom w:val="0"/>
              <w:divBdr>
                <w:top w:val="none" w:sz="0" w:space="0" w:color="auto"/>
                <w:left w:val="none" w:sz="0" w:space="0" w:color="auto"/>
                <w:bottom w:val="none" w:sz="0" w:space="0" w:color="auto"/>
                <w:right w:val="none" w:sz="0" w:space="0" w:color="auto"/>
              </w:divBdr>
              <w:divsChild>
                <w:div w:id="992441704">
                  <w:marLeft w:val="0"/>
                  <w:marRight w:val="0"/>
                  <w:marTop w:val="0"/>
                  <w:marBottom w:val="0"/>
                  <w:divBdr>
                    <w:top w:val="none" w:sz="0" w:space="0" w:color="auto"/>
                    <w:left w:val="none" w:sz="0" w:space="0" w:color="auto"/>
                    <w:bottom w:val="none" w:sz="0" w:space="0" w:color="auto"/>
                    <w:right w:val="none" w:sz="0" w:space="0" w:color="auto"/>
                  </w:divBdr>
                </w:div>
                <w:div w:id="1005287642">
                  <w:marLeft w:val="0"/>
                  <w:marRight w:val="0"/>
                  <w:marTop w:val="0"/>
                  <w:marBottom w:val="0"/>
                  <w:divBdr>
                    <w:top w:val="none" w:sz="0" w:space="0" w:color="auto"/>
                    <w:left w:val="none" w:sz="0" w:space="0" w:color="auto"/>
                    <w:bottom w:val="none" w:sz="0" w:space="0" w:color="auto"/>
                    <w:right w:val="none" w:sz="0" w:space="0" w:color="auto"/>
                  </w:divBdr>
                </w:div>
              </w:divsChild>
            </w:div>
            <w:div w:id="879440021">
              <w:marLeft w:val="0"/>
              <w:marRight w:val="0"/>
              <w:marTop w:val="0"/>
              <w:marBottom w:val="0"/>
              <w:divBdr>
                <w:top w:val="none" w:sz="0" w:space="0" w:color="auto"/>
                <w:left w:val="none" w:sz="0" w:space="0" w:color="auto"/>
                <w:bottom w:val="none" w:sz="0" w:space="0" w:color="auto"/>
                <w:right w:val="none" w:sz="0" w:space="0" w:color="auto"/>
              </w:divBdr>
              <w:divsChild>
                <w:div w:id="2066566064">
                  <w:marLeft w:val="0"/>
                  <w:marRight w:val="0"/>
                  <w:marTop w:val="0"/>
                  <w:marBottom w:val="0"/>
                  <w:divBdr>
                    <w:top w:val="none" w:sz="0" w:space="0" w:color="auto"/>
                    <w:left w:val="none" w:sz="0" w:space="0" w:color="auto"/>
                    <w:bottom w:val="none" w:sz="0" w:space="0" w:color="auto"/>
                    <w:right w:val="none" w:sz="0" w:space="0" w:color="auto"/>
                  </w:divBdr>
                </w:div>
                <w:div w:id="989600194">
                  <w:marLeft w:val="0"/>
                  <w:marRight w:val="0"/>
                  <w:marTop w:val="0"/>
                  <w:marBottom w:val="0"/>
                  <w:divBdr>
                    <w:top w:val="none" w:sz="0" w:space="0" w:color="auto"/>
                    <w:left w:val="none" w:sz="0" w:space="0" w:color="auto"/>
                    <w:bottom w:val="none" w:sz="0" w:space="0" w:color="auto"/>
                    <w:right w:val="none" w:sz="0" w:space="0" w:color="auto"/>
                  </w:divBdr>
                </w:div>
              </w:divsChild>
            </w:div>
            <w:div w:id="1743481833">
              <w:marLeft w:val="0"/>
              <w:marRight w:val="0"/>
              <w:marTop w:val="0"/>
              <w:marBottom w:val="0"/>
              <w:divBdr>
                <w:top w:val="none" w:sz="0" w:space="0" w:color="auto"/>
                <w:left w:val="none" w:sz="0" w:space="0" w:color="auto"/>
                <w:bottom w:val="none" w:sz="0" w:space="0" w:color="auto"/>
                <w:right w:val="none" w:sz="0" w:space="0" w:color="auto"/>
              </w:divBdr>
              <w:divsChild>
                <w:div w:id="1486511268">
                  <w:marLeft w:val="0"/>
                  <w:marRight w:val="0"/>
                  <w:marTop w:val="0"/>
                  <w:marBottom w:val="0"/>
                  <w:divBdr>
                    <w:top w:val="none" w:sz="0" w:space="0" w:color="auto"/>
                    <w:left w:val="none" w:sz="0" w:space="0" w:color="auto"/>
                    <w:bottom w:val="none" w:sz="0" w:space="0" w:color="auto"/>
                    <w:right w:val="none" w:sz="0" w:space="0" w:color="auto"/>
                  </w:divBdr>
                </w:div>
                <w:div w:id="623972529">
                  <w:marLeft w:val="0"/>
                  <w:marRight w:val="0"/>
                  <w:marTop w:val="0"/>
                  <w:marBottom w:val="0"/>
                  <w:divBdr>
                    <w:top w:val="none" w:sz="0" w:space="0" w:color="auto"/>
                    <w:left w:val="none" w:sz="0" w:space="0" w:color="auto"/>
                    <w:bottom w:val="none" w:sz="0" w:space="0" w:color="auto"/>
                    <w:right w:val="none" w:sz="0" w:space="0" w:color="auto"/>
                  </w:divBdr>
                </w:div>
              </w:divsChild>
            </w:div>
            <w:div w:id="719666964">
              <w:marLeft w:val="0"/>
              <w:marRight w:val="0"/>
              <w:marTop w:val="0"/>
              <w:marBottom w:val="0"/>
              <w:divBdr>
                <w:top w:val="none" w:sz="0" w:space="0" w:color="auto"/>
                <w:left w:val="none" w:sz="0" w:space="0" w:color="auto"/>
                <w:bottom w:val="none" w:sz="0" w:space="0" w:color="auto"/>
                <w:right w:val="none" w:sz="0" w:space="0" w:color="auto"/>
              </w:divBdr>
              <w:divsChild>
                <w:div w:id="56711547">
                  <w:marLeft w:val="0"/>
                  <w:marRight w:val="0"/>
                  <w:marTop w:val="0"/>
                  <w:marBottom w:val="0"/>
                  <w:divBdr>
                    <w:top w:val="none" w:sz="0" w:space="0" w:color="auto"/>
                    <w:left w:val="none" w:sz="0" w:space="0" w:color="auto"/>
                    <w:bottom w:val="none" w:sz="0" w:space="0" w:color="auto"/>
                    <w:right w:val="none" w:sz="0" w:space="0" w:color="auto"/>
                  </w:divBdr>
                </w:div>
                <w:div w:id="1954550943">
                  <w:marLeft w:val="0"/>
                  <w:marRight w:val="0"/>
                  <w:marTop w:val="0"/>
                  <w:marBottom w:val="0"/>
                  <w:divBdr>
                    <w:top w:val="none" w:sz="0" w:space="0" w:color="auto"/>
                    <w:left w:val="none" w:sz="0" w:space="0" w:color="auto"/>
                    <w:bottom w:val="none" w:sz="0" w:space="0" w:color="auto"/>
                    <w:right w:val="none" w:sz="0" w:space="0" w:color="auto"/>
                  </w:divBdr>
                </w:div>
              </w:divsChild>
            </w:div>
            <w:div w:id="833031030">
              <w:marLeft w:val="0"/>
              <w:marRight w:val="0"/>
              <w:marTop w:val="0"/>
              <w:marBottom w:val="0"/>
              <w:divBdr>
                <w:top w:val="none" w:sz="0" w:space="0" w:color="auto"/>
                <w:left w:val="none" w:sz="0" w:space="0" w:color="auto"/>
                <w:bottom w:val="none" w:sz="0" w:space="0" w:color="auto"/>
                <w:right w:val="none" w:sz="0" w:space="0" w:color="auto"/>
              </w:divBdr>
              <w:divsChild>
                <w:div w:id="243222911">
                  <w:marLeft w:val="0"/>
                  <w:marRight w:val="0"/>
                  <w:marTop w:val="0"/>
                  <w:marBottom w:val="0"/>
                  <w:divBdr>
                    <w:top w:val="none" w:sz="0" w:space="0" w:color="auto"/>
                    <w:left w:val="none" w:sz="0" w:space="0" w:color="auto"/>
                    <w:bottom w:val="none" w:sz="0" w:space="0" w:color="auto"/>
                    <w:right w:val="none" w:sz="0" w:space="0" w:color="auto"/>
                  </w:divBdr>
                </w:div>
                <w:div w:id="58138033">
                  <w:marLeft w:val="0"/>
                  <w:marRight w:val="0"/>
                  <w:marTop w:val="0"/>
                  <w:marBottom w:val="0"/>
                  <w:divBdr>
                    <w:top w:val="none" w:sz="0" w:space="0" w:color="auto"/>
                    <w:left w:val="none" w:sz="0" w:space="0" w:color="auto"/>
                    <w:bottom w:val="none" w:sz="0" w:space="0" w:color="auto"/>
                    <w:right w:val="none" w:sz="0" w:space="0" w:color="auto"/>
                  </w:divBdr>
                </w:div>
              </w:divsChild>
            </w:div>
            <w:div w:id="1980071890">
              <w:marLeft w:val="0"/>
              <w:marRight w:val="0"/>
              <w:marTop w:val="0"/>
              <w:marBottom w:val="0"/>
              <w:divBdr>
                <w:top w:val="none" w:sz="0" w:space="0" w:color="auto"/>
                <w:left w:val="none" w:sz="0" w:space="0" w:color="auto"/>
                <w:bottom w:val="none" w:sz="0" w:space="0" w:color="auto"/>
                <w:right w:val="none" w:sz="0" w:space="0" w:color="auto"/>
              </w:divBdr>
              <w:divsChild>
                <w:div w:id="939872159">
                  <w:marLeft w:val="0"/>
                  <w:marRight w:val="0"/>
                  <w:marTop w:val="0"/>
                  <w:marBottom w:val="0"/>
                  <w:divBdr>
                    <w:top w:val="none" w:sz="0" w:space="0" w:color="auto"/>
                    <w:left w:val="none" w:sz="0" w:space="0" w:color="auto"/>
                    <w:bottom w:val="none" w:sz="0" w:space="0" w:color="auto"/>
                    <w:right w:val="none" w:sz="0" w:space="0" w:color="auto"/>
                  </w:divBdr>
                </w:div>
                <w:div w:id="470712218">
                  <w:marLeft w:val="0"/>
                  <w:marRight w:val="0"/>
                  <w:marTop w:val="0"/>
                  <w:marBottom w:val="0"/>
                  <w:divBdr>
                    <w:top w:val="none" w:sz="0" w:space="0" w:color="auto"/>
                    <w:left w:val="none" w:sz="0" w:space="0" w:color="auto"/>
                    <w:bottom w:val="none" w:sz="0" w:space="0" w:color="auto"/>
                    <w:right w:val="none" w:sz="0" w:space="0" w:color="auto"/>
                  </w:divBdr>
                </w:div>
              </w:divsChild>
            </w:div>
            <w:div w:id="1340736714">
              <w:marLeft w:val="0"/>
              <w:marRight w:val="0"/>
              <w:marTop w:val="0"/>
              <w:marBottom w:val="0"/>
              <w:divBdr>
                <w:top w:val="none" w:sz="0" w:space="0" w:color="auto"/>
                <w:left w:val="none" w:sz="0" w:space="0" w:color="auto"/>
                <w:bottom w:val="none" w:sz="0" w:space="0" w:color="auto"/>
                <w:right w:val="none" w:sz="0" w:space="0" w:color="auto"/>
              </w:divBdr>
            </w:div>
            <w:div w:id="447092572">
              <w:marLeft w:val="0"/>
              <w:marRight w:val="0"/>
              <w:marTop w:val="0"/>
              <w:marBottom w:val="0"/>
              <w:divBdr>
                <w:top w:val="none" w:sz="0" w:space="0" w:color="auto"/>
                <w:left w:val="none" w:sz="0" w:space="0" w:color="auto"/>
                <w:bottom w:val="none" w:sz="0" w:space="0" w:color="auto"/>
                <w:right w:val="none" w:sz="0" w:space="0" w:color="auto"/>
              </w:divBdr>
              <w:divsChild>
                <w:div w:id="287320449">
                  <w:marLeft w:val="0"/>
                  <w:marRight w:val="0"/>
                  <w:marTop w:val="0"/>
                  <w:marBottom w:val="0"/>
                  <w:divBdr>
                    <w:top w:val="none" w:sz="0" w:space="0" w:color="auto"/>
                    <w:left w:val="none" w:sz="0" w:space="0" w:color="auto"/>
                    <w:bottom w:val="none" w:sz="0" w:space="0" w:color="auto"/>
                    <w:right w:val="none" w:sz="0" w:space="0" w:color="auto"/>
                  </w:divBdr>
                </w:div>
                <w:div w:id="133846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DD827F0E</Template>
  <TotalTime>2</TotalTime>
  <Pages>2</Pages>
  <Words>548</Words>
  <Characters>3015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2016-12-20T13:00:00Z</dcterms:created>
  <dcterms:modified xsi:type="dcterms:W3CDTF">2016-12-20T13:36:00Z</dcterms:modified>
</cp:coreProperties>
</file>