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21EB" w:rsidRPr="007A21EB" w:rsidRDefault="007A21EB" w:rsidP="007A21EB">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7A21EB">
        <w:rPr>
          <w:rFonts w:ascii="Times New Roman" w:eastAsia="Times New Roman" w:hAnsi="Times New Roman" w:cs="Times New Roman"/>
          <w:sz w:val="24"/>
          <w:szCs w:val="24"/>
          <w:lang w:eastAsia="nl-NL"/>
        </w:rPr>
        <w:t>equest for expression of interest for selection # 1231906</w:t>
      </w:r>
    </w:p>
    <w:p w:rsidR="007A21EB" w:rsidRDefault="007A21EB" w:rsidP="007A21EB">
      <w:pPr>
        <w:spacing w:after="0"/>
        <w:rPr>
          <w:rFonts w:ascii="Times New Roman" w:eastAsia="Times New Roman" w:hAnsi="Times New Roman" w:cs="Times New Roman"/>
          <w:sz w:val="24"/>
          <w:szCs w:val="24"/>
          <w:lang w:eastAsia="nl-NL"/>
        </w:rPr>
      </w:pPr>
    </w:p>
    <w:p w:rsidR="007A21EB" w:rsidRPr="007A21EB" w:rsidRDefault="007A21EB" w:rsidP="007A21EB">
      <w:pPr>
        <w:spacing w:after="0"/>
        <w:rPr>
          <w:rFonts w:ascii="Times New Roman" w:eastAsia="Times New Roman" w:hAnsi="Times New Roman" w:cs="Times New Roman"/>
          <w:sz w:val="24"/>
          <w:szCs w:val="24"/>
          <w:lang w:eastAsia="nl-NL"/>
        </w:rPr>
      </w:pPr>
      <w:r w:rsidRPr="007A21EB">
        <w:rPr>
          <w:rFonts w:ascii="Times New Roman" w:eastAsia="Times New Roman" w:hAnsi="Times New Roman" w:cs="Times New Roman"/>
          <w:sz w:val="24"/>
          <w:szCs w:val="24"/>
          <w:lang w:eastAsia="nl-NL"/>
        </w:rPr>
        <w:t>Assignment Title</w:t>
      </w:r>
    </w:p>
    <w:p w:rsidR="007A21EB" w:rsidRPr="007A21EB" w:rsidRDefault="007A21EB" w:rsidP="007A21EB">
      <w:pPr>
        <w:spacing w:after="0"/>
        <w:rPr>
          <w:rFonts w:ascii="Times New Roman" w:eastAsia="Times New Roman" w:hAnsi="Times New Roman" w:cs="Times New Roman"/>
          <w:sz w:val="24"/>
          <w:szCs w:val="24"/>
          <w:lang w:eastAsia="nl-NL"/>
        </w:rPr>
      </w:pPr>
      <w:bookmarkStart w:id="0" w:name="_GoBack"/>
      <w:r w:rsidRPr="007A21EB">
        <w:rPr>
          <w:rFonts w:ascii="Times New Roman" w:eastAsia="Times New Roman" w:hAnsi="Times New Roman" w:cs="Times New Roman"/>
          <w:sz w:val="24"/>
          <w:szCs w:val="24"/>
          <w:lang w:eastAsia="nl-NL"/>
        </w:rPr>
        <w:t>PNG Health PPP Diagnostic Study</w:t>
      </w:r>
    </w:p>
    <w:bookmarkEnd w:id="0"/>
    <w:p w:rsidR="007A21EB" w:rsidRDefault="007A21EB" w:rsidP="007A21EB">
      <w:pPr>
        <w:spacing w:after="0"/>
        <w:rPr>
          <w:rFonts w:ascii="Times New Roman" w:eastAsia="Times New Roman" w:hAnsi="Times New Roman" w:cs="Times New Roman"/>
          <w:sz w:val="24"/>
          <w:szCs w:val="24"/>
          <w:lang w:eastAsia="nl-NL"/>
        </w:rPr>
      </w:pPr>
    </w:p>
    <w:p w:rsidR="007A21EB" w:rsidRPr="007A21EB" w:rsidRDefault="007A21EB" w:rsidP="007A21EB">
      <w:pPr>
        <w:spacing w:after="0"/>
        <w:rPr>
          <w:rFonts w:ascii="Times New Roman" w:eastAsia="Times New Roman" w:hAnsi="Times New Roman" w:cs="Times New Roman"/>
          <w:sz w:val="24"/>
          <w:szCs w:val="24"/>
          <w:lang w:eastAsia="nl-NL"/>
        </w:rPr>
      </w:pPr>
      <w:r w:rsidRPr="007A21EB">
        <w:rPr>
          <w:rFonts w:ascii="Times New Roman" w:eastAsia="Times New Roman" w:hAnsi="Times New Roman" w:cs="Times New Roman"/>
          <w:sz w:val="24"/>
          <w:szCs w:val="24"/>
          <w:lang w:eastAsia="nl-NL"/>
        </w:rPr>
        <w:t>Publication Date</w:t>
      </w:r>
    </w:p>
    <w:p w:rsidR="007A21EB" w:rsidRPr="007A21EB" w:rsidRDefault="007A21EB" w:rsidP="007A21EB">
      <w:pPr>
        <w:spacing w:after="0"/>
        <w:rPr>
          <w:rFonts w:ascii="Times New Roman" w:eastAsia="Times New Roman" w:hAnsi="Times New Roman" w:cs="Times New Roman"/>
          <w:sz w:val="24"/>
          <w:szCs w:val="24"/>
          <w:lang w:eastAsia="nl-NL"/>
        </w:rPr>
      </w:pPr>
      <w:r w:rsidRPr="007A21EB">
        <w:rPr>
          <w:rFonts w:ascii="Times New Roman" w:eastAsia="Times New Roman" w:hAnsi="Times New Roman" w:cs="Times New Roman"/>
          <w:sz w:val="24"/>
          <w:szCs w:val="24"/>
          <w:lang w:eastAsia="nl-NL"/>
        </w:rPr>
        <w:t> 17-Nov-2016</w:t>
      </w:r>
    </w:p>
    <w:p w:rsidR="007A21EB" w:rsidRDefault="007A21EB" w:rsidP="007A21EB">
      <w:pPr>
        <w:spacing w:after="0"/>
        <w:rPr>
          <w:rFonts w:ascii="Times New Roman" w:eastAsia="Times New Roman" w:hAnsi="Times New Roman" w:cs="Times New Roman"/>
          <w:sz w:val="24"/>
          <w:szCs w:val="24"/>
          <w:lang w:eastAsia="nl-NL"/>
        </w:rPr>
      </w:pPr>
    </w:p>
    <w:p w:rsidR="007A21EB" w:rsidRPr="007A21EB" w:rsidRDefault="007A21EB" w:rsidP="007A21EB">
      <w:pPr>
        <w:spacing w:after="0"/>
        <w:rPr>
          <w:rFonts w:ascii="Times New Roman" w:eastAsia="Times New Roman" w:hAnsi="Times New Roman" w:cs="Times New Roman"/>
          <w:sz w:val="24"/>
          <w:szCs w:val="24"/>
          <w:lang w:eastAsia="nl-NL"/>
        </w:rPr>
      </w:pPr>
      <w:r w:rsidRPr="007A21EB">
        <w:rPr>
          <w:rFonts w:ascii="Times New Roman" w:eastAsia="Times New Roman" w:hAnsi="Times New Roman" w:cs="Times New Roman"/>
          <w:sz w:val="24"/>
          <w:szCs w:val="24"/>
          <w:lang w:eastAsia="nl-NL"/>
        </w:rPr>
        <w:t>Expression of Interest Deadline</w:t>
      </w:r>
    </w:p>
    <w:p w:rsidR="007A21EB" w:rsidRPr="007A21EB" w:rsidRDefault="007A21EB" w:rsidP="007A21EB">
      <w:pPr>
        <w:spacing w:after="0"/>
        <w:rPr>
          <w:rFonts w:ascii="Times New Roman" w:eastAsia="Times New Roman" w:hAnsi="Times New Roman" w:cs="Times New Roman"/>
          <w:sz w:val="24"/>
          <w:szCs w:val="24"/>
          <w:lang w:eastAsia="nl-NL"/>
        </w:rPr>
      </w:pPr>
      <w:r w:rsidRPr="007A21EB">
        <w:rPr>
          <w:rFonts w:ascii="Times New Roman" w:eastAsia="Times New Roman" w:hAnsi="Times New Roman" w:cs="Times New Roman"/>
          <w:sz w:val="24"/>
          <w:szCs w:val="24"/>
          <w:lang w:eastAsia="nl-NL"/>
        </w:rPr>
        <w:t> 28-Nov-2016 at 11:59:59 PM (Eastern Time – Washington D.C.)</w:t>
      </w:r>
    </w:p>
    <w:p w:rsidR="007A21EB" w:rsidRDefault="007A21EB" w:rsidP="007A21EB">
      <w:pPr>
        <w:spacing w:after="0"/>
        <w:rPr>
          <w:rFonts w:ascii="Times New Roman" w:eastAsia="Times New Roman" w:hAnsi="Times New Roman" w:cs="Times New Roman"/>
          <w:sz w:val="24"/>
          <w:szCs w:val="24"/>
          <w:lang w:eastAsia="nl-NL"/>
        </w:rPr>
      </w:pPr>
    </w:p>
    <w:p w:rsidR="007A21EB" w:rsidRPr="007A21EB" w:rsidRDefault="007A21EB" w:rsidP="007A21EB">
      <w:pPr>
        <w:spacing w:after="0"/>
        <w:rPr>
          <w:rFonts w:ascii="Times New Roman" w:eastAsia="Times New Roman" w:hAnsi="Times New Roman" w:cs="Times New Roman"/>
          <w:sz w:val="24"/>
          <w:szCs w:val="24"/>
          <w:lang w:eastAsia="nl-NL"/>
        </w:rPr>
      </w:pPr>
      <w:r w:rsidRPr="007A21EB">
        <w:rPr>
          <w:rFonts w:ascii="Times New Roman" w:eastAsia="Times New Roman" w:hAnsi="Times New Roman" w:cs="Times New Roman"/>
          <w:sz w:val="24"/>
          <w:szCs w:val="24"/>
          <w:lang w:eastAsia="nl-NL"/>
        </w:rPr>
        <w:t>Language of Notice</w:t>
      </w:r>
    </w:p>
    <w:p w:rsidR="007A21EB" w:rsidRPr="007A21EB" w:rsidRDefault="007A21EB" w:rsidP="007A21EB">
      <w:pPr>
        <w:spacing w:after="0"/>
        <w:rPr>
          <w:rFonts w:ascii="Times New Roman" w:eastAsia="Times New Roman" w:hAnsi="Times New Roman" w:cs="Times New Roman"/>
          <w:sz w:val="24"/>
          <w:szCs w:val="24"/>
          <w:lang w:eastAsia="nl-NL"/>
        </w:rPr>
      </w:pPr>
      <w:r w:rsidRPr="007A21EB">
        <w:rPr>
          <w:rFonts w:ascii="Times New Roman" w:eastAsia="Times New Roman" w:hAnsi="Times New Roman" w:cs="Times New Roman"/>
          <w:sz w:val="24"/>
          <w:szCs w:val="24"/>
          <w:lang w:eastAsia="nl-NL"/>
        </w:rPr>
        <w:t> English</w:t>
      </w:r>
    </w:p>
    <w:p w:rsidR="007A21EB" w:rsidRDefault="007A21EB" w:rsidP="007A21EB">
      <w:pPr>
        <w:spacing w:after="0"/>
        <w:rPr>
          <w:rFonts w:ascii="Times New Roman" w:eastAsia="Times New Roman" w:hAnsi="Times New Roman" w:cs="Times New Roman"/>
          <w:sz w:val="24"/>
          <w:szCs w:val="24"/>
          <w:lang w:eastAsia="nl-NL"/>
        </w:rPr>
      </w:pPr>
    </w:p>
    <w:p w:rsidR="007A21EB" w:rsidRPr="007A21EB" w:rsidRDefault="007A21EB" w:rsidP="007A21EB">
      <w:pPr>
        <w:spacing w:after="0"/>
        <w:rPr>
          <w:rFonts w:ascii="Times New Roman" w:eastAsia="Times New Roman" w:hAnsi="Times New Roman" w:cs="Times New Roman"/>
          <w:sz w:val="24"/>
          <w:szCs w:val="24"/>
          <w:lang w:eastAsia="nl-NL"/>
        </w:rPr>
      </w:pPr>
      <w:r w:rsidRPr="007A21EB">
        <w:rPr>
          <w:rFonts w:ascii="Times New Roman" w:eastAsia="Times New Roman" w:hAnsi="Times New Roman" w:cs="Times New Roman"/>
          <w:sz w:val="24"/>
          <w:szCs w:val="24"/>
          <w:lang w:eastAsia="nl-NL"/>
        </w:rPr>
        <w:t xml:space="preserve">Selection Notice </w:t>
      </w:r>
    </w:p>
    <w:p w:rsidR="007A21EB" w:rsidRPr="007A21EB" w:rsidRDefault="007A21EB" w:rsidP="007A21EB">
      <w:pPr>
        <w:spacing w:after="0"/>
        <w:rPr>
          <w:rFonts w:ascii="Times New Roman" w:eastAsia="Times New Roman" w:hAnsi="Times New Roman" w:cs="Times New Roman"/>
          <w:sz w:val="24"/>
          <w:szCs w:val="24"/>
          <w:lang w:val="nl-NL" w:eastAsia="nl-NL"/>
        </w:rPr>
      </w:pPr>
      <w:r w:rsidRPr="007A21EB">
        <w:rPr>
          <w:rFonts w:ascii="Times New Roman" w:eastAsia="Times New Roman" w:hAnsi="Times New Roman" w:cs="Times New Roman"/>
          <w:sz w:val="24"/>
          <w:szCs w:val="24"/>
          <w:lang w:val="nl-NL" w:eastAsia="nl-NL"/>
        </w:rPr>
        <w:t>Assignment Country</w:t>
      </w:r>
    </w:p>
    <w:p w:rsidR="007A21EB" w:rsidRPr="007A21EB" w:rsidRDefault="007A21EB" w:rsidP="007A21EB">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7A21EB">
        <w:rPr>
          <w:rFonts w:ascii="Times New Roman" w:eastAsia="Times New Roman" w:hAnsi="Times New Roman" w:cs="Times New Roman"/>
          <w:sz w:val="24"/>
          <w:szCs w:val="24"/>
          <w:lang w:val="nl-NL" w:eastAsia="nl-NL"/>
        </w:rPr>
        <w:t>PG - Papua New Guinea</w:t>
      </w:r>
    </w:p>
    <w:p w:rsidR="007A21EB" w:rsidRPr="007A21EB" w:rsidRDefault="007A21EB" w:rsidP="007A21EB">
      <w:pPr>
        <w:spacing w:after="0"/>
        <w:rPr>
          <w:rFonts w:ascii="Times New Roman" w:eastAsia="Times New Roman" w:hAnsi="Times New Roman" w:cs="Times New Roman"/>
          <w:sz w:val="24"/>
          <w:szCs w:val="24"/>
          <w:lang w:val="nl-NL" w:eastAsia="nl-NL"/>
        </w:rPr>
      </w:pPr>
      <w:r w:rsidRPr="007A21EB">
        <w:rPr>
          <w:rFonts w:ascii="Times New Roman" w:eastAsia="Times New Roman" w:hAnsi="Times New Roman" w:cs="Times New Roman"/>
          <w:sz w:val="24"/>
          <w:szCs w:val="24"/>
          <w:lang w:val="nl-NL" w:eastAsia="nl-NL"/>
        </w:rPr>
        <w:t>Funding Sources</w:t>
      </w:r>
    </w:p>
    <w:p w:rsidR="007A21EB" w:rsidRPr="007A21EB" w:rsidRDefault="007A21EB" w:rsidP="007A21EB">
      <w:pPr>
        <w:spacing w:after="0"/>
        <w:rPr>
          <w:rFonts w:ascii="Times New Roman" w:eastAsia="Times New Roman" w:hAnsi="Times New Roman" w:cs="Times New Roman"/>
          <w:sz w:val="24"/>
          <w:szCs w:val="24"/>
          <w:lang w:eastAsia="nl-NL"/>
        </w:rPr>
      </w:pPr>
      <w:r w:rsidRPr="007A21EB">
        <w:rPr>
          <w:rFonts w:ascii="Times New Roman" w:eastAsia="Times New Roman" w:hAnsi="Times New Roman" w:cs="Times New Roman"/>
          <w:sz w:val="24"/>
          <w:szCs w:val="24"/>
          <w:lang w:eastAsia="nl-NL"/>
        </w:rPr>
        <w:t xml:space="preserve">The World Bank Group intends to finance the assignment/services under: </w:t>
      </w:r>
    </w:p>
    <w:p w:rsidR="007A21EB" w:rsidRPr="007A21EB" w:rsidRDefault="007A21EB" w:rsidP="007A21EB">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7A21EB">
        <w:rPr>
          <w:rFonts w:ascii="Times New Roman" w:eastAsia="Times New Roman" w:hAnsi="Times New Roman" w:cs="Times New Roman"/>
          <w:sz w:val="24"/>
          <w:szCs w:val="24"/>
          <w:lang w:val="nl-NL" w:eastAsia="nl-NL"/>
        </w:rPr>
        <w:t>BB - BANK BUDGET</w:t>
      </w:r>
    </w:p>
    <w:p w:rsidR="007A21EB" w:rsidRPr="007A21EB" w:rsidRDefault="007A21EB" w:rsidP="007A21EB">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7A21EB">
        <w:rPr>
          <w:rFonts w:ascii="Times New Roman" w:eastAsia="Times New Roman" w:hAnsi="Times New Roman" w:cs="Times New Roman"/>
          <w:sz w:val="24"/>
          <w:szCs w:val="24"/>
          <w:lang w:val="nl-NL" w:eastAsia="nl-NL"/>
        </w:rPr>
        <w:t>TF0A0267 - DFAT PNG</w:t>
      </w:r>
    </w:p>
    <w:p w:rsidR="007A21EB" w:rsidRPr="007A21EB" w:rsidRDefault="007A21EB" w:rsidP="007A21EB">
      <w:pPr>
        <w:spacing w:after="0"/>
        <w:rPr>
          <w:rFonts w:ascii="Times New Roman" w:eastAsia="Times New Roman" w:hAnsi="Times New Roman" w:cs="Times New Roman"/>
          <w:sz w:val="24"/>
          <w:szCs w:val="24"/>
          <w:lang w:val="nl-NL" w:eastAsia="nl-NL"/>
        </w:rPr>
      </w:pPr>
      <w:r w:rsidRPr="007A21EB">
        <w:rPr>
          <w:rFonts w:ascii="Times New Roman" w:eastAsia="Times New Roman" w:hAnsi="Times New Roman" w:cs="Times New Roman"/>
          <w:sz w:val="24"/>
          <w:szCs w:val="24"/>
          <w:lang w:val="nl-NL" w:eastAsia="nl-NL"/>
        </w:rPr>
        <w:t>Individual/Firm</w:t>
      </w:r>
    </w:p>
    <w:p w:rsidR="007A21EB" w:rsidRPr="007A21EB" w:rsidRDefault="007A21EB" w:rsidP="007A21EB">
      <w:pPr>
        <w:spacing w:after="0"/>
        <w:rPr>
          <w:rFonts w:ascii="Times New Roman" w:eastAsia="Times New Roman" w:hAnsi="Times New Roman" w:cs="Times New Roman"/>
          <w:sz w:val="24"/>
          <w:szCs w:val="24"/>
          <w:lang w:eastAsia="nl-NL"/>
        </w:rPr>
      </w:pPr>
      <w:r w:rsidRPr="007A21EB">
        <w:rPr>
          <w:rFonts w:ascii="Times New Roman" w:eastAsia="Times New Roman" w:hAnsi="Times New Roman" w:cs="Times New Roman"/>
          <w:sz w:val="24"/>
          <w:szCs w:val="24"/>
          <w:lang w:eastAsia="nl-NL"/>
        </w:rPr>
        <w:t xml:space="preserve">The consultant will be a firm. </w:t>
      </w:r>
    </w:p>
    <w:p w:rsidR="007A21EB" w:rsidRDefault="007A21EB" w:rsidP="007A21EB">
      <w:pPr>
        <w:spacing w:after="0"/>
        <w:rPr>
          <w:rFonts w:ascii="Times New Roman" w:eastAsia="Times New Roman" w:hAnsi="Times New Roman" w:cs="Times New Roman"/>
          <w:sz w:val="24"/>
          <w:szCs w:val="24"/>
          <w:lang w:eastAsia="nl-NL"/>
        </w:rPr>
      </w:pPr>
    </w:p>
    <w:p w:rsidR="007A21EB" w:rsidRPr="007A21EB" w:rsidRDefault="007A21EB" w:rsidP="007A21EB">
      <w:pPr>
        <w:spacing w:after="0"/>
        <w:rPr>
          <w:rFonts w:ascii="Times New Roman" w:eastAsia="Times New Roman" w:hAnsi="Times New Roman" w:cs="Times New Roman"/>
          <w:sz w:val="24"/>
          <w:szCs w:val="24"/>
          <w:lang w:eastAsia="nl-NL"/>
        </w:rPr>
      </w:pPr>
      <w:r w:rsidRPr="007A21EB">
        <w:rPr>
          <w:rFonts w:ascii="Times New Roman" w:eastAsia="Times New Roman" w:hAnsi="Times New Roman" w:cs="Times New Roman"/>
          <w:sz w:val="24"/>
          <w:szCs w:val="24"/>
          <w:lang w:eastAsia="nl-NL"/>
        </w:rPr>
        <w:t xml:space="preserve">Assignment Description </w:t>
      </w:r>
    </w:p>
    <w:p w:rsidR="007A21EB" w:rsidRDefault="007A21EB" w:rsidP="007A21EB">
      <w:pPr>
        <w:spacing w:after="0"/>
        <w:rPr>
          <w:rFonts w:ascii="Times New Roman" w:eastAsia="Times New Roman" w:hAnsi="Times New Roman" w:cs="Times New Roman"/>
          <w:sz w:val="24"/>
          <w:szCs w:val="24"/>
          <w:lang w:eastAsia="nl-NL"/>
        </w:rPr>
      </w:pPr>
      <w:r w:rsidRPr="007A21EB">
        <w:rPr>
          <w:rFonts w:ascii="Times New Roman" w:eastAsia="Times New Roman" w:hAnsi="Times New Roman" w:cs="Times New Roman"/>
          <w:sz w:val="24"/>
          <w:szCs w:val="24"/>
          <w:lang w:eastAsia="nl-NL"/>
        </w:rPr>
        <w:t>SELECTION FOR CONSULTANTS BY THE WORLD BANK GROUP</w:t>
      </w:r>
      <w:r w:rsidRPr="007A21EB">
        <w:rPr>
          <w:rFonts w:ascii="Times New Roman" w:eastAsia="Times New Roman" w:hAnsi="Times New Roman" w:cs="Times New Roman"/>
          <w:sz w:val="24"/>
          <w:szCs w:val="24"/>
          <w:lang w:eastAsia="nl-NL"/>
        </w:rPr>
        <w:br/>
      </w:r>
      <w:r w:rsidRPr="007A21EB">
        <w:rPr>
          <w:rFonts w:ascii="Times New Roman" w:eastAsia="Times New Roman" w:hAnsi="Times New Roman" w:cs="Times New Roman"/>
          <w:sz w:val="24"/>
          <w:szCs w:val="24"/>
          <w:lang w:eastAsia="nl-NL"/>
        </w:rPr>
        <w:br/>
        <w:t>REQUEST FOR EXPRESSIONS OF INTEREST</w:t>
      </w:r>
      <w:r w:rsidRPr="007A21EB">
        <w:rPr>
          <w:rFonts w:ascii="Times New Roman" w:eastAsia="Times New Roman" w:hAnsi="Times New Roman" w:cs="Times New Roman"/>
          <w:sz w:val="24"/>
          <w:szCs w:val="24"/>
          <w:lang w:eastAsia="nl-NL"/>
        </w:rPr>
        <w:br/>
      </w:r>
      <w:r w:rsidRPr="007A21EB">
        <w:rPr>
          <w:rFonts w:ascii="Times New Roman" w:eastAsia="Times New Roman" w:hAnsi="Times New Roman" w:cs="Times New Roman"/>
          <w:sz w:val="24"/>
          <w:szCs w:val="24"/>
          <w:lang w:eastAsia="nl-NL"/>
        </w:rPr>
        <w:br/>
        <w:t>Electronic Submissions through World Bank Group eConsultant2</w:t>
      </w:r>
      <w:r w:rsidRPr="007A21EB">
        <w:rPr>
          <w:rFonts w:ascii="Times New Roman" w:eastAsia="Times New Roman" w:hAnsi="Times New Roman" w:cs="Times New Roman"/>
          <w:sz w:val="24"/>
          <w:szCs w:val="24"/>
          <w:lang w:eastAsia="nl-NL"/>
        </w:rPr>
        <w:br/>
        <w:t>https://wbgeconsult2.worldbank.org/wbgec/index.html</w:t>
      </w:r>
      <w:r w:rsidRPr="007A21EB">
        <w:rPr>
          <w:rFonts w:ascii="Times New Roman" w:eastAsia="Times New Roman" w:hAnsi="Times New Roman" w:cs="Times New Roman"/>
          <w:sz w:val="24"/>
          <w:szCs w:val="24"/>
          <w:lang w:eastAsia="nl-NL"/>
        </w:rPr>
        <w:br/>
      </w:r>
      <w:r w:rsidRPr="007A21EB">
        <w:rPr>
          <w:rFonts w:ascii="Times New Roman" w:eastAsia="Times New Roman" w:hAnsi="Times New Roman" w:cs="Times New Roman"/>
          <w:sz w:val="24"/>
          <w:szCs w:val="24"/>
          <w:lang w:eastAsia="nl-NL"/>
        </w:rPr>
        <w:br/>
        <w:t>ASSIGNMENT OVERVIEW</w:t>
      </w:r>
      <w:r w:rsidRPr="007A21EB">
        <w:rPr>
          <w:rFonts w:ascii="Times New Roman" w:eastAsia="Times New Roman" w:hAnsi="Times New Roman" w:cs="Times New Roman"/>
          <w:sz w:val="24"/>
          <w:szCs w:val="24"/>
          <w:lang w:eastAsia="nl-NL"/>
        </w:rPr>
        <w:br/>
      </w:r>
      <w:r w:rsidRPr="007A21EB">
        <w:rPr>
          <w:rFonts w:ascii="Times New Roman" w:eastAsia="Times New Roman" w:hAnsi="Times New Roman" w:cs="Times New Roman"/>
          <w:sz w:val="24"/>
          <w:szCs w:val="24"/>
          <w:lang w:eastAsia="nl-NL"/>
        </w:rPr>
        <w:br/>
        <w:t>Assignment Title: 1231906 - PNG Health PPP Diagnostic Study</w:t>
      </w:r>
      <w:r w:rsidRPr="007A21EB">
        <w:rPr>
          <w:rFonts w:ascii="Times New Roman" w:eastAsia="Times New Roman" w:hAnsi="Times New Roman" w:cs="Times New Roman"/>
          <w:sz w:val="24"/>
          <w:szCs w:val="24"/>
          <w:lang w:eastAsia="nl-NL"/>
        </w:rPr>
        <w:br/>
      </w:r>
      <w:r w:rsidRPr="007A21EB">
        <w:rPr>
          <w:rFonts w:ascii="Times New Roman" w:eastAsia="Times New Roman" w:hAnsi="Times New Roman" w:cs="Times New Roman"/>
          <w:sz w:val="24"/>
          <w:szCs w:val="24"/>
          <w:lang w:eastAsia="nl-NL"/>
        </w:rPr>
        <w:br/>
        <w:t>Assignment Countries:</w:t>
      </w:r>
      <w:r w:rsidRPr="007A21EB">
        <w:rPr>
          <w:rFonts w:ascii="Times New Roman" w:eastAsia="Times New Roman" w:hAnsi="Times New Roman" w:cs="Times New Roman"/>
          <w:sz w:val="24"/>
          <w:szCs w:val="24"/>
          <w:lang w:eastAsia="nl-NL"/>
        </w:rPr>
        <w:br/>
        <w:t>- Papua New Guinea</w:t>
      </w:r>
      <w:r w:rsidRPr="007A21EB">
        <w:rPr>
          <w:rFonts w:ascii="Times New Roman" w:eastAsia="Times New Roman" w:hAnsi="Times New Roman" w:cs="Times New Roman"/>
          <w:sz w:val="24"/>
          <w:szCs w:val="24"/>
          <w:lang w:eastAsia="nl-NL"/>
        </w:rPr>
        <w:br/>
      </w:r>
      <w:r w:rsidRPr="007A21EB">
        <w:rPr>
          <w:rFonts w:ascii="Times New Roman" w:eastAsia="Times New Roman" w:hAnsi="Times New Roman" w:cs="Times New Roman"/>
          <w:sz w:val="24"/>
          <w:szCs w:val="24"/>
          <w:lang w:eastAsia="nl-NL"/>
        </w:rPr>
        <w:br/>
      </w:r>
    </w:p>
    <w:p w:rsidR="007A21EB" w:rsidRDefault="007A21EB" w:rsidP="007A21EB">
      <w:pPr>
        <w:spacing w:after="0"/>
        <w:rPr>
          <w:rFonts w:ascii="Times New Roman" w:eastAsia="Times New Roman" w:hAnsi="Times New Roman" w:cs="Times New Roman"/>
          <w:sz w:val="24"/>
          <w:szCs w:val="24"/>
          <w:lang w:eastAsia="nl-NL"/>
        </w:rPr>
      </w:pPr>
    </w:p>
    <w:p w:rsidR="007A21EB" w:rsidRPr="007A21EB" w:rsidRDefault="007A21EB" w:rsidP="007A21EB">
      <w:pPr>
        <w:spacing w:after="0"/>
        <w:rPr>
          <w:rFonts w:ascii="Times New Roman" w:eastAsia="Times New Roman" w:hAnsi="Times New Roman" w:cs="Times New Roman"/>
          <w:sz w:val="24"/>
          <w:szCs w:val="24"/>
          <w:lang w:eastAsia="nl-NL"/>
        </w:rPr>
      </w:pPr>
      <w:r w:rsidRPr="007A21EB">
        <w:rPr>
          <w:rFonts w:ascii="Times New Roman" w:eastAsia="Times New Roman" w:hAnsi="Times New Roman" w:cs="Times New Roman"/>
          <w:sz w:val="24"/>
          <w:szCs w:val="24"/>
          <w:lang w:eastAsia="nl-NL"/>
        </w:rPr>
        <w:lastRenderedPageBreak/>
        <w:t>ASSIGNMENT DESCRIPTION</w:t>
      </w:r>
      <w:r w:rsidRPr="007A21EB">
        <w:rPr>
          <w:rFonts w:ascii="Times New Roman" w:eastAsia="Times New Roman" w:hAnsi="Times New Roman" w:cs="Times New Roman"/>
          <w:sz w:val="24"/>
          <w:szCs w:val="24"/>
          <w:lang w:eastAsia="nl-NL"/>
        </w:rPr>
        <w:br/>
      </w:r>
      <w:r w:rsidRPr="007A21EB">
        <w:rPr>
          <w:rFonts w:ascii="Times New Roman" w:eastAsia="Times New Roman" w:hAnsi="Times New Roman" w:cs="Times New Roman"/>
          <w:sz w:val="24"/>
          <w:szCs w:val="24"/>
          <w:lang w:eastAsia="nl-NL"/>
        </w:rPr>
        <w:br/>
        <w:t>The International Finance Corporation (IFC) is working with the PNG Departments of Treasury and Health to explore whether there is greater scope for the private sector to play a role in improving the delivery of health services in PNG. IFC has identified a number of focal areas where further diagnostic work will be undertaken to allow assessment of the potential for the private sector to support service delivery through Public Private Partnership (PPP) modalities. IFC is engaging the services of a consulting firm (Consultant) to undertake a diagnostic study to assist in this work.</w:t>
      </w:r>
      <w:r w:rsidRPr="007A21EB">
        <w:rPr>
          <w:rFonts w:ascii="Times New Roman" w:eastAsia="Times New Roman" w:hAnsi="Times New Roman" w:cs="Times New Roman"/>
          <w:sz w:val="24"/>
          <w:szCs w:val="24"/>
          <w:lang w:eastAsia="nl-NL"/>
        </w:rPr>
        <w:br/>
      </w:r>
      <w:r w:rsidRPr="007A21EB">
        <w:rPr>
          <w:rFonts w:ascii="Times New Roman" w:eastAsia="Times New Roman" w:hAnsi="Times New Roman" w:cs="Times New Roman"/>
          <w:sz w:val="24"/>
          <w:szCs w:val="24"/>
          <w:lang w:eastAsia="nl-NL"/>
        </w:rPr>
        <w:br/>
        <w:t>ELIGIBILITY</w:t>
      </w:r>
      <w:r w:rsidRPr="007A21EB">
        <w:rPr>
          <w:rFonts w:ascii="Times New Roman" w:eastAsia="Times New Roman" w:hAnsi="Times New Roman" w:cs="Times New Roman"/>
          <w:sz w:val="24"/>
          <w:szCs w:val="24"/>
          <w:lang w:eastAsia="nl-NL"/>
        </w:rPr>
        <w:br/>
      </w:r>
      <w:r w:rsidRPr="007A21EB">
        <w:rPr>
          <w:rFonts w:ascii="Times New Roman" w:eastAsia="Times New Roman" w:hAnsi="Times New Roman" w:cs="Times New Roman"/>
          <w:sz w:val="24"/>
          <w:szCs w:val="24"/>
          <w:lang w:eastAsia="nl-NL"/>
        </w:rPr>
        <w:br/>
        <w:t>INDIVIDUAL / FIRM PROFILE</w:t>
      </w:r>
      <w:r w:rsidRPr="007A21EB">
        <w:rPr>
          <w:rFonts w:ascii="Times New Roman" w:eastAsia="Times New Roman" w:hAnsi="Times New Roman" w:cs="Times New Roman"/>
          <w:sz w:val="24"/>
          <w:szCs w:val="24"/>
          <w:lang w:eastAsia="nl-NL"/>
        </w:rPr>
        <w:br/>
        <w:t xml:space="preserve">The consultant will be a firm. </w:t>
      </w:r>
      <w:r w:rsidRPr="007A21EB">
        <w:rPr>
          <w:rFonts w:ascii="Times New Roman" w:eastAsia="Times New Roman" w:hAnsi="Times New Roman" w:cs="Times New Roman"/>
          <w:sz w:val="24"/>
          <w:szCs w:val="24"/>
          <w:lang w:eastAsia="nl-NL"/>
        </w:rPr>
        <w:br/>
      </w:r>
      <w:r w:rsidRPr="007A21EB">
        <w:rPr>
          <w:rFonts w:ascii="Times New Roman" w:eastAsia="Times New Roman" w:hAnsi="Times New Roman" w:cs="Times New Roman"/>
          <w:sz w:val="24"/>
          <w:szCs w:val="24"/>
          <w:lang w:eastAsia="nl-NL"/>
        </w:rPr>
        <w:br/>
        <w:t>SUBMISSION REQUIREMENTS</w:t>
      </w:r>
      <w:r w:rsidRPr="007A21EB">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7A21EB">
        <w:rPr>
          <w:rFonts w:ascii="Times New Roman" w:eastAsia="Times New Roman" w:hAnsi="Times New Roman" w:cs="Times New Roman"/>
          <w:sz w:val="24"/>
          <w:szCs w:val="24"/>
          <w:lang w:eastAsia="nl-NL"/>
        </w:rPr>
        <w:br/>
      </w:r>
      <w:r w:rsidRPr="007A21EB">
        <w:rPr>
          <w:rFonts w:ascii="Times New Roman" w:eastAsia="Times New Roman" w:hAnsi="Times New Roman" w:cs="Times New Roman"/>
          <w:sz w:val="24"/>
          <w:szCs w:val="24"/>
          <w:lang w:eastAsia="nl-NL"/>
        </w:rPr>
        <w:br/>
        <w:t>Interested firms are hereby invited to submit expressions of interest.</w:t>
      </w:r>
      <w:r w:rsidRPr="007A21EB">
        <w:rPr>
          <w:rFonts w:ascii="Times New Roman" w:eastAsia="Times New Roman" w:hAnsi="Times New Roman" w:cs="Times New Roman"/>
          <w:sz w:val="24"/>
          <w:szCs w:val="24"/>
          <w:lang w:eastAsia="nl-NL"/>
        </w:rPr>
        <w:br/>
      </w:r>
      <w:r w:rsidRPr="007A21EB">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7A21EB">
        <w:rPr>
          <w:rFonts w:ascii="Times New Roman" w:eastAsia="Times New Roman" w:hAnsi="Times New Roman" w:cs="Times New Roman"/>
          <w:sz w:val="24"/>
          <w:szCs w:val="24"/>
          <w:lang w:eastAsia="nl-NL"/>
        </w:rPr>
        <w:br/>
      </w:r>
      <w:r w:rsidRPr="007A21EB">
        <w:rPr>
          <w:rFonts w:ascii="Times New Roman" w:eastAsia="Times New Roman" w:hAnsi="Times New Roman" w:cs="Times New Roman"/>
          <w:sz w:val="24"/>
          <w:szCs w:val="24"/>
          <w:lang w:eastAsia="nl-NL"/>
        </w:rPr>
        <w:br/>
        <w:t>NOTES</w:t>
      </w:r>
      <w:r w:rsidRPr="007A21EB">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7A21EB">
        <w:rPr>
          <w:rFonts w:ascii="Times New Roman" w:eastAsia="Times New Roman" w:hAnsi="Times New Roman" w:cs="Times New Roman"/>
          <w:sz w:val="24"/>
          <w:szCs w:val="24"/>
          <w:lang w:eastAsia="nl-NL"/>
        </w:rPr>
        <w:br/>
      </w:r>
      <w:r w:rsidRPr="007A21EB">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7A21EB" w:rsidRPr="007A21EB" w:rsidRDefault="007A21EB" w:rsidP="007A21EB">
      <w:pPr>
        <w:spacing w:after="0"/>
        <w:rPr>
          <w:rFonts w:ascii="Times New Roman" w:eastAsia="Times New Roman" w:hAnsi="Times New Roman" w:cs="Times New Roman"/>
          <w:sz w:val="24"/>
          <w:szCs w:val="24"/>
          <w:lang w:val="nl-NL" w:eastAsia="nl-NL"/>
        </w:rPr>
      </w:pPr>
      <w:r w:rsidRPr="007A21EB">
        <w:rPr>
          <w:rFonts w:ascii="Times New Roman" w:eastAsia="Times New Roman" w:hAnsi="Times New Roman" w:cs="Times New Roman"/>
          <w:sz w:val="24"/>
          <w:szCs w:val="24"/>
          <w:lang w:val="nl-NL" w:eastAsia="nl-NL"/>
        </w:rPr>
        <w:t>Attachments</w:t>
      </w:r>
    </w:p>
    <w:p w:rsidR="007A21EB" w:rsidRPr="007A21EB" w:rsidRDefault="007A21EB" w:rsidP="007A21E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hyperlink r:id="rId6" w:tgtFrame="hidden_util_frame" w:history="1">
        <w:r w:rsidRPr="007A21EB">
          <w:rPr>
            <w:rFonts w:ascii="Times New Roman" w:eastAsia="Times New Roman" w:hAnsi="Times New Roman" w:cs="Times New Roman"/>
            <w:color w:val="0000FF"/>
            <w:sz w:val="24"/>
            <w:szCs w:val="24"/>
            <w:u w:val="single"/>
            <w:lang w:val="nl-NL" w:eastAsia="nl-NL"/>
          </w:rPr>
          <w:t>Optional TOR File</w:t>
        </w:r>
      </w:hyperlink>
    </w:p>
    <w:p w:rsidR="007A21EB" w:rsidRPr="007A21EB" w:rsidRDefault="007A21EB" w:rsidP="007A21EB">
      <w:pPr>
        <w:spacing w:after="0"/>
        <w:rPr>
          <w:rFonts w:ascii="Times New Roman" w:eastAsia="Times New Roman" w:hAnsi="Times New Roman" w:cs="Times New Roman"/>
          <w:sz w:val="24"/>
          <w:szCs w:val="24"/>
          <w:lang w:val="nl-NL" w:eastAsia="nl-NL"/>
        </w:rPr>
      </w:pPr>
      <w:r w:rsidRPr="007A21EB">
        <w:rPr>
          <w:rFonts w:ascii="Times New Roman" w:eastAsia="Times New Roman" w:hAnsi="Times New Roman" w:cs="Times New Roman"/>
          <w:sz w:val="24"/>
          <w:szCs w:val="24"/>
          <w:lang w:val="nl-NL" w:eastAsia="nl-NL"/>
        </w:rPr>
        <w:t xml:space="preserve">Qualification Criteria </w:t>
      </w:r>
    </w:p>
    <w:p w:rsidR="007A21EB" w:rsidRPr="007A21EB" w:rsidRDefault="007A21EB" w:rsidP="007A21EB">
      <w:pPr>
        <w:numPr>
          <w:ilvl w:val="0"/>
          <w:numId w:val="4"/>
        </w:numPr>
        <w:spacing w:before="100" w:beforeAutospacing="1" w:after="100" w:afterAutospacing="1"/>
        <w:rPr>
          <w:rFonts w:ascii="Times New Roman" w:eastAsia="Times New Roman" w:hAnsi="Times New Roman" w:cs="Times New Roman"/>
          <w:sz w:val="24"/>
          <w:szCs w:val="24"/>
          <w:lang w:val="nl-NL" w:eastAsia="nl-NL"/>
        </w:rPr>
      </w:pPr>
      <w:r w:rsidRPr="007A21EB">
        <w:rPr>
          <w:rFonts w:ascii="Times New Roman" w:eastAsia="Times New Roman" w:hAnsi="Times New Roman" w:cs="Times New Roman"/>
          <w:b/>
          <w:bCs/>
          <w:sz w:val="24"/>
          <w:szCs w:val="24"/>
          <w:lang w:eastAsia="nl-NL"/>
        </w:rPr>
        <w:t>1.</w:t>
      </w:r>
      <w:r w:rsidRPr="007A21EB">
        <w:rPr>
          <w:rFonts w:ascii="Times New Roman" w:eastAsia="Times New Roman" w:hAnsi="Times New Roman" w:cs="Times New Roman"/>
          <w:sz w:val="24"/>
          <w:szCs w:val="24"/>
          <w:lang w:eastAsia="nl-NL"/>
        </w:rPr>
        <w:t xml:space="preserve"> Provide information showing that they are qualified in the field of the assignment. </w:t>
      </w:r>
      <w:r w:rsidRPr="007A21EB">
        <w:rPr>
          <w:rFonts w:ascii="Times New Roman" w:eastAsia="Times New Roman" w:hAnsi="Times New Roman" w:cs="Times New Roman"/>
          <w:sz w:val="24"/>
          <w:szCs w:val="24"/>
          <w:lang w:val="nl-NL" w:eastAsia="nl-NL"/>
        </w:rPr>
        <w:t>*</w:t>
      </w:r>
    </w:p>
    <w:p w:rsidR="007A21EB" w:rsidRPr="007A21EB" w:rsidRDefault="007A21EB" w:rsidP="007A21EB">
      <w:pPr>
        <w:numPr>
          <w:ilvl w:val="0"/>
          <w:numId w:val="4"/>
        </w:numPr>
        <w:spacing w:before="100" w:beforeAutospacing="1" w:after="100" w:afterAutospacing="1"/>
        <w:rPr>
          <w:rFonts w:ascii="Times New Roman" w:eastAsia="Times New Roman" w:hAnsi="Times New Roman" w:cs="Times New Roman"/>
          <w:sz w:val="24"/>
          <w:szCs w:val="24"/>
          <w:lang w:val="nl-NL" w:eastAsia="nl-NL"/>
        </w:rPr>
      </w:pPr>
      <w:r w:rsidRPr="007A21EB">
        <w:rPr>
          <w:rFonts w:ascii="Times New Roman" w:eastAsia="Times New Roman" w:hAnsi="Times New Roman" w:cs="Times New Roman"/>
          <w:b/>
          <w:bCs/>
          <w:sz w:val="24"/>
          <w:szCs w:val="24"/>
          <w:lang w:eastAsia="nl-NL"/>
        </w:rPr>
        <w:t>2.</w:t>
      </w:r>
      <w:r w:rsidRPr="007A21EB">
        <w:rPr>
          <w:rFonts w:ascii="Times New Roman" w:eastAsia="Times New Roman" w:hAnsi="Times New Roman" w:cs="Times New Roman"/>
          <w:sz w:val="24"/>
          <w:szCs w:val="24"/>
          <w:lang w:eastAsia="nl-NL"/>
        </w:rPr>
        <w:t xml:space="preserve"> Provide information on the technical and managerial capabilities of the firm. </w:t>
      </w:r>
      <w:r w:rsidRPr="007A21EB">
        <w:rPr>
          <w:rFonts w:ascii="Times New Roman" w:eastAsia="Times New Roman" w:hAnsi="Times New Roman" w:cs="Times New Roman"/>
          <w:sz w:val="24"/>
          <w:szCs w:val="24"/>
          <w:lang w:val="nl-NL" w:eastAsia="nl-NL"/>
        </w:rPr>
        <w:t>*</w:t>
      </w:r>
    </w:p>
    <w:p w:rsidR="007A21EB" w:rsidRPr="007A21EB" w:rsidRDefault="007A21EB" w:rsidP="007A21EB">
      <w:pPr>
        <w:numPr>
          <w:ilvl w:val="0"/>
          <w:numId w:val="4"/>
        </w:numPr>
        <w:spacing w:before="100" w:beforeAutospacing="1" w:after="100" w:afterAutospacing="1"/>
        <w:rPr>
          <w:rFonts w:ascii="Times New Roman" w:eastAsia="Times New Roman" w:hAnsi="Times New Roman" w:cs="Times New Roman"/>
          <w:sz w:val="24"/>
          <w:szCs w:val="24"/>
          <w:lang w:val="nl-NL" w:eastAsia="nl-NL"/>
        </w:rPr>
      </w:pPr>
      <w:r w:rsidRPr="007A21EB">
        <w:rPr>
          <w:rFonts w:ascii="Times New Roman" w:eastAsia="Times New Roman" w:hAnsi="Times New Roman" w:cs="Times New Roman"/>
          <w:b/>
          <w:bCs/>
          <w:sz w:val="24"/>
          <w:szCs w:val="24"/>
          <w:lang w:eastAsia="nl-NL"/>
        </w:rPr>
        <w:t>3.</w:t>
      </w:r>
      <w:r w:rsidRPr="007A21EB">
        <w:rPr>
          <w:rFonts w:ascii="Times New Roman" w:eastAsia="Times New Roman" w:hAnsi="Times New Roman" w:cs="Times New Roman"/>
          <w:sz w:val="24"/>
          <w:szCs w:val="24"/>
          <w:lang w:eastAsia="nl-NL"/>
        </w:rPr>
        <w:t xml:space="preserve"> Provide information on their core business and years in business. </w:t>
      </w:r>
      <w:r w:rsidRPr="007A21EB">
        <w:rPr>
          <w:rFonts w:ascii="Times New Roman" w:eastAsia="Times New Roman" w:hAnsi="Times New Roman" w:cs="Times New Roman"/>
          <w:sz w:val="24"/>
          <w:szCs w:val="24"/>
          <w:lang w:val="nl-NL" w:eastAsia="nl-NL"/>
        </w:rPr>
        <w:t>*</w:t>
      </w:r>
    </w:p>
    <w:p w:rsidR="007A21EB" w:rsidRPr="007A21EB" w:rsidRDefault="007A21EB" w:rsidP="007A21EB">
      <w:pPr>
        <w:numPr>
          <w:ilvl w:val="0"/>
          <w:numId w:val="4"/>
        </w:numPr>
        <w:spacing w:before="100" w:beforeAutospacing="1" w:after="100" w:afterAutospacing="1"/>
        <w:rPr>
          <w:rFonts w:ascii="Times New Roman" w:eastAsia="Times New Roman" w:hAnsi="Times New Roman" w:cs="Times New Roman"/>
          <w:sz w:val="24"/>
          <w:szCs w:val="24"/>
          <w:lang w:val="nl-NL" w:eastAsia="nl-NL"/>
        </w:rPr>
      </w:pPr>
      <w:r w:rsidRPr="007A21EB">
        <w:rPr>
          <w:rFonts w:ascii="Times New Roman" w:eastAsia="Times New Roman" w:hAnsi="Times New Roman" w:cs="Times New Roman"/>
          <w:b/>
          <w:bCs/>
          <w:sz w:val="24"/>
          <w:szCs w:val="24"/>
          <w:lang w:eastAsia="nl-NL"/>
        </w:rPr>
        <w:t>4.</w:t>
      </w:r>
      <w:r w:rsidRPr="007A21EB">
        <w:rPr>
          <w:rFonts w:ascii="Times New Roman" w:eastAsia="Times New Roman" w:hAnsi="Times New Roman" w:cs="Times New Roman"/>
          <w:sz w:val="24"/>
          <w:szCs w:val="24"/>
          <w:lang w:eastAsia="nl-NL"/>
        </w:rPr>
        <w:t xml:space="preserve"> Provide information on the qualifications of key staff. </w:t>
      </w:r>
      <w:r w:rsidRPr="007A21EB">
        <w:rPr>
          <w:rFonts w:ascii="Times New Roman" w:eastAsia="Times New Roman" w:hAnsi="Times New Roman" w:cs="Times New Roman"/>
          <w:sz w:val="24"/>
          <w:szCs w:val="24"/>
          <w:lang w:val="nl-NL" w:eastAsia="nl-NL"/>
        </w:rPr>
        <w:t>*</w:t>
      </w:r>
    </w:p>
    <w:p w:rsidR="007A21EB" w:rsidRPr="007A21EB" w:rsidRDefault="007A21EB" w:rsidP="007A21EB">
      <w:pPr>
        <w:spacing w:after="0"/>
        <w:rPr>
          <w:rFonts w:ascii="Times New Roman" w:eastAsia="Times New Roman" w:hAnsi="Times New Roman" w:cs="Times New Roman"/>
          <w:sz w:val="24"/>
          <w:szCs w:val="24"/>
          <w:lang w:val="nl-NL" w:eastAsia="nl-NL"/>
        </w:rPr>
      </w:pPr>
      <w:r w:rsidRPr="007A21EB">
        <w:rPr>
          <w:rFonts w:ascii="Times New Roman" w:eastAsia="Times New Roman" w:hAnsi="Times New Roman" w:cs="Times New Roman"/>
          <w:sz w:val="24"/>
          <w:szCs w:val="24"/>
          <w:lang w:val="nl-NL" w:eastAsia="nl-NL"/>
        </w:rPr>
        <w:lastRenderedPageBreak/>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5B04B7"/>
    <w:multiLevelType w:val="multilevel"/>
    <w:tmpl w:val="37CCF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731C39"/>
    <w:multiLevelType w:val="multilevel"/>
    <w:tmpl w:val="CCEE4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57D78CD"/>
    <w:multiLevelType w:val="multilevel"/>
    <w:tmpl w:val="609A8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C1F62DD"/>
    <w:multiLevelType w:val="multilevel"/>
    <w:tmpl w:val="23FA7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1EB"/>
    <w:rsid w:val="007A21EB"/>
    <w:rsid w:val="00A51CD7"/>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810659">
      <w:bodyDiv w:val="1"/>
      <w:marLeft w:val="0"/>
      <w:marRight w:val="0"/>
      <w:marTop w:val="0"/>
      <w:marBottom w:val="0"/>
      <w:divBdr>
        <w:top w:val="none" w:sz="0" w:space="0" w:color="auto"/>
        <w:left w:val="none" w:sz="0" w:space="0" w:color="auto"/>
        <w:bottom w:val="none" w:sz="0" w:space="0" w:color="auto"/>
        <w:right w:val="none" w:sz="0" w:space="0" w:color="auto"/>
      </w:divBdr>
      <w:divsChild>
        <w:div w:id="1089544962">
          <w:marLeft w:val="0"/>
          <w:marRight w:val="0"/>
          <w:marTop w:val="0"/>
          <w:marBottom w:val="0"/>
          <w:divBdr>
            <w:top w:val="none" w:sz="0" w:space="0" w:color="auto"/>
            <w:left w:val="none" w:sz="0" w:space="0" w:color="auto"/>
            <w:bottom w:val="none" w:sz="0" w:space="0" w:color="auto"/>
            <w:right w:val="none" w:sz="0" w:space="0" w:color="auto"/>
          </w:divBdr>
        </w:div>
        <w:div w:id="2118598217">
          <w:marLeft w:val="0"/>
          <w:marRight w:val="0"/>
          <w:marTop w:val="0"/>
          <w:marBottom w:val="0"/>
          <w:divBdr>
            <w:top w:val="none" w:sz="0" w:space="0" w:color="auto"/>
            <w:left w:val="none" w:sz="0" w:space="0" w:color="auto"/>
            <w:bottom w:val="none" w:sz="0" w:space="0" w:color="auto"/>
            <w:right w:val="none" w:sz="0" w:space="0" w:color="auto"/>
          </w:divBdr>
          <w:divsChild>
            <w:div w:id="94403371">
              <w:marLeft w:val="0"/>
              <w:marRight w:val="0"/>
              <w:marTop w:val="0"/>
              <w:marBottom w:val="0"/>
              <w:divBdr>
                <w:top w:val="none" w:sz="0" w:space="0" w:color="auto"/>
                <w:left w:val="none" w:sz="0" w:space="0" w:color="auto"/>
                <w:bottom w:val="none" w:sz="0" w:space="0" w:color="auto"/>
                <w:right w:val="none" w:sz="0" w:space="0" w:color="auto"/>
              </w:divBdr>
              <w:divsChild>
                <w:div w:id="417099861">
                  <w:marLeft w:val="0"/>
                  <w:marRight w:val="0"/>
                  <w:marTop w:val="0"/>
                  <w:marBottom w:val="0"/>
                  <w:divBdr>
                    <w:top w:val="none" w:sz="0" w:space="0" w:color="auto"/>
                    <w:left w:val="none" w:sz="0" w:space="0" w:color="auto"/>
                    <w:bottom w:val="none" w:sz="0" w:space="0" w:color="auto"/>
                    <w:right w:val="none" w:sz="0" w:space="0" w:color="auto"/>
                  </w:divBdr>
                </w:div>
              </w:divsChild>
            </w:div>
            <w:div w:id="893812236">
              <w:marLeft w:val="0"/>
              <w:marRight w:val="0"/>
              <w:marTop w:val="0"/>
              <w:marBottom w:val="0"/>
              <w:divBdr>
                <w:top w:val="none" w:sz="0" w:space="0" w:color="auto"/>
                <w:left w:val="none" w:sz="0" w:space="0" w:color="auto"/>
                <w:bottom w:val="none" w:sz="0" w:space="0" w:color="auto"/>
                <w:right w:val="none" w:sz="0" w:space="0" w:color="auto"/>
              </w:divBdr>
              <w:divsChild>
                <w:div w:id="1567766177">
                  <w:marLeft w:val="0"/>
                  <w:marRight w:val="0"/>
                  <w:marTop w:val="0"/>
                  <w:marBottom w:val="0"/>
                  <w:divBdr>
                    <w:top w:val="none" w:sz="0" w:space="0" w:color="auto"/>
                    <w:left w:val="none" w:sz="0" w:space="0" w:color="auto"/>
                    <w:bottom w:val="none" w:sz="0" w:space="0" w:color="auto"/>
                    <w:right w:val="none" w:sz="0" w:space="0" w:color="auto"/>
                  </w:divBdr>
                </w:div>
                <w:div w:id="1200053276">
                  <w:marLeft w:val="0"/>
                  <w:marRight w:val="0"/>
                  <w:marTop w:val="0"/>
                  <w:marBottom w:val="0"/>
                  <w:divBdr>
                    <w:top w:val="none" w:sz="0" w:space="0" w:color="auto"/>
                    <w:left w:val="none" w:sz="0" w:space="0" w:color="auto"/>
                    <w:bottom w:val="none" w:sz="0" w:space="0" w:color="auto"/>
                    <w:right w:val="none" w:sz="0" w:space="0" w:color="auto"/>
                  </w:divBdr>
                </w:div>
              </w:divsChild>
            </w:div>
            <w:div w:id="1752582450">
              <w:marLeft w:val="0"/>
              <w:marRight w:val="0"/>
              <w:marTop w:val="0"/>
              <w:marBottom w:val="0"/>
              <w:divBdr>
                <w:top w:val="none" w:sz="0" w:space="0" w:color="auto"/>
                <w:left w:val="none" w:sz="0" w:space="0" w:color="auto"/>
                <w:bottom w:val="none" w:sz="0" w:space="0" w:color="auto"/>
                <w:right w:val="none" w:sz="0" w:space="0" w:color="auto"/>
              </w:divBdr>
              <w:divsChild>
                <w:div w:id="809440903">
                  <w:marLeft w:val="0"/>
                  <w:marRight w:val="0"/>
                  <w:marTop w:val="0"/>
                  <w:marBottom w:val="0"/>
                  <w:divBdr>
                    <w:top w:val="none" w:sz="0" w:space="0" w:color="auto"/>
                    <w:left w:val="none" w:sz="0" w:space="0" w:color="auto"/>
                    <w:bottom w:val="none" w:sz="0" w:space="0" w:color="auto"/>
                    <w:right w:val="none" w:sz="0" w:space="0" w:color="auto"/>
                  </w:divBdr>
                </w:div>
                <w:div w:id="908229633">
                  <w:marLeft w:val="0"/>
                  <w:marRight w:val="0"/>
                  <w:marTop w:val="0"/>
                  <w:marBottom w:val="0"/>
                  <w:divBdr>
                    <w:top w:val="none" w:sz="0" w:space="0" w:color="auto"/>
                    <w:left w:val="none" w:sz="0" w:space="0" w:color="auto"/>
                    <w:bottom w:val="none" w:sz="0" w:space="0" w:color="auto"/>
                    <w:right w:val="none" w:sz="0" w:space="0" w:color="auto"/>
                  </w:divBdr>
                </w:div>
              </w:divsChild>
            </w:div>
            <w:div w:id="1701973377">
              <w:marLeft w:val="0"/>
              <w:marRight w:val="0"/>
              <w:marTop w:val="0"/>
              <w:marBottom w:val="0"/>
              <w:divBdr>
                <w:top w:val="none" w:sz="0" w:space="0" w:color="auto"/>
                <w:left w:val="none" w:sz="0" w:space="0" w:color="auto"/>
                <w:bottom w:val="none" w:sz="0" w:space="0" w:color="auto"/>
                <w:right w:val="none" w:sz="0" w:space="0" w:color="auto"/>
              </w:divBdr>
              <w:divsChild>
                <w:div w:id="319819860">
                  <w:marLeft w:val="0"/>
                  <w:marRight w:val="0"/>
                  <w:marTop w:val="0"/>
                  <w:marBottom w:val="0"/>
                  <w:divBdr>
                    <w:top w:val="none" w:sz="0" w:space="0" w:color="auto"/>
                    <w:left w:val="none" w:sz="0" w:space="0" w:color="auto"/>
                    <w:bottom w:val="none" w:sz="0" w:space="0" w:color="auto"/>
                    <w:right w:val="none" w:sz="0" w:space="0" w:color="auto"/>
                  </w:divBdr>
                </w:div>
                <w:div w:id="1938168219">
                  <w:marLeft w:val="0"/>
                  <w:marRight w:val="0"/>
                  <w:marTop w:val="0"/>
                  <w:marBottom w:val="0"/>
                  <w:divBdr>
                    <w:top w:val="none" w:sz="0" w:space="0" w:color="auto"/>
                    <w:left w:val="none" w:sz="0" w:space="0" w:color="auto"/>
                    <w:bottom w:val="none" w:sz="0" w:space="0" w:color="auto"/>
                    <w:right w:val="none" w:sz="0" w:space="0" w:color="auto"/>
                  </w:divBdr>
                </w:div>
              </w:divsChild>
            </w:div>
            <w:div w:id="364866510">
              <w:marLeft w:val="0"/>
              <w:marRight w:val="0"/>
              <w:marTop w:val="0"/>
              <w:marBottom w:val="0"/>
              <w:divBdr>
                <w:top w:val="none" w:sz="0" w:space="0" w:color="auto"/>
                <w:left w:val="none" w:sz="0" w:space="0" w:color="auto"/>
                <w:bottom w:val="none" w:sz="0" w:space="0" w:color="auto"/>
                <w:right w:val="none" w:sz="0" w:space="0" w:color="auto"/>
              </w:divBdr>
              <w:divsChild>
                <w:div w:id="321934302">
                  <w:marLeft w:val="0"/>
                  <w:marRight w:val="0"/>
                  <w:marTop w:val="0"/>
                  <w:marBottom w:val="0"/>
                  <w:divBdr>
                    <w:top w:val="none" w:sz="0" w:space="0" w:color="auto"/>
                    <w:left w:val="none" w:sz="0" w:space="0" w:color="auto"/>
                    <w:bottom w:val="none" w:sz="0" w:space="0" w:color="auto"/>
                    <w:right w:val="none" w:sz="0" w:space="0" w:color="auto"/>
                  </w:divBdr>
                </w:div>
                <w:div w:id="364646425">
                  <w:marLeft w:val="0"/>
                  <w:marRight w:val="0"/>
                  <w:marTop w:val="0"/>
                  <w:marBottom w:val="0"/>
                  <w:divBdr>
                    <w:top w:val="none" w:sz="0" w:space="0" w:color="auto"/>
                    <w:left w:val="none" w:sz="0" w:space="0" w:color="auto"/>
                    <w:bottom w:val="none" w:sz="0" w:space="0" w:color="auto"/>
                    <w:right w:val="none" w:sz="0" w:space="0" w:color="auto"/>
                  </w:divBdr>
                </w:div>
              </w:divsChild>
            </w:div>
            <w:div w:id="1875996759">
              <w:marLeft w:val="0"/>
              <w:marRight w:val="0"/>
              <w:marTop w:val="0"/>
              <w:marBottom w:val="0"/>
              <w:divBdr>
                <w:top w:val="none" w:sz="0" w:space="0" w:color="auto"/>
                <w:left w:val="none" w:sz="0" w:space="0" w:color="auto"/>
                <w:bottom w:val="none" w:sz="0" w:space="0" w:color="auto"/>
                <w:right w:val="none" w:sz="0" w:space="0" w:color="auto"/>
              </w:divBdr>
              <w:divsChild>
                <w:div w:id="1874801995">
                  <w:marLeft w:val="0"/>
                  <w:marRight w:val="0"/>
                  <w:marTop w:val="0"/>
                  <w:marBottom w:val="0"/>
                  <w:divBdr>
                    <w:top w:val="none" w:sz="0" w:space="0" w:color="auto"/>
                    <w:left w:val="none" w:sz="0" w:space="0" w:color="auto"/>
                    <w:bottom w:val="none" w:sz="0" w:space="0" w:color="auto"/>
                    <w:right w:val="none" w:sz="0" w:space="0" w:color="auto"/>
                  </w:divBdr>
                </w:div>
                <w:div w:id="1774931065">
                  <w:marLeft w:val="0"/>
                  <w:marRight w:val="0"/>
                  <w:marTop w:val="0"/>
                  <w:marBottom w:val="0"/>
                  <w:divBdr>
                    <w:top w:val="none" w:sz="0" w:space="0" w:color="auto"/>
                    <w:left w:val="none" w:sz="0" w:space="0" w:color="auto"/>
                    <w:bottom w:val="none" w:sz="0" w:space="0" w:color="auto"/>
                    <w:right w:val="none" w:sz="0" w:space="0" w:color="auto"/>
                  </w:divBdr>
                </w:div>
              </w:divsChild>
            </w:div>
            <w:div w:id="642084606">
              <w:marLeft w:val="0"/>
              <w:marRight w:val="0"/>
              <w:marTop w:val="0"/>
              <w:marBottom w:val="0"/>
              <w:divBdr>
                <w:top w:val="none" w:sz="0" w:space="0" w:color="auto"/>
                <w:left w:val="none" w:sz="0" w:space="0" w:color="auto"/>
                <w:bottom w:val="none" w:sz="0" w:space="0" w:color="auto"/>
                <w:right w:val="none" w:sz="0" w:space="0" w:color="auto"/>
              </w:divBdr>
              <w:divsChild>
                <w:div w:id="1484812837">
                  <w:marLeft w:val="0"/>
                  <w:marRight w:val="0"/>
                  <w:marTop w:val="0"/>
                  <w:marBottom w:val="0"/>
                  <w:divBdr>
                    <w:top w:val="none" w:sz="0" w:space="0" w:color="auto"/>
                    <w:left w:val="none" w:sz="0" w:space="0" w:color="auto"/>
                    <w:bottom w:val="none" w:sz="0" w:space="0" w:color="auto"/>
                    <w:right w:val="none" w:sz="0" w:space="0" w:color="auto"/>
                  </w:divBdr>
                </w:div>
                <w:div w:id="1524905181">
                  <w:marLeft w:val="0"/>
                  <w:marRight w:val="0"/>
                  <w:marTop w:val="0"/>
                  <w:marBottom w:val="0"/>
                  <w:divBdr>
                    <w:top w:val="none" w:sz="0" w:space="0" w:color="auto"/>
                    <w:left w:val="none" w:sz="0" w:space="0" w:color="auto"/>
                    <w:bottom w:val="none" w:sz="0" w:space="0" w:color="auto"/>
                    <w:right w:val="none" w:sz="0" w:space="0" w:color="auto"/>
                  </w:divBdr>
                </w:div>
              </w:divsChild>
            </w:div>
            <w:div w:id="1111780272">
              <w:marLeft w:val="0"/>
              <w:marRight w:val="0"/>
              <w:marTop w:val="0"/>
              <w:marBottom w:val="0"/>
              <w:divBdr>
                <w:top w:val="none" w:sz="0" w:space="0" w:color="auto"/>
                <w:left w:val="none" w:sz="0" w:space="0" w:color="auto"/>
                <w:bottom w:val="none" w:sz="0" w:space="0" w:color="auto"/>
                <w:right w:val="none" w:sz="0" w:space="0" w:color="auto"/>
              </w:divBdr>
              <w:divsChild>
                <w:div w:id="576863357">
                  <w:marLeft w:val="0"/>
                  <w:marRight w:val="0"/>
                  <w:marTop w:val="0"/>
                  <w:marBottom w:val="0"/>
                  <w:divBdr>
                    <w:top w:val="none" w:sz="0" w:space="0" w:color="auto"/>
                    <w:left w:val="none" w:sz="0" w:space="0" w:color="auto"/>
                    <w:bottom w:val="none" w:sz="0" w:space="0" w:color="auto"/>
                    <w:right w:val="none" w:sz="0" w:space="0" w:color="auto"/>
                  </w:divBdr>
                </w:div>
                <w:div w:id="848906794">
                  <w:marLeft w:val="0"/>
                  <w:marRight w:val="0"/>
                  <w:marTop w:val="0"/>
                  <w:marBottom w:val="0"/>
                  <w:divBdr>
                    <w:top w:val="none" w:sz="0" w:space="0" w:color="auto"/>
                    <w:left w:val="none" w:sz="0" w:space="0" w:color="auto"/>
                    <w:bottom w:val="none" w:sz="0" w:space="0" w:color="auto"/>
                    <w:right w:val="none" w:sz="0" w:space="0" w:color="auto"/>
                  </w:divBdr>
                </w:div>
              </w:divsChild>
            </w:div>
            <w:div w:id="1603611287">
              <w:marLeft w:val="0"/>
              <w:marRight w:val="0"/>
              <w:marTop w:val="0"/>
              <w:marBottom w:val="0"/>
              <w:divBdr>
                <w:top w:val="none" w:sz="0" w:space="0" w:color="auto"/>
                <w:left w:val="none" w:sz="0" w:space="0" w:color="auto"/>
                <w:bottom w:val="none" w:sz="0" w:space="0" w:color="auto"/>
                <w:right w:val="none" w:sz="0" w:space="0" w:color="auto"/>
              </w:divBdr>
            </w:div>
            <w:div w:id="882524761">
              <w:marLeft w:val="0"/>
              <w:marRight w:val="0"/>
              <w:marTop w:val="0"/>
              <w:marBottom w:val="0"/>
              <w:divBdr>
                <w:top w:val="none" w:sz="0" w:space="0" w:color="auto"/>
                <w:left w:val="none" w:sz="0" w:space="0" w:color="auto"/>
                <w:bottom w:val="none" w:sz="0" w:space="0" w:color="auto"/>
                <w:right w:val="none" w:sz="0" w:space="0" w:color="auto"/>
              </w:divBdr>
              <w:divsChild>
                <w:div w:id="778066986">
                  <w:marLeft w:val="0"/>
                  <w:marRight w:val="0"/>
                  <w:marTop w:val="0"/>
                  <w:marBottom w:val="0"/>
                  <w:divBdr>
                    <w:top w:val="none" w:sz="0" w:space="0" w:color="auto"/>
                    <w:left w:val="none" w:sz="0" w:space="0" w:color="auto"/>
                    <w:bottom w:val="none" w:sz="0" w:space="0" w:color="auto"/>
                    <w:right w:val="none" w:sz="0" w:space="0" w:color="auto"/>
                  </w:divBdr>
                </w:div>
                <w:div w:id="1690639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0239c52e-1600-46f5-80a7-36155b79782f"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E9DC112</Template>
  <TotalTime>0</TotalTime>
  <Pages>3</Pages>
  <Words>488</Words>
  <Characters>2690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2</cp:revision>
  <dcterms:created xsi:type="dcterms:W3CDTF">2016-11-17T13:51:00Z</dcterms:created>
  <dcterms:modified xsi:type="dcterms:W3CDTF">2016-11-17T13:51:00Z</dcterms:modified>
</cp:coreProperties>
</file>