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40D" w:rsidRPr="0057340D" w:rsidRDefault="0057340D" w:rsidP="0057340D">
      <w:pPr>
        <w:spacing w:after="0"/>
        <w:rPr>
          <w:rFonts w:ascii="Times New Roman" w:eastAsia="Times New Roman" w:hAnsi="Times New Roman" w:cs="Times New Roman"/>
          <w:b/>
          <w:sz w:val="24"/>
          <w:szCs w:val="24"/>
          <w:lang w:eastAsia="nl-NL"/>
        </w:rPr>
      </w:pPr>
      <w:bookmarkStart w:id="0" w:name="_GoBack"/>
      <w:r w:rsidRPr="0057340D">
        <w:rPr>
          <w:rFonts w:ascii="Times New Roman" w:eastAsia="Times New Roman" w:hAnsi="Times New Roman" w:cs="Times New Roman"/>
          <w:b/>
          <w:sz w:val="24"/>
          <w:szCs w:val="24"/>
          <w:lang w:eastAsia="nl-NL"/>
        </w:rPr>
        <w:t>Cote d'Ivoire: Financial Advisor to CI-Energies</w:t>
      </w:r>
      <w:r w:rsidRPr="0057340D">
        <w:rPr>
          <w:rFonts w:ascii="Times New Roman" w:eastAsia="Times New Roman" w:hAnsi="Times New Roman" w:cs="Times New Roman"/>
          <w:b/>
          <w:sz w:val="24"/>
          <w:szCs w:val="24"/>
          <w:lang w:eastAsia="nl-NL"/>
        </w:rPr>
        <w:t xml:space="preserve"> </w:t>
      </w:r>
      <w:bookmarkEnd w:id="0"/>
      <w:r w:rsidRPr="0057340D">
        <w:rPr>
          <w:rFonts w:ascii="Times New Roman" w:eastAsia="Times New Roman" w:hAnsi="Times New Roman" w:cs="Times New Roman"/>
          <w:b/>
          <w:sz w:val="24"/>
          <w:szCs w:val="24"/>
          <w:lang w:eastAsia="nl-NL"/>
        </w:rPr>
        <w:t>#</w:t>
      </w:r>
      <w:r w:rsidRPr="0057340D">
        <w:rPr>
          <w:b/>
        </w:rPr>
        <w:t xml:space="preserve"> </w:t>
      </w:r>
      <w:r w:rsidRPr="0057340D">
        <w:rPr>
          <w:rFonts w:ascii="Times New Roman" w:eastAsia="Times New Roman" w:hAnsi="Times New Roman" w:cs="Times New Roman"/>
          <w:b/>
          <w:sz w:val="24"/>
          <w:szCs w:val="24"/>
          <w:lang w:eastAsia="nl-NL"/>
        </w:rPr>
        <w:t>1232030</w:t>
      </w:r>
    </w:p>
    <w:p w:rsidR="0057340D" w:rsidRDefault="0057340D" w:rsidP="0057340D">
      <w:pPr>
        <w:spacing w:after="0"/>
        <w:rPr>
          <w:rFonts w:ascii="Times New Roman" w:eastAsia="Times New Roman" w:hAnsi="Times New Roman" w:cs="Times New Roman"/>
          <w:sz w:val="24"/>
          <w:szCs w:val="24"/>
          <w:lang w:eastAsia="nl-NL"/>
        </w:rPr>
      </w:pPr>
    </w:p>
    <w:p w:rsidR="0057340D" w:rsidRPr="0057340D" w:rsidRDefault="0057340D" w:rsidP="0057340D">
      <w:pPr>
        <w:spacing w:after="0"/>
        <w:rPr>
          <w:rFonts w:ascii="Times New Roman" w:eastAsia="Times New Roman" w:hAnsi="Times New Roman" w:cs="Times New Roman"/>
          <w:b/>
          <w:sz w:val="24"/>
          <w:szCs w:val="24"/>
          <w:lang w:eastAsia="nl-NL"/>
        </w:rPr>
      </w:pPr>
      <w:r w:rsidRPr="0057340D">
        <w:rPr>
          <w:rFonts w:ascii="Times New Roman" w:eastAsia="Times New Roman" w:hAnsi="Times New Roman" w:cs="Times New Roman"/>
          <w:b/>
          <w:sz w:val="24"/>
          <w:szCs w:val="24"/>
          <w:lang w:eastAsia="nl-NL"/>
        </w:rPr>
        <w:t>Assignment Title</w:t>
      </w:r>
    </w:p>
    <w:p w:rsidR="0057340D" w:rsidRPr="0057340D" w:rsidRDefault="0057340D" w:rsidP="0057340D">
      <w:pPr>
        <w:spacing w:after="0"/>
        <w:rPr>
          <w:rFonts w:ascii="Times New Roman" w:eastAsia="Times New Roman" w:hAnsi="Times New Roman" w:cs="Times New Roman"/>
          <w:sz w:val="24"/>
          <w:szCs w:val="24"/>
          <w:lang w:eastAsia="nl-NL"/>
        </w:rPr>
      </w:pPr>
      <w:r w:rsidRPr="0057340D">
        <w:rPr>
          <w:rFonts w:ascii="Times New Roman" w:eastAsia="Times New Roman" w:hAnsi="Times New Roman" w:cs="Times New Roman"/>
          <w:sz w:val="24"/>
          <w:szCs w:val="24"/>
          <w:lang w:eastAsia="nl-NL"/>
        </w:rPr>
        <w:t>Cote d'Ivoire: Financial Advisor to CI-Energies</w:t>
      </w:r>
    </w:p>
    <w:p w:rsidR="0057340D" w:rsidRDefault="0057340D" w:rsidP="0057340D">
      <w:pPr>
        <w:spacing w:after="0"/>
        <w:rPr>
          <w:rFonts w:ascii="Times New Roman" w:eastAsia="Times New Roman" w:hAnsi="Times New Roman" w:cs="Times New Roman"/>
          <w:sz w:val="24"/>
          <w:szCs w:val="24"/>
          <w:lang w:eastAsia="nl-NL"/>
        </w:rPr>
      </w:pPr>
    </w:p>
    <w:p w:rsidR="0057340D" w:rsidRPr="0057340D" w:rsidRDefault="0057340D" w:rsidP="0057340D">
      <w:pPr>
        <w:spacing w:after="0"/>
        <w:rPr>
          <w:rFonts w:ascii="Times New Roman" w:eastAsia="Times New Roman" w:hAnsi="Times New Roman" w:cs="Times New Roman"/>
          <w:b/>
          <w:sz w:val="24"/>
          <w:szCs w:val="24"/>
          <w:lang w:eastAsia="nl-NL"/>
        </w:rPr>
      </w:pPr>
      <w:r w:rsidRPr="0057340D">
        <w:rPr>
          <w:rFonts w:ascii="Times New Roman" w:eastAsia="Times New Roman" w:hAnsi="Times New Roman" w:cs="Times New Roman"/>
          <w:b/>
          <w:sz w:val="24"/>
          <w:szCs w:val="24"/>
          <w:lang w:eastAsia="nl-NL"/>
        </w:rPr>
        <w:t>Publication Date</w:t>
      </w:r>
    </w:p>
    <w:p w:rsidR="0057340D" w:rsidRPr="0057340D" w:rsidRDefault="0057340D" w:rsidP="0057340D">
      <w:pPr>
        <w:spacing w:after="0"/>
        <w:rPr>
          <w:rFonts w:ascii="Times New Roman" w:eastAsia="Times New Roman" w:hAnsi="Times New Roman" w:cs="Times New Roman"/>
          <w:sz w:val="24"/>
          <w:szCs w:val="24"/>
          <w:lang w:eastAsia="nl-NL"/>
        </w:rPr>
      </w:pPr>
      <w:r w:rsidRPr="0057340D">
        <w:rPr>
          <w:rFonts w:ascii="Times New Roman" w:eastAsia="Times New Roman" w:hAnsi="Times New Roman" w:cs="Times New Roman"/>
          <w:sz w:val="24"/>
          <w:szCs w:val="24"/>
          <w:lang w:eastAsia="nl-NL"/>
        </w:rPr>
        <w:t> 19-Nov-2016</w:t>
      </w:r>
    </w:p>
    <w:p w:rsidR="0057340D" w:rsidRDefault="0057340D" w:rsidP="0057340D">
      <w:pPr>
        <w:spacing w:after="0"/>
        <w:rPr>
          <w:rFonts w:ascii="Times New Roman" w:eastAsia="Times New Roman" w:hAnsi="Times New Roman" w:cs="Times New Roman"/>
          <w:sz w:val="24"/>
          <w:szCs w:val="24"/>
          <w:lang w:eastAsia="nl-NL"/>
        </w:rPr>
      </w:pPr>
    </w:p>
    <w:p w:rsidR="0057340D" w:rsidRPr="0057340D" w:rsidRDefault="0057340D" w:rsidP="0057340D">
      <w:pPr>
        <w:spacing w:after="0"/>
        <w:rPr>
          <w:rFonts w:ascii="Times New Roman" w:eastAsia="Times New Roman" w:hAnsi="Times New Roman" w:cs="Times New Roman"/>
          <w:b/>
          <w:sz w:val="24"/>
          <w:szCs w:val="24"/>
          <w:lang w:eastAsia="nl-NL"/>
        </w:rPr>
      </w:pPr>
      <w:r w:rsidRPr="0057340D">
        <w:rPr>
          <w:rFonts w:ascii="Times New Roman" w:eastAsia="Times New Roman" w:hAnsi="Times New Roman" w:cs="Times New Roman"/>
          <w:b/>
          <w:sz w:val="24"/>
          <w:szCs w:val="24"/>
          <w:lang w:eastAsia="nl-NL"/>
        </w:rPr>
        <w:t>Expression of Interest Deadline</w:t>
      </w:r>
    </w:p>
    <w:p w:rsidR="0057340D" w:rsidRPr="0057340D" w:rsidRDefault="0057340D" w:rsidP="0057340D">
      <w:pPr>
        <w:spacing w:after="0"/>
        <w:rPr>
          <w:rFonts w:ascii="Times New Roman" w:eastAsia="Times New Roman" w:hAnsi="Times New Roman" w:cs="Times New Roman"/>
          <w:sz w:val="24"/>
          <w:szCs w:val="24"/>
          <w:lang w:eastAsia="nl-NL"/>
        </w:rPr>
      </w:pPr>
      <w:r w:rsidRPr="0057340D">
        <w:rPr>
          <w:rFonts w:ascii="Times New Roman" w:eastAsia="Times New Roman" w:hAnsi="Times New Roman" w:cs="Times New Roman"/>
          <w:sz w:val="24"/>
          <w:szCs w:val="24"/>
          <w:lang w:eastAsia="nl-NL"/>
        </w:rPr>
        <w:t> 29-Nov-2016 at 11:59:59 PM (Eastern Time – Washington D.C.)</w:t>
      </w:r>
    </w:p>
    <w:p w:rsidR="0057340D" w:rsidRDefault="0057340D" w:rsidP="0057340D">
      <w:pPr>
        <w:spacing w:after="0"/>
        <w:rPr>
          <w:rFonts w:ascii="Times New Roman" w:eastAsia="Times New Roman" w:hAnsi="Times New Roman" w:cs="Times New Roman"/>
          <w:sz w:val="24"/>
          <w:szCs w:val="24"/>
          <w:lang w:eastAsia="nl-NL"/>
        </w:rPr>
      </w:pPr>
    </w:p>
    <w:p w:rsidR="0057340D" w:rsidRPr="0057340D" w:rsidRDefault="0057340D" w:rsidP="0057340D">
      <w:pPr>
        <w:spacing w:after="0"/>
        <w:rPr>
          <w:rFonts w:ascii="Times New Roman" w:eastAsia="Times New Roman" w:hAnsi="Times New Roman" w:cs="Times New Roman"/>
          <w:b/>
          <w:sz w:val="24"/>
          <w:szCs w:val="24"/>
          <w:lang w:eastAsia="nl-NL"/>
        </w:rPr>
      </w:pPr>
      <w:r w:rsidRPr="0057340D">
        <w:rPr>
          <w:rFonts w:ascii="Times New Roman" w:eastAsia="Times New Roman" w:hAnsi="Times New Roman" w:cs="Times New Roman"/>
          <w:b/>
          <w:sz w:val="24"/>
          <w:szCs w:val="24"/>
          <w:lang w:eastAsia="nl-NL"/>
        </w:rPr>
        <w:t>Language of Notice</w:t>
      </w:r>
    </w:p>
    <w:p w:rsidR="0057340D" w:rsidRPr="0057340D" w:rsidRDefault="0057340D" w:rsidP="0057340D">
      <w:pPr>
        <w:spacing w:after="0"/>
        <w:rPr>
          <w:rFonts w:ascii="Times New Roman" w:eastAsia="Times New Roman" w:hAnsi="Times New Roman" w:cs="Times New Roman"/>
          <w:sz w:val="24"/>
          <w:szCs w:val="24"/>
          <w:lang w:eastAsia="nl-NL"/>
        </w:rPr>
      </w:pPr>
      <w:r w:rsidRPr="0057340D">
        <w:rPr>
          <w:rFonts w:ascii="Times New Roman" w:eastAsia="Times New Roman" w:hAnsi="Times New Roman" w:cs="Times New Roman"/>
          <w:sz w:val="24"/>
          <w:szCs w:val="24"/>
          <w:lang w:eastAsia="nl-NL"/>
        </w:rPr>
        <w:t> English</w:t>
      </w:r>
    </w:p>
    <w:p w:rsidR="0057340D" w:rsidRDefault="0057340D" w:rsidP="0057340D">
      <w:pPr>
        <w:spacing w:after="0"/>
        <w:rPr>
          <w:rFonts w:ascii="Times New Roman" w:eastAsia="Times New Roman" w:hAnsi="Times New Roman" w:cs="Times New Roman"/>
          <w:sz w:val="24"/>
          <w:szCs w:val="24"/>
          <w:lang w:eastAsia="nl-NL"/>
        </w:rPr>
      </w:pPr>
    </w:p>
    <w:p w:rsidR="0057340D" w:rsidRPr="0057340D" w:rsidRDefault="0057340D" w:rsidP="0057340D">
      <w:pPr>
        <w:spacing w:after="0"/>
        <w:rPr>
          <w:rFonts w:ascii="Times New Roman" w:eastAsia="Times New Roman" w:hAnsi="Times New Roman" w:cs="Times New Roman"/>
          <w:b/>
          <w:sz w:val="24"/>
          <w:szCs w:val="24"/>
          <w:lang w:val="nl-NL" w:eastAsia="nl-NL"/>
        </w:rPr>
      </w:pPr>
      <w:r w:rsidRPr="0057340D">
        <w:rPr>
          <w:rFonts w:ascii="Times New Roman" w:eastAsia="Times New Roman" w:hAnsi="Times New Roman" w:cs="Times New Roman"/>
          <w:b/>
          <w:sz w:val="24"/>
          <w:szCs w:val="24"/>
          <w:lang w:val="nl-NL" w:eastAsia="nl-NL"/>
        </w:rPr>
        <w:t>Assignment Country</w:t>
      </w:r>
    </w:p>
    <w:p w:rsidR="0057340D" w:rsidRPr="0057340D" w:rsidRDefault="0057340D" w:rsidP="0057340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57340D">
        <w:rPr>
          <w:rFonts w:ascii="Times New Roman" w:eastAsia="Times New Roman" w:hAnsi="Times New Roman" w:cs="Times New Roman"/>
          <w:sz w:val="24"/>
          <w:szCs w:val="24"/>
          <w:lang w:val="nl-NL" w:eastAsia="nl-NL"/>
        </w:rPr>
        <w:t>CI - Cote d'Ivoire</w:t>
      </w:r>
    </w:p>
    <w:p w:rsidR="0057340D" w:rsidRPr="0057340D" w:rsidRDefault="0057340D" w:rsidP="0057340D">
      <w:pPr>
        <w:spacing w:after="0"/>
        <w:rPr>
          <w:rFonts w:ascii="Times New Roman" w:eastAsia="Times New Roman" w:hAnsi="Times New Roman" w:cs="Times New Roman"/>
          <w:b/>
          <w:sz w:val="24"/>
          <w:szCs w:val="24"/>
          <w:lang w:val="nl-NL" w:eastAsia="nl-NL"/>
        </w:rPr>
      </w:pPr>
      <w:r w:rsidRPr="0057340D">
        <w:rPr>
          <w:rFonts w:ascii="Times New Roman" w:eastAsia="Times New Roman" w:hAnsi="Times New Roman" w:cs="Times New Roman"/>
          <w:b/>
          <w:sz w:val="24"/>
          <w:szCs w:val="24"/>
          <w:lang w:val="nl-NL" w:eastAsia="nl-NL"/>
        </w:rPr>
        <w:t>Funding Sources</w:t>
      </w:r>
    </w:p>
    <w:p w:rsidR="0057340D" w:rsidRPr="0057340D" w:rsidRDefault="0057340D" w:rsidP="0057340D">
      <w:pPr>
        <w:spacing w:after="0"/>
        <w:rPr>
          <w:rFonts w:ascii="Times New Roman" w:eastAsia="Times New Roman" w:hAnsi="Times New Roman" w:cs="Times New Roman"/>
          <w:sz w:val="24"/>
          <w:szCs w:val="24"/>
          <w:lang w:eastAsia="nl-NL"/>
        </w:rPr>
      </w:pPr>
      <w:r w:rsidRPr="0057340D">
        <w:rPr>
          <w:rFonts w:ascii="Times New Roman" w:eastAsia="Times New Roman" w:hAnsi="Times New Roman" w:cs="Times New Roman"/>
          <w:sz w:val="24"/>
          <w:szCs w:val="24"/>
          <w:lang w:eastAsia="nl-NL"/>
        </w:rPr>
        <w:t xml:space="preserve">The World Bank Group intends to finance the assignment/services under: </w:t>
      </w:r>
    </w:p>
    <w:p w:rsidR="0057340D" w:rsidRPr="0057340D" w:rsidRDefault="0057340D" w:rsidP="0057340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57340D">
        <w:rPr>
          <w:rFonts w:ascii="Times New Roman" w:eastAsia="Times New Roman" w:hAnsi="Times New Roman" w:cs="Times New Roman"/>
          <w:sz w:val="24"/>
          <w:szCs w:val="24"/>
          <w:lang w:val="nl-NL" w:eastAsia="nl-NL"/>
        </w:rPr>
        <w:t>BB - BANK BUDGET</w:t>
      </w:r>
    </w:p>
    <w:p w:rsidR="0057340D" w:rsidRPr="0057340D" w:rsidRDefault="0057340D" w:rsidP="0057340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57340D">
        <w:rPr>
          <w:rFonts w:ascii="Times New Roman" w:eastAsia="Times New Roman" w:hAnsi="Times New Roman" w:cs="Times New Roman"/>
          <w:sz w:val="24"/>
          <w:szCs w:val="24"/>
          <w:lang w:val="nl-NL" w:eastAsia="nl-NL"/>
        </w:rPr>
        <w:t>TF017592 - CASA Cote dIvoire</w:t>
      </w:r>
    </w:p>
    <w:p w:rsidR="0057340D" w:rsidRPr="0057340D" w:rsidRDefault="0057340D" w:rsidP="0057340D">
      <w:pPr>
        <w:spacing w:after="0"/>
        <w:rPr>
          <w:rFonts w:ascii="Times New Roman" w:eastAsia="Times New Roman" w:hAnsi="Times New Roman" w:cs="Times New Roman"/>
          <w:b/>
          <w:sz w:val="24"/>
          <w:szCs w:val="24"/>
          <w:lang w:val="nl-NL" w:eastAsia="nl-NL"/>
        </w:rPr>
      </w:pPr>
      <w:r w:rsidRPr="0057340D">
        <w:rPr>
          <w:rFonts w:ascii="Times New Roman" w:eastAsia="Times New Roman" w:hAnsi="Times New Roman" w:cs="Times New Roman"/>
          <w:b/>
          <w:sz w:val="24"/>
          <w:szCs w:val="24"/>
          <w:lang w:val="nl-NL" w:eastAsia="nl-NL"/>
        </w:rPr>
        <w:t>Individual/Firm</w:t>
      </w:r>
    </w:p>
    <w:p w:rsidR="0057340D" w:rsidRPr="0057340D" w:rsidRDefault="0057340D" w:rsidP="0057340D">
      <w:pPr>
        <w:spacing w:after="0"/>
        <w:rPr>
          <w:rFonts w:ascii="Times New Roman" w:eastAsia="Times New Roman" w:hAnsi="Times New Roman" w:cs="Times New Roman"/>
          <w:sz w:val="24"/>
          <w:szCs w:val="24"/>
          <w:lang w:eastAsia="nl-NL"/>
        </w:rPr>
      </w:pPr>
      <w:r w:rsidRPr="0057340D">
        <w:rPr>
          <w:rFonts w:ascii="Times New Roman" w:eastAsia="Times New Roman" w:hAnsi="Times New Roman" w:cs="Times New Roman"/>
          <w:sz w:val="24"/>
          <w:szCs w:val="24"/>
          <w:lang w:eastAsia="nl-NL"/>
        </w:rPr>
        <w:t xml:space="preserve">The consultant will be a firm. </w:t>
      </w:r>
    </w:p>
    <w:p w:rsidR="0057340D" w:rsidRDefault="0057340D" w:rsidP="0057340D">
      <w:pPr>
        <w:spacing w:after="0"/>
        <w:rPr>
          <w:rFonts w:ascii="Times New Roman" w:eastAsia="Times New Roman" w:hAnsi="Times New Roman" w:cs="Times New Roman"/>
          <w:sz w:val="24"/>
          <w:szCs w:val="24"/>
          <w:lang w:val="nl-NL" w:eastAsia="nl-NL"/>
        </w:rPr>
      </w:pPr>
    </w:p>
    <w:p w:rsidR="0057340D" w:rsidRPr="0057340D" w:rsidRDefault="0057340D" w:rsidP="0057340D">
      <w:pPr>
        <w:spacing w:after="0"/>
        <w:rPr>
          <w:rFonts w:ascii="Times New Roman" w:eastAsia="Times New Roman" w:hAnsi="Times New Roman" w:cs="Times New Roman"/>
          <w:b/>
          <w:sz w:val="24"/>
          <w:szCs w:val="24"/>
          <w:lang w:val="nl-NL" w:eastAsia="nl-NL"/>
        </w:rPr>
      </w:pPr>
      <w:r w:rsidRPr="0057340D">
        <w:rPr>
          <w:rFonts w:ascii="Times New Roman" w:eastAsia="Times New Roman" w:hAnsi="Times New Roman" w:cs="Times New Roman"/>
          <w:b/>
          <w:sz w:val="24"/>
          <w:szCs w:val="24"/>
          <w:lang w:val="nl-NL" w:eastAsia="nl-NL"/>
        </w:rPr>
        <w:t xml:space="preserve">Assignment Description </w:t>
      </w:r>
    </w:p>
    <w:p w:rsidR="0057340D" w:rsidRPr="0057340D" w:rsidRDefault="0057340D" w:rsidP="0057340D">
      <w:pPr>
        <w:spacing w:after="0"/>
        <w:rPr>
          <w:rFonts w:ascii="Times New Roman" w:eastAsia="Times New Roman" w:hAnsi="Times New Roman" w:cs="Times New Roman"/>
          <w:sz w:val="24"/>
          <w:szCs w:val="24"/>
          <w:lang w:eastAsia="nl-NL"/>
        </w:rPr>
      </w:pPr>
      <w:r w:rsidRPr="0057340D">
        <w:rPr>
          <w:rFonts w:ascii="Times New Roman" w:eastAsia="Times New Roman" w:hAnsi="Times New Roman" w:cs="Times New Roman"/>
          <w:sz w:val="24"/>
          <w:szCs w:val="24"/>
          <w:lang w:eastAsia="nl-NL"/>
        </w:rPr>
        <w:t>Société des Energies de Côte d'Ivoire (the Company or "CI-Energies") is currently seeking support to advise it on the financial and economic analysis of two transactions involving two existing independent power producers (IPPs) in Côte d'Ivoire, both of which are looking to expand their total capacity.</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CI-Energies is a state-owned company responsible for managing assets in the electricity sector and planning and contracting major investments in Côte d'Ivoire. More information can be found at: http://www.cinergies.ci</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A. GENERAL SCOPE OF WORK</w:t>
      </w:r>
      <w:r w:rsidRPr="0057340D">
        <w:rPr>
          <w:rFonts w:ascii="Times New Roman" w:eastAsia="Times New Roman" w:hAnsi="Times New Roman" w:cs="Times New Roman"/>
          <w:sz w:val="24"/>
          <w:szCs w:val="24"/>
          <w:lang w:eastAsia="nl-NL"/>
        </w:rPr>
        <w:br/>
        <w:t xml:space="preserve">The financial advisor will have to become familiar with all relevant background documentation and shall be responsible for carrying out initial financial framework reviews: </w:t>
      </w:r>
      <w:r w:rsidRPr="0057340D">
        <w:rPr>
          <w:rFonts w:ascii="Times New Roman" w:eastAsia="Times New Roman" w:hAnsi="Times New Roman" w:cs="Times New Roman"/>
          <w:sz w:val="24"/>
          <w:szCs w:val="24"/>
          <w:lang w:eastAsia="nl-NL"/>
        </w:rPr>
        <w:br/>
        <w:t xml:space="preserve">- relevant existing reports, studies, audits, etc. necessary to become familiar with the electricity sector in Côte d'Ivoire (particularly in terms of sector revenues, costs and tariff analysis); </w:t>
      </w:r>
      <w:r w:rsidRPr="0057340D">
        <w:rPr>
          <w:rFonts w:ascii="Times New Roman" w:eastAsia="Times New Roman" w:hAnsi="Times New Roman" w:cs="Times New Roman"/>
          <w:sz w:val="24"/>
          <w:szCs w:val="24"/>
          <w:lang w:eastAsia="nl-NL"/>
        </w:rPr>
        <w:br/>
        <w:t>- existing financial forecasts, historical financial performance and technical operating history for the national utility and existing power generation arrangements in Côte d'Ivoire; and</w:t>
      </w:r>
      <w:r w:rsidRPr="0057340D">
        <w:rPr>
          <w:rFonts w:ascii="Times New Roman" w:eastAsia="Times New Roman" w:hAnsi="Times New Roman" w:cs="Times New Roman"/>
          <w:sz w:val="24"/>
          <w:szCs w:val="24"/>
          <w:lang w:eastAsia="nl-NL"/>
        </w:rPr>
        <w:br/>
        <w:t>- existing electricity laws and regulatory functions of various entities involved in the power sector.</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lastRenderedPageBreak/>
        <w:br/>
        <w:t>The role of the financial advisor will be to support the development of all financial aspects of the expansion projects (financial projections, financial feasibility and competitiveness of the projects, drafting, negotiation and implementation of financing arrangements, any financial item raised by the Concession agreement or any other key project or financing document).</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Full Terms of Reference (TOR) will be issued with the Request for Proposals (RFP) package, and will contain a more detailed description of the scope of work to be provided.</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B. TIMELINE</w:t>
      </w:r>
      <w:r w:rsidRPr="0057340D">
        <w:rPr>
          <w:rFonts w:ascii="Times New Roman" w:eastAsia="Times New Roman" w:hAnsi="Times New Roman" w:cs="Times New Roman"/>
          <w:sz w:val="24"/>
          <w:szCs w:val="24"/>
          <w:lang w:eastAsia="nl-NL"/>
        </w:rPr>
        <w:br/>
        <w:t xml:space="preserve">The activities above are expected to be provided in relation to two transactions over an estimated period of 4 to 6 months on a non-continuous basis, from the date of engagement. </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C. CONFLICTS OF INTEREST</w:t>
      </w:r>
      <w:r w:rsidRPr="0057340D">
        <w:rPr>
          <w:rFonts w:ascii="Times New Roman" w:eastAsia="Times New Roman" w:hAnsi="Times New Roman" w:cs="Times New Roman"/>
          <w:sz w:val="24"/>
          <w:szCs w:val="24"/>
          <w:lang w:eastAsia="nl-NL"/>
        </w:rPr>
        <w:br/>
        <w:t>The bidder is required to comment on any potential conflicts of interest arising out of other assignments or a conflicting involvement in other assignments.</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D. SUBMISSION REQUIREMENTS</w:t>
      </w:r>
      <w:r w:rsidRPr="0057340D">
        <w:rPr>
          <w:rFonts w:ascii="Times New Roman" w:eastAsia="Times New Roman" w:hAnsi="Times New Roman" w:cs="Times New Roman"/>
          <w:sz w:val="24"/>
          <w:szCs w:val="24"/>
          <w:lang w:eastAsia="nl-NL"/>
        </w:rPr>
        <w:br/>
        <w:t>Interested parties should submit a proposal demonstrating below qualification criteria and experience in the project team.</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Eligible firms are hereby invited to submit Expressions of Interest (EOI) in providing the services. Interested firms must provide information indicating that they are qualified to perform the services (brochures, description of similar assignments, experience in similar conditions, availability of appropriate skills among staff, etc. for firms). Please note that the total size of all attachments should be less than 5MB. Consultants may associate to enhance their qualifications.</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Submissions should be no longer than 10 pages plus CVs.</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EOIs should be submitted, in English, electronically through World Bank Group eConsultant2 (https://wbgeconsult2.worldbank.org/wbgec/index.html)</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E. NOTES</w:t>
      </w:r>
      <w:r w:rsidRPr="0057340D">
        <w:rPr>
          <w:rFonts w:ascii="Times New Roman" w:eastAsia="Times New Roman" w:hAnsi="Times New Roman" w:cs="Times New Roman"/>
          <w:sz w:val="24"/>
          <w:szCs w:val="24"/>
          <w:lang w:eastAsia="nl-NL"/>
        </w:rPr>
        <w:br/>
        <w:t>Following this invitation for EOI, a shortlist of qualified firms will be formally invited to submit proposals.</w:t>
      </w:r>
      <w:r w:rsidRPr="0057340D">
        <w:rPr>
          <w:rFonts w:ascii="Times New Roman" w:eastAsia="Times New Roman" w:hAnsi="Times New Roman" w:cs="Times New Roman"/>
          <w:sz w:val="24"/>
          <w:szCs w:val="24"/>
          <w:lang w:eastAsia="nl-NL"/>
        </w:rPr>
        <w:br/>
      </w:r>
      <w:r w:rsidRPr="0057340D">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D57F6C" w:rsidRDefault="00D57F6C" w:rsidP="0057340D">
      <w:pPr>
        <w:spacing w:after="0"/>
        <w:rPr>
          <w:rFonts w:ascii="Times New Roman" w:eastAsia="Times New Roman" w:hAnsi="Times New Roman" w:cs="Times New Roman"/>
          <w:sz w:val="24"/>
          <w:szCs w:val="24"/>
          <w:lang w:val="nl-NL" w:eastAsia="nl-NL"/>
        </w:rPr>
      </w:pPr>
    </w:p>
    <w:p w:rsidR="0057340D" w:rsidRPr="0057340D" w:rsidRDefault="0057340D" w:rsidP="0057340D">
      <w:pPr>
        <w:spacing w:after="0"/>
        <w:rPr>
          <w:rFonts w:ascii="Times New Roman" w:eastAsia="Times New Roman" w:hAnsi="Times New Roman" w:cs="Times New Roman"/>
          <w:b/>
          <w:sz w:val="24"/>
          <w:szCs w:val="24"/>
          <w:lang w:val="nl-NL" w:eastAsia="nl-NL"/>
        </w:rPr>
      </w:pPr>
      <w:r w:rsidRPr="0057340D">
        <w:rPr>
          <w:rFonts w:ascii="Times New Roman" w:eastAsia="Times New Roman" w:hAnsi="Times New Roman" w:cs="Times New Roman"/>
          <w:b/>
          <w:sz w:val="24"/>
          <w:szCs w:val="24"/>
          <w:lang w:val="nl-NL" w:eastAsia="nl-NL"/>
        </w:rPr>
        <w:t xml:space="preserve">Qualification Criteria </w:t>
      </w:r>
    </w:p>
    <w:p w:rsidR="0057340D" w:rsidRPr="0057340D" w:rsidRDefault="0057340D" w:rsidP="005734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7340D">
        <w:rPr>
          <w:rFonts w:ascii="Times New Roman" w:eastAsia="Times New Roman" w:hAnsi="Times New Roman" w:cs="Times New Roman"/>
          <w:b/>
          <w:bCs/>
          <w:sz w:val="24"/>
          <w:szCs w:val="24"/>
          <w:lang w:eastAsia="nl-NL"/>
        </w:rPr>
        <w:t>1.</w:t>
      </w:r>
      <w:r w:rsidRPr="0057340D">
        <w:rPr>
          <w:rFonts w:ascii="Times New Roman" w:eastAsia="Times New Roman" w:hAnsi="Times New Roman" w:cs="Times New Roman"/>
          <w:sz w:val="24"/>
          <w:szCs w:val="24"/>
          <w:lang w:eastAsia="nl-NL"/>
        </w:rPr>
        <w:t xml:space="preserve"> Demonstrated financial analysis, with relevant IPP and project finance experience through to financial close. </w:t>
      </w:r>
      <w:r w:rsidRPr="0057340D">
        <w:rPr>
          <w:rFonts w:ascii="Times New Roman" w:eastAsia="Times New Roman" w:hAnsi="Times New Roman" w:cs="Times New Roman"/>
          <w:sz w:val="24"/>
          <w:szCs w:val="24"/>
          <w:lang w:val="nl-NL" w:eastAsia="nl-NL"/>
        </w:rPr>
        <w:t>*</w:t>
      </w:r>
    </w:p>
    <w:p w:rsidR="0057340D" w:rsidRPr="0057340D" w:rsidRDefault="0057340D" w:rsidP="005734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7340D">
        <w:rPr>
          <w:rFonts w:ascii="Times New Roman" w:eastAsia="Times New Roman" w:hAnsi="Times New Roman" w:cs="Times New Roman"/>
          <w:b/>
          <w:bCs/>
          <w:sz w:val="24"/>
          <w:szCs w:val="24"/>
          <w:lang w:eastAsia="nl-NL"/>
        </w:rPr>
        <w:t>2.</w:t>
      </w:r>
      <w:r w:rsidRPr="0057340D">
        <w:rPr>
          <w:rFonts w:ascii="Times New Roman" w:eastAsia="Times New Roman" w:hAnsi="Times New Roman" w:cs="Times New Roman"/>
          <w:sz w:val="24"/>
          <w:szCs w:val="24"/>
          <w:lang w:eastAsia="nl-NL"/>
        </w:rPr>
        <w:t xml:space="preserve"> Relevant experience in PPP structuring on behalf of procuring authorities. </w:t>
      </w:r>
      <w:r w:rsidRPr="0057340D">
        <w:rPr>
          <w:rFonts w:ascii="Times New Roman" w:eastAsia="Times New Roman" w:hAnsi="Times New Roman" w:cs="Times New Roman"/>
          <w:sz w:val="24"/>
          <w:szCs w:val="24"/>
          <w:lang w:val="nl-NL" w:eastAsia="nl-NL"/>
        </w:rPr>
        <w:t>*</w:t>
      </w:r>
    </w:p>
    <w:p w:rsidR="0057340D" w:rsidRPr="0057340D" w:rsidRDefault="0057340D" w:rsidP="005734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7340D">
        <w:rPr>
          <w:rFonts w:ascii="Times New Roman" w:eastAsia="Times New Roman" w:hAnsi="Times New Roman" w:cs="Times New Roman"/>
          <w:b/>
          <w:bCs/>
          <w:sz w:val="24"/>
          <w:szCs w:val="24"/>
          <w:lang w:eastAsia="nl-NL"/>
        </w:rPr>
        <w:t>3.</w:t>
      </w:r>
      <w:r w:rsidRPr="0057340D">
        <w:rPr>
          <w:rFonts w:ascii="Times New Roman" w:eastAsia="Times New Roman" w:hAnsi="Times New Roman" w:cs="Times New Roman"/>
          <w:sz w:val="24"/>
          <w:szCs w:val="24"/>
          <w:lang w:eastAsia="nl-NL"/>
        </w:rPr>
        <w:t xml:space="preserve"> Relevant expertise in power generation and IPPs in Sub-Saharan Africa, and preferably in Côte d'Ivoire and/or francophone countries. </w:t>
      </w:r>
      <w:r w:rsidRPr="0057340D">
        <w:rPr>
          <w:rFonts w:ascii="Times New Roman" w:eastAsia="Times New Roman" w:hAnsi="Times New Roman" w:cs="Times New Roman"/>
          <w:sz w:val="24"/>
          <w:szCs w:val="24"/>
          <w:lang w:val="nl-NL" w:eastAsia="nl-NL"/>
        </w:rPr>
        <w:t>*</w:t>
      </w:r>
    </w:p>
    <w:p w:rsidR="0057340D" w:rsidRPr="0057340D" w:rsidRDefault="0057340D" w:rsidP="005734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7340D">
        <w:rPr>
          <w:rFonts w:ascii="Times New Roman" w:eastAsia="Times New Roman" w:hAnsi="Times New Roman" w:cs="Times New Roman"/>
          <w:b/>
          <w:bCs/>
          <w:sz w:val="24"/>
          <w:szCs w:val="24"/>
          <w:lang w:eastAsia="nl-NL"/>
        </w:rPr>
        <w:lastRenderedPageBreak/>
        <w:t>4.</w:t>
      </w:r>
      <w:r w:rsidRPr="0057340D">
        <w:rPr>
          <w:rFonts w:ascii="Times New Roman" w:eastAsia="Times New Roman" w:hAnsi="Times New Roman" w:cs="Times New Roman"/>
          <w:sz w:val="24"/>
          <w:szCs w:val="24"/>
          <w:lang w:eastAsia="nl-NL"/>
        </w:rPr>
        <w:t xml:space="preserve"> Complete fluency in French and ability to work in English. </w:t>
      </w:r>
      <w:r w:rsidRPr="0057340D">
        <w:rPr>
          <w:rFonts w:ascii="Times New Roman" w:eastAsia="Times New Roman" w:hAnsi="Times New Roman" w:cs="Times New Roman"/>
          <w:sz w:val="24"/>
          <w:szCs w:val="24"/>
          <w:lang w:val="nl-NL" w:eastAsia="nl-NL"/>
        </w:rPr>
        <w:t>*</w:t>
      </w:r>
    </w:p>
    <w:p w:rsidR="0057340D" w:rsidRPr="0057340D" w:rsidRDefault="0057340D" w:rsidP="0057340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57340D">
        <w:rPr>
          <w:rFonts w:ascii="Times New Roman" w:eastAsia="Times New Roman" w:hAnsi="Times New Roman" w:cs="Times New Roman"/>
          <w:b/>
          <w:bCs/>
          <w:sz w:val="24"/>
          <w:szCs w:val="24"/>
          <w:lang w:val="nl-NL" w:eastAsia="nl-NL"/>
        </w:rPr>
        <w:t>5.</w:t>
      </w:r>
      <w:r w:rsidRPr="0057340D">
        <w:rPr>
          <w:rFonts w:ascii="Times New Roman" w:eastAsia="Times New Roman" w:hAnsi="Times New Roman" w:cs="Times New Roman"/>
          <w:sz w:val="24"/>
          <w:szCs w:val="24"/>
          <w:lang w:val="nl-NL" w:eastAsia="nl-NL"/>
        </w:rPr>
        <w:t xml:space="preserve"> Project management experience. *</w:t>
      </w:r>
    </w:p>
    <w:p w:rsidR="0057340D" w:rsidRPr="0057340D" w:rsidRDefault="0057340D" w:rsidP="0057340D">
      <w:pPr>
        <w:spacing w:after="0"/>
        <w:rPr>
          <w:rFonts w:ascii="Times New Roman" w:eastAsia="Times New Roman" w:hAnsi="Times New Roman" w:cs="Times New Roman"/>
          <w:sz w:val="24"/>
          <w:szCs w:val="24"/>
          <w:lang w:val="nl-NL" w:eastAsia="nl-NL"/>
        </w:rPr>
      </w:pPr>
      <w:r w:rsidRPr="0057340D">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D7AFA"/>
    <w:multiLevelType w:val="multilevel"/>
    <w:tmpl w:val="215E6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076056"/>
    <w:multiLevelType w:val="multilevel"/>
    <w:tmpl w:val="18BAF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8039A8"/>
    <w:multiLevelType w:val="multilevel"/>
    <w:tmpl w:val="1DD83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40D"/>
    <w:rsid w:val="0057340D"/>
    <w:rsid w:val="00D309B7"/>
    <w:rsid w:val="00D57F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7340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734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2225764">
      <w:bodyDiv w:val="1"/>
      <w:marLeft w:val="0"/>
      <w:marRight w:val="0"/>
      <w:marTop w:val="0"/>
      <w:marBottom w:val="0"/>
      <w:divBdr>
        <w:top w:val="none" w:sz="0" w:space="0" w:color="auto"/>
        <w:left w:val="none" w:sz="0" w:space="0" w:color="auto"/>
        <w:bottom w:val="none" w:sz="0" w:space="0" w:color="auto"/>
        <w:right w:val="none" w:sz="0" w:space="0" w:color="auto"/>
      </w:divBdr>
      <w:divsChild>
        <w:div w:id="1326472975">
          <w:marLeft w:val="0"/>
          <w:marRight w:val="0"/>
          <w:marTop w:val="0"/>
          <w:marBottom w:val="0"/>
          <w:divBdr>
            <w:top w:val="none" w:sz="0" w:space="0" w:color="auto"/>
            <w:left w:val="none" w:sz="0" w:space="0" w:color="auto"/>
            <w:bottom w:val="none" w:sz="0" w:space="0" w:color="auto"/>
            <w:right w:val="none" w:sz="0" w:space="0" w:color="auto"/>
          </w:divBdr>
          <w:divsChild>
            <w:div w:id="1265114781">
              <w:marLeft w:val="0"/>
              <w:marRight w:val="0"/>
              <w:marTop w:val="0"/>
              <w:marBottom w:val="0"/>
              <w:divBdr>
                <w:top w:val="none" w:sz="0" w:space="0" w:color="auto"/>
                <w:left w:val="none" w:sz="0" w:space="0" w:color="auto"/>
                <w:bottom w:val="none" w:sz="0" w:space="0" w:color="auto"/>
                <w:right w:val="none" w:sz="0" w:space="0" w:color="auto"/>
              </w:divBdr>
            </w:div>
            <w:div w:id="2083142245">
              <w:marLeft w:val="0"/>
              <w:marRight w:val="0"/>
              <w:marTop w:val="0"/>
              <w:marBottom w:val="0"/>
              <w:divBdr>
                <w:top w:val="none" w:sz="0" w:space="0" w:color="auto"/>
                <w:left w:val="none" w:sz="0" w:space="0" w:color="auto"/>
                <w:bottom w:val="none" w:sz="0" w:space="0" w:color="auto"/>
                <w:right w:val="none" w:sz="0" w:space="0" w:color="auto"/>
              </w:divBdr>
            </w:div>
          </w:divsChild>
        </w:div>
        <w:div w:id="1622372881">
          <w:marLeft w:val="0"/>
          <w:marRight w:val="0"/>
          <w:marTop w:val="0"/>
          <w:marBottom w:val="0"/>
          <w:divBdr>
            <w:top w:val="none" w:sz="0" w:space="0" w:color="auto"/>
            <w:left w:val="none" w:sz="0" w:space="0" w:color="auto"/>
            <w:bottom w:val="none" w:sz="0" w:space="0" w:color="auto"/>
            <w:right w:val="none" w:sz="0" w:space="0" w:color="auto"/>
          </w:divBdr>
          <w:divsChild>
            <w:div w:id="1885605284">
              <w:marLeft w:val="0"/>
              <w:marRight w:val="0"/>
              <w:marTop w:val="0"/>
              <w:marBottom w:val="0"/>
              <w:divBdr>
                <w:top w:val="none" w:sz="0" w:space="0" w:color="auto"/>
                <w:left w:val="none" w:sz="0" w:space="0" w:color="auto"/>
                <w:bottom w:val="none" w:sz="0" w:space="0" w:color="auto"/>
                <w:right w:val="none" w:sz="0" w:space="0" w:color="auto"/>
              </w:divBdr>
            </w:div>
            <w:div w:id="1602375177">
              <w:marLeft w:val="0"/>
              <w:marRight w:val="0"/>
              <w:marTop w:val="0"/>
              <w:marBottom w:val="0"/>
              <w:divBdr>
                <w:top w:val="none" w:sz="0" w:space="0" w:color="auto"/>
                <w:left w:val="none" w:sz="0" w:space="0" w:color="auto"/>
                <w:bottom w:val="none" w:sz="0" w:space="0" w:color="auto"/>
                <w:right w:val="none" w:sz="0" w:space="0" w:color="auto"/>
              </w:divBdr>
            </w:div>
          </w:divsChild>
        </w:div>
        <w:div w:id="1215461186">
          <w:marLeft w:val="0"/>
          <w:marRight w:val="0"/>
          <w:marTop w:val="0"/>
          <w:marBottom w:val="0"/>
          <w:divBdr>
            <w:top w:val="none" w:sz="0" w:space="0" w:color="auto"/>
            <w:left w:val="none" w:sz="0" w:space="0" w:color="auto"/>
            <w:bottom w:val="none" w:sz="0" w:space="0" w:color="auto"/>
            <w:right w:val="none" w:sz="0" w:space="0" w:color="auto"/>
          </w:divBdr>
          <w:divsChild>
            <w:div w:id="621420269">
              <w:marLeft w:val="0"/>
              <w:marRight w:val="0"/>
              <w:marTop w:val="0"/>
              <w:marBottom w:val="0"/>
              <w:divBdr>
                <w:top w:val="none" w:sz="0" w:space="0" w:color="auto"/>
                <w:left w:val="none" w:sz="0" w:space="0" w:color="auto"/>
                <w:bottom w:val="none" w:sz="0" w:space="0" w:color="auto"/>
                <w:right w:val="none" w:sz="0" w:space="0" w:color="auto"/>
              </w:divBdr>
            </w:div>
            <w:div w:id="85883087">
              <w:marLeft w:val="0"/>
              <w:marRight w:val="0"/>
              <w:marTop w:val="0"/>
              <w:marBottom w:val="0"/>
              <w:divBdr>
                <w:top w:val="none" w:sz="0" w:space="0" w:color="auto"/>
                <w:left w:val="none" w:sz="0" w:space="0" w:color="auto"/>
                <w:bottom w:val="none" w:sz="0" w:space="0" w:color="auto"/>
                <w:right w:val="none" w:sz="0" w:space="0" w:color="auto"/>
              </w:divBdr>
            </w:div>
          </w:divsChild>
        </w:div>
        <w:div w:id="564098560">
          <w:marLeft w:val="0"/>
          <w:marRight w:val="0"/>
          <w:marTop w:val="0"/>
          <w:marBottom w:val="0"/>
          <w:divBdr>
            <w:top w:val="none" w:sz="0" w:space="0" w:color="auto"/>
            <w:left w:val="none" w:sz="0" w:space="0" w:color="auto"/>
            <w:bottom w:val="none" w:sz="0" w:space="0" w:color="auto"/>
            <w:right w:val="none" w:sz="0" w:space="0" w:color="auto"/>
          </w:divBdr>
          <w:divsChild>
            <w:div w:id="1376272069">
              <w:marLeft w:val="0"/>
              <w:marRight w:val="0"/>
              <w:marTop w:val="0"/>
              <w:marBottom w:val="0"/>
              <w:divBdr>
                <w:top w:val="none" w:sz="0" w:space="0" w:color="auto"/>
                <w:left w:val="none" w:sz="0" w:space="0" w:color="auto"/>
                <w:bottom w:val="none" w:sz="0" w:space="0" w:color="auto"/>
                <w:right w:val="none" w:sz="0" w:space="0" w:color="auto"/>
              </w:divBdr>
            </w:div>
            <w:div w:id="487287012">
              <w:marLeft w:val="0"/>
              <w:marRight w:val="0"/>
              <w:marTop w:val="0"/>
              <w:marBottom w:val="0"/>
              <w:divBdr>
                <w:top w:val="none" w:sz="0" w:space="0" w:color="auto"/>
                <w:left w:val="none" w:sz="0" w:space="0" w:color="auto"/>
                <w:bottom w:val="none" w:sz="0" w:space="0" w:color="auto"/>
                <w:right w:val="none" w:sz="0" w:space="0" w:color="auto"/>
              </w:divBdr>
            </w:div>
          </w:divsChild>
        </w:div>
        <w:div w:id="189875980">
          <w:marLeft w:val="0"/>
          <w:marRight w:val="0"/>
          <w:marTop w:val="0"/>
          <w:marBottom w:val="0"/>
          <w:divBdr>
            <w:top w:val="none" w:sz="0" w:space="0" w:color="auto"/>
            <w:left w:val="none" w:sz="0" w:space="0" w:color="auto"/>
            <w:bottom w:val="none" w:sz="0" w:space="0" w:color="auto"/>
            <w:right w:val="none" w:sz="0" w:space="0" w:color="auto"/>
          </w:divBdr>
          <w:divsChild>
            <w:div w:id="268976576">
              <w:marLeft w:val="0"/>
              <w:marRight w:val="0"/>
              <w:marTop w:val="0"/>
              <w:marBottom w:val="0"/>
              <w:divBdr>
                <w:top w:val="none" w:sz="0" w:space="0" w:color="auto"/>
                <w:left w:val="none" w:sz="0" w:space="0" w:color="auto"/>
                <w:bottom w:val="none" w:sz="0" w:space="0" w:color="auto"/>
                <w:right w:val="none" w:sz="0" w:space="0" w:color="auto"/>
              </w:divBdr>
            </w:div>
            <w:div w:id="900603059">
              <w:marLeft w:val="0"/>
              <w:marRight w:val="0"/>
              <w:marTop w:val="0"/>
              <w:marBottom w:val="0"/>
              <w:divBdr>
                <w:top w:val="none" w:sz="0" w:space="0" w:color="auto"/>
                <w:left w:val="none" w:sz="0" w:space="0" w:color="auto"/>
                <w:bottom w:val="none" w:sz="0" w:space="0" w:color="auto"/>
                <w:right w:val="none" w:sz="0" w:space="0" w:color="auto"/>
              </w:divBdr>
            </w:div>
          </w:divsChild>
        </w:div>
        <w:div w:id="143594334">
          <w:marLeft w:val="0"/>
          <w:marRight w:val="0"/>
          <w:marTop w:val="0"/>
          <w:marBottom w:val="0"/>
          <w:divBdr>
            <w:top w:val="none" w:sz="0" w:space="0" w:color="auto"/>
            <w:left w:val="none" w:sz="0" w:space="0" w:color="auto"/>
            <w:bottom w:val="none" w:sz="0" w:space="0" w:color="auto"/>
            <w:right w:val="none" w:sz="0" w:space="0" w:color="auto"/>
          </w:divBdr>
          <w:divsChild>
            <w:div w:id="905921314">
              <w:marLeft w:val="0"/>
              <w:marRight w:val="0"/>
              <w:marTop w:val="0"/>
              <w:marBottom w:val="0"/>
              <w:divBdr>
                <w:top w:val="none" w:sz="0" w:space="0" w:color="auto"/>
                <w:left w:val="none" w:sz="0" w:space="0" w:color="auto"/>
                <w:bottom w:val="none" w:sz="0" w:space="0" w:color="auto"/>
                <w:right w:val="none" w:sz="0" w:space="0" w:color="auto"/>
              </w:divBdr>
            </w:div>
            <w:div w:id="473985579">
              <w:marLeft w:val="0"/>
              <w:marRight w:val="0"/>
              <w:marTop w:val="0"/>
              <w:marBottom w:val="0"/>
              <w:divBdr>
                <w:top w:val="none" w:sz="0" w:space="0" w:color="auto"/>
                <w:left w:val="none" w:sz="0" w:space="0" w:color="auto"/>
                <w:bottom w:val="none" w:sz="0" w:space="0" w:color="auto"/>
                <w:right w:val="none" w:sz="0" w:space="0" w:color="auto"/>
              </w:divBdr>
            </w:div>
          </w:divsChild>
        </w:div>
        <w:div w:id="2093118651">
          <w:marLeft w:val="0"/>
          <w:marRight w:val="0"/>
          <w:marTop w:val="0"/>
          <w:marBottom w:val="0"/>
          <w:divBdr>
            <w:top w:val="none" w:sz="0" w:space="0" w:color="auto"/>
            <w:left w:val="none" w:sz="0" w:space="0" w:color="auto"/>
            <w:bottom w:val="none" w:sz="0" w:space="0" w:color="auto"/>
            <w:right w:val="none" w:sz="0" w:space="0" w:color="auto"/>
          </w:divBdr>
          <w:divsChild>
            <w:div w:id="315305845">
              <w:marLeft w:val="0"/>
              <w:marRight w:val="0"/>
              <w:marTop w:val="0"/>
              <w:marBottom w:val="0"/>
              <w:divBdr>
                <w:top w:val="none" w:sz="0" w:space="0" w:color="auto"/>
                <w:left w:val="none" w:sz="0" w:space="0" w:color="auto"/>
                <w:bottom w:val="none" w:sz="0" w:space="0" w:color="auto"/>
                <w:right w:val="none" w:sz="0" w:space="0" w:color="auto"/>
              </w:divBdr>
            </w:div>
            <w:div w:id="841890787">
              <w:marLeft w:val="0"/>
              <w:marRight w:val="0"/>
              <w:marTop w:val="0"/>
              <w:marBottom w:val="0"/>
              <w:divBdr>
                <w:top w:val="none" w:sz="0" w:space="0" w:color="auto"/>
                <w:left w:val="none" w:sz="0" w:space="0" w:color="auto"/>
                <w:bottom w:val="none" w:sz="0" w:space="0" w:color="auto"/>
                <w:right w:val="none" w:sz="0" w:space="0" w:color="auto"/>
              </w:divBdr>
            </w:div>
          </w:divsChild>
        </w:div>
        <w:div w:id="1607083390">
          <w:marLeft w:val="0"/>
          <w:marRight w:val="0"/>
          <w:marTop w:val="0"/>
          <w:marBottom w:val="0"/>
          <w:divBdr>
            <w:top w:val="none" w:sz="0" w:space="0" w:color="auto"/>
            <w:left w:val="none" w:sz="0" w:space="0" w:color="auto"/>
            <w:bottom w:val="none" w:sz="0" w:space="0" w:color="auto"/>
            <w:right w:val="none" w:sz="0" w:space="0" w:color="auto"/>
          </w:divBdr>
        </w:div>
        <w:div w:id="157775406">
          <w:marLeft w:val="0"/>
          <w:marRight w:val="0"/>
          <w:marTop w:val="0"/>
          <w:marBottom w:val="0"/>
          <w:divBdr>
            <w:top w:val="none" w:sz="0" w:space="0" w:color="auto"/>
            <w:left w:val="none" w:sz="0" w:space="0" w:color="auto"/>
            <w:bottom w:val="none" w:sz="0" w:space="0" w:color="auto"/>
            <w:right w:val="none" w:sz="0" w:space="0" w:color="auto"/>
          </w:divBdr>
          <w:divsChild>
            <w:div w:id="1068461707">
              <w:marLeft w:val="0"/>
              <w:marRight w:val="0"/>
              <w:marTop w:val="0"/>
              <w:marBottom w:val="0"/>
              <w:divBdr>
                <w:top w:val="none" w:sz="0" w:space="0" w:color="auto"/>
                <w:left w:val="none" w:sz="0" w:space="0" w:color="auto"/>
                <w:bottom w:val="none" w:sz="0" w:space="0" w:color="auto"/>
                <w:right w:val="none" w:sz="0" w:space="0" w:color="auto"/>
              </w:divBdr>
            </w:div>
            <w:div w:id="191843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3E5AE73D</Template>
  <TotalTime>13</TotalTime>
  <Pages>3</Pages>
  <Words>651</Words>
  <Characters>3585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2016-11-21T20:32:00Z</dcterms:created>
  <dcterms:modified xsi:type="dcterms:W3CDTF">2016-11-21T20:50:00Z</dcterms:modified>
</cp:coreProperties>
</file>