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0740B" w:rsidRPr="0070740B" w:rsidRDefault="0070740B" w:rsidP="0070740B">
      <w:pPr>
        <w:spacing w:after="0"/>
        <w:rPr>
          <w:rFonts w:ascii="Times New Roman" w:eastAsia="Times New Roman" w:hAnsi="Times New Roman" w:cs="Times New Roman"/>
          <w:b/>
          <w:sz w:val="28"/>
          <w:szCs w:val="24"/>
          <w:lang w:eastAsia="nl-NL"/>
        </w:rPr>
      </w:pPr>
      <w:bookmarkStart w:id="0" w:name="_GoBack"/>
      <w:r w:rsidRPr="0070740B">
        <w:rPr>
          <w:rFonts w:ascii="Times New Roman" w:eastAsia="Times New Roman" w:hAnsi="Times New Roman" w:cs="Times New Roman"/>
          <w:b/>
          <w:sz w:val="28"/>
          <w:szCs w:val="24"/>
          <w:lang w:eastAsia="nl-NL"/>
        </w:rPr>
        <w:t>Lighting Tanzania - Market Research on the off-grid lighting market in Tanzania</w:t>
      </w:r>
      <w:r w:rsidRPr="0070740B">
        <w:rPr>
          <w:rFonts w:ascii="Times New Roman" w:eastAsia="Times New Roman" w:hAnsi="Times New Roman" w:cs="Times New Roman"/>
          <w:b/>
          <w:sz w:val="28"/>
          <w:szCs w:val="24"/>
          <w:lang w:eastAsia="nl-NL"/>
        </w:rPr>
        <w:t xml:space="preserve"> </w:t>
      </w:r>
      <w:bookmarkEnd w:id="0"/>
      <w:r w:rsidRPr="0070740B">
        <w:rPr>
          <w:rFonts w:ascii="Times New Roman" w:eastAsia="Times New Roman" w:hAnsi="Times New Roman" w:cs="Times New Roman"/>
          <w:b/>
          <w:sz w:val="28"/>
          <w:szCs w:val="24"/>
          <w:lang w:eastAsia="nl-NL"/>
        </w:rPr>
        <w:t># 1228700</w:t>
      </w:r>
    </w:p>
    <w:p w:rsidR="0070740B" w:rsidRDefault="0070740B" w:rsidP="0070740B">
      <w:pPr>
        <w:spacing w:after="0"/>
        <w:rPr>
          <w:rFonts w:ascii="Times New Roman" w:eastAsia="Times New Roman" w:hAnsi="Times New Roman" w:cs="Times New Roman"/>
          <w:sz w:val="24"/>
          <w:szCs w:val="24"/>
          <w:lang w:eastAsia="nl-NL"/>
        </w:rPr>
      </w:pPr>
    </w:p>
    <w:p w:rsidR="0070740B" w:rsidRPr="0070740B" w:rsidRDefault="0070740B" w:rsidP="0070740B">
      <w:pPr>
        <w:spacing w:after="0"/>
        <w:rPr>
          <w:rFonts w:ascii="Times New Roman" w:eastAsia="Times New Roman" w:hAnsi="Times New Roman" w:cs="Times New Roman"/>
          <w:b/>
          <w:sz w:val="24"/>
          <w:szCs w:val="24"/>
          <w:lang w:eastAsia="nl-NL"/>
        </w:rPr>
      </w:pPr>
      <w:r w:rsidRPr="0070740B">
        <w:rPr>
          <w:rFonts w:ascii="Times New Roman" w:eastAsia="Times New Roman" w:hAnsi="Times New Roman" w:cs="Times New Roman"/>
          <w:b/>
          <w:sz w:val="24"/>
          <w:szCs w:val="24"/>
          <w:lang w:eastAsia="nl-NL"/>
        </w:rPr>
        <w:t>Assignment Title</w:t>
      </w:r>
    </w:p>
    <w:p w:rsidR="0070740B" w:rsidRPr="0070740B" w:rsidRDefault="0070740B" w:rsidP="0070740B">
      <w:pPr>
        <w:spacing w:after="0"/>
        <w:rPr>
          <w:rFonts w:ascii="Times New Roman" w:eastAsia="Times New Roman" w:hAnsi="Times New Roman" w:cs="Times New Roman"/>
          <w:sz w:val="24"/>
          <w:szCs w:val="24"/>
          <w:lang w:eastAsia="nl-NL"/>
        </w:rPr>
      </w:pPr>
      <w:r w:rsidRPr="0070740B">
        <w:rPr>
          <w:rFonts w:ascii="Times New Roman" w:eastAsia="Times New Roman" w:hAnsi="Times New Roman" w:cs="Times New Roman"/>
          <w:sz w:val="24"/>
          <w:szCs w:val="24"/>
          <w:lang w:eastAsia="nl-NL"/>
        </w:rPr>
        <w:t>Lighting Tanzania - Market Research on the off-grid lighting market in Tanzania</w:t>
      </w:r>
    </w:p>
    <w:p w:rsidR="0070740B" w:rsidRDefault="0070740B" w:rsidP="0070740B">
      <w:pPr>
        <w:spacing w:after="0"/>
        <w:rPr>
          <w:rFonts w:ascii="Times New Roman" w:eastAsia="Times New Roman" w:hAnsi="Times New Roman" w:cs="Times New Roman"/>
          <w:sz w:val="24"/>
          <w:szCs w:val="24"/>
          <w:lang w:eastAsia="nl-NL"/>
        </w:rPr>
      </w:pPr>
    </w:p>
    <w:p w:rsidR="0070740B" w:rsidRPr="0070740B" w:rsidRDefault="0070740B" w:rsidP="0070740B">
      <w:pPr>
        <w:spacing w:after="0"/>
        <w:rPr>
          <w:rFonts w:ascii="Times New Roman" w:eastAsia="Times New Roman" w:hAnsi="Times New Roman" w:cs="Times New Roman"/>
          <w:b/>
          <w:sz w:val="24"/>
          <w:szCs w:val="24"/>
          <w:lang w:eastAsia="nl-NL"/>
        </w:rPr>
      </w:pPr>
      <w:r w:rsidRPr="0070740B">
        <w:rPr>
          <w:rFonts w:ascii="Times New Roman" w:eastAsia="Times New Roman" w:hAnsi="Times New Roman" w:cs="Times New Roman"/>
          <w:b/>
          <w:sz w:val="24"/>
          <w:szCs w:val="24"/>
          <w:lang w:eastAsia="nl-NL"/>
        </w:rPr>
        <w:t>Publication Date</w:t>
      </w:r>
    </w:p>
    <w:p w:rsidR="0070740B" w:rsidRPr="0070740B" w:rsidRDefault="0070740B" w:rsidP="0070740B">
      <w:pPr>
        <w:spacing w:after="0"/>
        <w:rPr>
          <w:rFonts w:ascii="Times New Roman" w:eastAsia="Times New Roman" w:hAnsi="Times New Roman" w:cs="Times New Roman"/>
          <w:sz w:val="24"/>
          <w:szCs w:val="24"/>
          <w:lang w:eastAsia="nl-NL"/>
        </w:rPr>
      </w:pPr>
      <w:r w:rsidRPr="0070740B">
        <w:rPr>
          <w:rFonts w:ascii="Times New Roman" w:eastAsia="Times New Roman" w:hAnsi="Times New Roman" w:cs="Times New Roman"/>
          <w:sz w:val="24"/>
          <w:szCs w:val="24"/>
          <w:lang w:eastAsia="nl-NL"/>
        </w:rPr>
        <w:t> 03-Oct-2016</w:t>
      </w:r>
    </w:p>
    <w:p w:rsidR="0070740B" w:rsidRDefault="0070740B" w:rsidP="0070740B">
      <w:pPr>
        <w:spacing w:after="0"/>
        <w:rPr>
          <w:rFonts w:ascii="Times New Roman" w:eastAsia="Times New Roman" w:hAnsi="Times New Roman" w:cs="Times New Roman"/>
          <w:sz w:val="24"/>
          <w:szCs w:val="24"/>
          <w:lang w:eastAsia="nl-NL"/>
        </w:rPr>
      </w:pPr>
    </w:p>
    <w:p w:rsidR="0070740B" w:rsidRPr="0070740B" w:rsidRDefault="0070740B" w:rsidP="0070740B">
      <w:pPr>
        <w:spacing w:after="0"/>
        <w:rPr>
          <w:rFonts w:ascii="Times New Roman" w:eastAsia="Times New Roman" w:hAnsi="Times New Roman" w:cs="Times New Roman"/>
          <w:b/>
          <w:sz w:val="24"/>
          <w:szCs w:val="24"/>
          <w:lang w:eastAsia="nl-NL"/>
        </w:rPr>
      </w:pPr>
      <w:r w:rsidRPr="0070740B">
        <w:rPr>
          <w:rFonts w:ascii="Times New Roman" w:eastAsia="Times New Roman" w:hAnsi="Times New Roman" w:cs="Times New Roman"/>
          <w:b/>
          <w:sz w:val="24"/>
          <w:szCs w:val="24"/>
          <w:lang w:eastAsia="nl-NL"/>
        </w:rPr>
        <w:t>Expression of Interest Deadline</w:t>
      </w:r>
    </w:p>
    <w:p w:rsidR="0070740B" w:rsidRPr="0070740B" w:rsidRDefault="0070740B" w:rsidP="0070740B">
      <w:pPr>
        <w:spacing w:after="0"/>
        <w:rPr>
          <w:rFonts w:ascii="Times New Roman" w:eastAsia="Times New Roman" w:hAnsi="Times New Roman" w:cs="Times New Roman"/>
          <w:sz w:val="24"/>
          <w:szCs w:val="24"/>
          <w:lang w:eastAsia="nl-NL"/>
        </w:rPr>
      </w:pPr>
      <w:r w:rsidRPr="0070740B">
        <w:rPr>
          <w:rFonts w:ascii="Times New Roman" w:eastAsia="Times New Roman" w:hAnsi="Times New Roman" w:cs="Times New Roman"/>
          <w:sz w:val="24"/>
          <w:szCs w:val="24"/>
          <w:lang w:eastAsia="nl-NL"/>
        </w:rPr>
        <w:t> 18-Oct-2016 at 11:59:59 PM (Eastern Time – Washington D.C.)</w:t>
      </w:r>
    </w:p>
    <w:p w:rsidR="0070740B" w:rsidRDefault="0070740B" w:rsidP="0070740B">
      <w:pPr>
        <w:spacing w:after="0"/>
        <w:rPr>
          <w:rFonts w:ascii="Times New Roman" w:eastAsia="Times New Roman" w:hAnsi="Times New Roman" w:cs="Times New Roman"/>
          <w:sz w:val="24"/>
          <w:szCs w:val="24"/>
          <w:lang w:eastAsia="nl-NL"/>
        </w:rPr>
      </w:pPr>
    </w:p>
    <w:p w:rsidR="0070740B" w:rsidRPr="0070740B" w:rsidRDefault="0070740B" w:rsidP="0070740B">
      <w:pPr>
        <w:spacing w:after="0"/>
        <w:rPr>
          <w:rFonts w:ascii="Times New Roman" w:eastAsia="Times New Roman" w:hAnsi="Times New Roman" w:cs="Times New Roman"/>
          <w:b/>
          <w:sz w:val="24"/>
          <w:szCs w:val="24"/>
          <w:lang w:eastAsia="nl-NL"/>
        </w:rPr>
      </w:pPr>
      <w:r w:rsidRPr="0070740B">
        <w:rPr>
          <w:rFonts w:ascii="Times New Roman" w:eastAsia="Times New Roman" w:hAnsi="Times New Roman" w:cs="Times New Roman"/>
          <w:b/>
          <w:sz w:val="24"/>
          <w:szCs w:val="24"/>
          <w:lang w:eastAsia="nl-NL"/>
        </w:rPr>
        <w:t>Language of Notice</w:t>
      </w:r>
    </w:p>
    <w:p w:rsidR="0070740B" w:rsidRPr="0070740B" w:rsidRDefault="0070740B" w:rsidP="0070740B">
      <w:pPr>
        <w:spacing w:after="0"/>
        <w:rPr>
          <w:rFonts w:ascii="Times New Roman" w:eastAsia="Times New Roman" w:hAnsi="Times New Roman" w:cs="Times New Roman"/>
          <w:sz w:val="24"/>
          <w:szCs w:val="24"/>
          <w:lang w:eastAsia="nl-NL"/>
        </w:rPr>
      </w:pPr>
      <w:r w:rsidRPr="0070740B">
        <w:rPr>
          <w:rFonts w:ascii="Times New Roman" w:eastAsia="Times New Roman" w:hAnsi="Times New Roman" w:cs="Times New Roman"/>
          <w:sz w:val="24"/>
          <w:szCs w:val="24"/>
          <w:lang w:eastAsia="nl-NL"/>
        </w:rPr>
        <w:t> English</w:t>
      </w:r>
    </w:p>
    <w:p w:rsidR="0070740B" w:rsidRDefault="0070740B" w:rsidP="0070740B">
      <w:pPr>
        <w:spacing w:after="0"/>
        <w:rPr>
          <w:rFonts w:ascii="Times New Roman" w:eastAsia="Times New Roman" w:hAnsi="Times New Roman" w:cs="Times New Roman"/>
          <w:sz w:val="24"/>
          <w:szCs w:val="24"/>
          <w:lang w:val="nl-NL" w:eastAsia="nl-NL"/>
        </w:rPr>
      </w:pPr>
    </w:p>
    <w:p w:rsidR="0070740B" w:rsidRPr="0070740B" w:rsidRDefault="0070740B" w:rsidP="0070740B">
      <w:pPr>
        <w:spacing w:after="0"/>
        <w:rPr>
          <w:rFonts w:ascii="Times New Roman" w:eastAsia="Times New Roman" w:hAnsi="Times New Roman" w:cs="Times New Roman"/>
          <w:b/>
          <w:sz w:val="24"/>
          <w:szCs w:val="24"/>
          <w:lang w:val="nl-NL" w:eastAsia="nl-NL"/>
        </w:rPr>
      </w:pPr>
      <w:r w:rsidRPr="0070740B">
        <w:rPr>
          <w:rFonts w:ascii="Times New Roman" w:eastAsia="Times New Roman" w:hAnsi="Times New Roman" w:cs="Times New Roman"/>
          <w:b/>
          <w:sz w:val="24"/>
          <w:szCs w:val="24"/>
          <w:lang w:val="nl-NL" w:eastAsia="nl-NL"/>
        </w:rPr>
        <w:t>Assignment Country</w:t>
      </w:r>
    </w:p>
    <w:p w:rsidR="0070740B" w:rsidRPr="0070740B" w:rsidRDefault="0070740B" w:rsidP="0070740B">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70740B">
        <w:rPr>
          <w:rFonts w:ascii="Times New Roman" w:eastAsia="Times New Roman" w:hAnsi="Times New Roman" w:cs="Times New Roman"/>
          <w:sz w:val="24"/>
          <w:szCs w:val="24"/>
          <w:lang w:val="nl-NL" w:eastAsia="nl-NL"/>
        </w:rPr>
        <w:t>TZ - Tanzania</w:t>
      </w:r>
    </w:p>
    <w:p w:rsidR="0070740B" w:rsidRPr="0070740B" w:rsidRDefault="0070740B" w:rsidP="0070740B">
      <w:pPr>
        <w:spacing w:after="0"/>
        <w:rPr>
          <w:rFonts w:ascii="Times New Roman" w:eastAsia="Times New Roman" w:hAnsi="Times New Roman" w:cs="Times New Roman"/>
          <w:b/>
          <w:sz w:val="24"/>
          <w:szCs w:val="24"/>
          <w:lang w:val="nl-NL" w:eastAsia="nl-NL"/>
        </w:rPr>
      </w:pPr>
      <w:r w:rsidRPr="0070740B">
        <w:rPr>
          <w:rFonts w:ascii="Times New Roman" w:eastAsia="Times New Roman" w:hAnsi="Times New Roman" w:cs="Times New Roman"/>
          <w:b/>
          <w:sz w:val="24"/>
          <w:szCs w:val="24"/>
          <w:lang w:val="nl-NL" w:eastAsia="nl-NL"/>
        </w:rPr>
        <w:t>Funding Sources</w:t>
      </w:r>
    </w:p>
    <w:p w:rsidR="0070740B" w:rsidRPr="0070740B" w:rsidRDefault="0070740B" w:rsidP="0070740B">
      <w:pPr>
        <w:spacing w:after="0"/>
        <w:rPr>
          <w:rFonts w:ascii="Times New Roman" w:eastAsia="Times New Roman" w:hAnsi="Times New Roman" w:cs="Times New Roman"/>
          <w:sz w:val="24"/>
          <w:szCs w:val="24"/>
          <w:lang w:eastAsia="nl-NL"/>
        </w:rPr>
      </w:pPr>
      <w:r w:rsidRPr="0070740B">
        <w:rPr>
          <w:rFonts w:ascii="Times New Roman" w:eastAsia="Times New Roman" w:hAnsi="Times New Roman" w:cs="Times New Roman"/>
          <w:sz w:val="24"/>
          <w:szCs w:val="24"/>
          <w:lang w:eastAsia="nl-NL"/>
        </w:rPr>
        <w:t xml:space="preserve">The World Bank Group intends to finance the assignment/services under: </w:t>
      </w:r>
    </w:p>
    <w:p w:rsidR="0070740B" w:rsidRPr="0070740B" w:rsidRDefault="0070740B" w:rsidP="0070740B">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70740B">
        <w:rPr>
          <w:rFonts w:ascii="Times New Roman" w:eastAsia="Times New Roman" w:hAnsi="Times New Roman" w:cs="Times New Roman"/>
          <w:sz w:val="24"/>
          <w:szCs w:val="24"/>
          <w:lang w:val="nl-NL" w:eastAsia="nl-NL"/>
        </w:rPr>
        <w:t>BB - BANK BUDGET</w:t>
      </w:r>
    </w:p>
    <w:p w:rsidR="0070740B" w:rsidRPr="0070740B" w:rsidRDefault="0070740B" w:rsidP="0070740B">
      <w:pPr>
        <w:numPr>
          <w:ilvl w:val="0"/>
          <w:numId w:val="2"/>
        </w:numPr>
        <w:spacing w:before="100" w:beforeAutospacing="1" w:after="100" w:afterAutospacing="1"/>
        <w:rPr>
          <w:rFonts w:ascii="Times New Roman" w:eastAsia="Times New Roman" w:hAnsi="Times New Roman" w:cs="Times New Roman"/>
          <w:sz w:val="24"/>
          <w:szCs w:val="24"/>
          <w:lang w:eastAsia="nl-NL"/>
        </w:rPr>
      </w:pPr>
      <w:r w:rsidRPr="0070740B">
        <w:rPr>
          <w:rFonts w:ascii="Times New Roman" w:eastAsia="Times New Roman" w:hAnsi="Times New Roman" w:cs="Times New Roman"/>
          <w:sz w:val="24"/>
          <w:szCs w:val="24"/>
          <w:lang w:eastAsia="nl-NL"/>
        </w:rPr>
        <w:t>TF0A2795 - Canada IFC Partnership Fund II EE for CAF (Lighting projects)</w:t>
      </w:r>
    </w:p>
    <w:p w:rsidR="0070740B" w:rsidRPr="0070740B" w:rsidRDefault="0070740B" w:rsidP="0070740B">
      <w:pPr>
        <w:spacing w:after="0"/>
        <w:rPr>
          <w:rFonts w:ascii="Times New Roman" w:eastAsia="Times New Roman" w:hAnsi="Times New Roman" w:cs="Times New Roman"/>
          <w:b/>
          <w:sz w:val="24"/>
          <w:szCs w:val="24"/>
          <w:lang w:eastAsia="nl-NL"/>
        </w:rPr>
      </w:pPr>
      <w:r w:rsidRPr="0070740B">
        <w:rPr>
          <w:rFonts w:ascii="Times New Roman" w:eastAsia="Times New Roman" w:hAnsi="Times New Roman" w:cs="Times New Roman"/>
          <w:b/>
          <w:sz w:val="24"/>
          <w:szCs w:val="24"/>
          <w:lang w:eastAsia="nl-NL"/>
        </w:rPr>
        <w:t>Individual/Firm</w:t>
      </w:r>
    </w:p>
    <w:p w:rsidR="0070740B" w:rsidRPr="0070740B" w:rsidRDefault="0070740B" w:rsidP="0070740B">
      <w:pPr>
        <w:spacing w:after="0"/>
        <w:rPr>
          <w:rFonts w:ascii="Times New Roman" w:eastAsia="Times New Roman" w:hAnsi="Times New Roman" w:cs="Times New Roman"/>
          <w:sz w:val="24"/>
          <w:szCs w:val="24"/>
          <w:lang w:eastAsia="nl-NL"/>
        </w:rPr>
      </w:pPr>
      <w:r w:rsidRPr="0070740B">
        <w:rPr>
          <w:rFonts w:ascii="Times New Roman" w:eastAsia="Times New Roman" w:hAnsi="Times New Roman" w:cs="Times New Roman"/>
          <w:sz w:val="24"/>
          <w:szCs w:val="24"/>
          <w:lang w:eastAsia="nl-NL"/>
        </w:rPr>
        <w:t xml:space="preserve">The consultant will be a firm. </w:t>
      </w:r>
    </w:p>
    <w:p w:rsidR="0070740B" w:rsidRDefault="0070740B" w:rsidP="0070740B">
      <w:pPr>
        <w:spacing w:after="0"/>
        <w:rPr>
          <w:rFonts w:ascii="Times New Roman" w:eastAsia="Times New Roman" w:hAnsi="Times New Roman" w:cs="Times New Roman"/>
          <w:sz w:val="24"/>
          <w:szCs w:val="24"/>
          <w:lang w:val="nl-NL" w:eastAsia="nl-NL"/>
        </w:rPr>
      </w:pPr>
    </w:p>
    <w:p w:rsidR="0070740B" w:rsidRPr="0070740B" w:rsidRDefault="0070740B" w:rsidP="0070740B">
      <w:pPr>
        <w:spacing w:after="0"/>
        <w:rPr>
          <w:rFonts w:ascii="Times New Roman" w:eastAsia="Times New Roman" w:hAnsi="Times New Roman" w:cs="Times New Roman"/>
          <w:b/>
          <w:sz w:val="24"/>
          <w:szCs w:val="24"/>
          <w:lang w:eastAsia="nl-NL"/>
        </w:rPr>
      </w:pPr>
      <w:r w:rsidRPr="0070740B">
        <w:rPr>
          <w:rFonts w:ascii="Times New Roman" w:eastAsia="Times New Roman" w:hAnsi="Times New Roman" w:cs="Times New Roman"/>
          <w:b/>
          <w:sz w:val="24"/>
          <w:szCs w:val="24"/>
          <w:lang w:eastAsia="nl-NL"/>
        </w:rPr>
        <w:t xml:space="preserve">Assignment Description </w:t>
      </w:r>
    </w:p>
    <w:p w:rsidR="0070740B" w:rsidRPr="0070740B" w:rsidRDefault="0070740B" w:rsidP="0070740B">
      <w:pPr>
        <w:spacing w:after="0"/>
        <w:rPr>
          <w:rFonts w:ascii="Times New Roman" w:eastAsia="Times New Roman" w:hAnsi="Times New Roman" w:cs="Times New Roman"/>
          <w:sz w:val="24"/>
          <w:szCs w:val="24"/>
          <w:lang w:eastAsia="nl-NL"/>
        </w:rPr>
      </w:pPr>
      <w:r w:rsidRPr="0070740B">
        <w:rPr>
          <w:rFonts w:ascii="Times New Roman" w:eastAsia="Times New Roman" w:hAnsi="Times New Roman" w:cs="Times New Roman"/>
          <w:sz w:val="24"/>
          <w:szCs w:val="24"/>
          <w:lang w:eastAsia="nl-NL"/>
        </w:rPr>
        <w:t>Lighting Africa is a joint World Bank/IFC program launched in 2007 to accelerate the development of markets for modern off grid lighting and energy products in Africa where majority of the population use expensive, hazardous and low quality fuel- based lighting products. The program was piloted in Kenya and Ghana but has now been replicated in 10 countries across Africa (including Tanzania) and Asia.</w:t>
      </w:r>
      <w:r w:rsidRPr="0070740B">
        <w:rPr>
          <w:rFonts w:ascii="Times New Roman" w:eastAsia="Times New Roman" w:hAnsi="Times New Roman" w:cs="Times New Roman"/>
          <w:sz w:val="24"/>
          <w:szCs w:val="24"/>
          <w:lang w:eastAsia="nl-NL"/>
        </w:rPr>
        <w:br/>
      </w:r>
      <w:r w:rsidRPr="0070740B">
        <w:rPr>
          <w:rFonts w:ascii="Times New Roman" w:eastAsia="Times New Roman" w:hAnsi="Times New Roman" w:cs="Times New Roman"/>
          <w:sz w:val="24"/>
          <w:szCs w:val="24"/>
          <w:lang w:eastAsia="nl-NL"/>
        </w:rPr>
        <w:br/>
        <w:t xml:space="preserve">Tanzania has continued to face grid expansion challenges with the Ministry of Energy and Minerals estimating 40% of the countrys total population and only 10% of rural households have access to electricity. </w:t>
      </w:r>
      <w:r w:rsidRPr="0070740B">
        <w:rPr>
          <w:rFonts w:ascii="Times New Roman" w:eastAsia="Times New Roman" w:hAnsi="Times New Roman" w:cs="Times New Roman"/>
          <w:sz w:val="24"/>
          <w:szCs w:val="24"/>
          <w:lang w:eastAsia="nl-NL"/>
        </w:rPr>
        <w:br/>
      </w:r>
      <w:r w:rsidRPr="0070740B">
        <w:rPr>
          <w:rFonts w:ascii="Times New Roman" w:eastAsia="Times New Roman" w:hAnsi="Times New Roman" w:cs="Times New Roman"/>
          <w:sz w:val="24"/>
          <w:szCs w:val="24"/>
          <w:lang w:eastAsia="nl-NL"/>
        </w:rPr>
        <w:br/>
        <w:t>The program is seeking a market research firm to assess the development of the solar off-grid lighting market in Tanzania covering but not limited to: the supply chain (retailers) carrying the products; their penetration in the rural market; estimated market share of quality verified products; an overview of the after sales service structure; and innovative business models e.g. Pay-As-You-Go (PAYGo) etc. that are in the market.</w:t>
      </w:r>
      <w:r w:rsidRPr="0070740B">
        <w:rPr>
          <w:rFonts w:ascii="Times New Roman" w:eastAsia="Times New Roman" w:hAnsi="Times New Roman" w:cs="Times New Roman"/>
          <w:sz w:val="24"/>
          <w:szCs w:val="24"/>
          <w:lang w:eastAsia="nl-NL"/>
        </w:rPr>
        <w:br/>
      </w:r>
      <w:r w:rsidRPr="0070740B">
        <w:rPr>
          <w:rFonts w:ascii="Times New Roman" w:eastAsia="Times New Roman" w:hAnsi="Times New Roman" w:cs="Times New Roman"/>
          <w:sz w:val="24"/>
          <w:szCs w:val="24"/>
          <w:lang w:eastAsia="nl-NL"/>
        </w:rPr>
        <w:br/>
      </w:r>
      <w:r w:rsidRPr="0070740B">
        <w:rPr>
          <w:rFonts w:ascii="Times New Roman" w:eastAsia="Times New Roman" w:hAnsi="Times New Roman" w:cs="Times New Roman"/>
          <w:sz w:val="24"/>
          <w:szCs w:val="24"/>
          <w:lang w:eastAsia="nl-NL"/>
        </w:rPr>
        <w:br/>
      </w:r>
      <w:r w:rsidRPr="0070740B">
        <w:rPr>
          <w:rFonts w:ascii="Times New Roman" w:eastAsia="Times New Roman" w:hAnsi="Times New Roman" w:cs="Times New Roman"/>
          <w:b/>
          <w:sz w:val="24"/>
          <w:szCs w:val="24"/>
          <w:lang w:eastAsia="nl-NL"/>
        </w:rPr>
        <w:lastRenderedPageBreak/>
        <w:t>ELIGIBILITY</w:t>
      </w:r>
      <w:r w:rsidRPr="0070740B">
        <w:rPr>
          <w:rFonts w:ascii="Times New Roman" w:eastAsia="Times New Roman" w:hAnsi="Times New Roman" w:cs="Times New Roman"/>
          <w:b/>
          <w:sz w:val="24"/>
          <w:szCs w:val="24"/>
          <w:lang w:eastAsia="nl-NL"/>
        </w:rPr>
        <w:br/>
      </w:r>
      <w:r w:rsidRPr="0070740B">
        <w:rPr>
          <w:rFonts w:ascii="Times New Roman" w:eastAsia="Times New Roman" w:hAnsi="Times New Roman" w:cs="Times New Roman"/>
          <w:sz w:val="24"/>
          <w:szCs w:val="24"/>
          <w:lang w:eastAsia="nl-NL"/>
        </w:rPr>
        <w:br/>
        <w:t>The following eligibility restrictions apply:</w:t>
      </w:r>
      <w:r w:rsidRPr="0070740B">
        <w:rPr>
          <w:rFonts w:ascii="Times New Roman" w:eastAsia="Times New Roman" w:hAnsi="Times New Roman" w:cs="Times New Roman"/>
          <w:sz w:val="24"/>
          <w:szCs w:val="24"/>
          <w:lang w:eastAsia="nl-NL"/>
        </w:rPr>
        <w:br/>
        <w:t>- The consultant will be a firm.</w:t>
      </w:r>
      <w:r w:rsidRPr="0070740B">
        <w:rPr>
          <w:rFonts w:ascii="Times New Roman" w:eastAsia="Times New Roman" w:hAnsi="Times New Roman" w:cs="Times New Roman"/>
          <w:sz w:val="24"/>
          <w:szCs w:val="24"/>
          <w:lang w:eastAsia="nl-NL"/>
        </w:rPr>
        <w:br/>
        <w:t>- The firm must be formally registered and been in the research business for a minimum of five years. Rural experience is critical.</w:t>
      </w:r>
      <w:r w:rsidRPr="0070740B">
        <w:rPr>
          <w:rFonts w:ascii="Times New Roman" w:eastAsia="Times New Roman" w:hAnsi="Times New Roman" w:cs="Times New Roman"/>
          <w:sz w:val="24"/>
          <w:szCs w:val="24"/>
          <w:lang w:eastAsia="nl-NL"/>
        </w:rPr>
        <w:br/>
        <w:t>- The firm must have a local operation and presence in Tanzania.</w:t>
      </w:r>
      <w:r w:rsidRPr="0070740B">
        <w:rPr>
          <w:rFonts w:ascii="Times New Roman" w:eastAsia="Times New Roman" w:hAnsi="Times New Roman" w:cs="Times New Roman"/>
          <w:sz w:val="24"/>
          <w:szCs w:val="24"/>
          <w:lang w:eastAsia="nl-NL"/>
        </w:rPr>
        <w:br/>
      </w:r>
      <w:r w:rsidRPr="0070740B">
        <w:rPr>
          <w:rFonts w:ascii="Times New Roman" w:eastAsia="Times New Roman" w:hAnsi="Times New Roman" w:cs="Times New Roman"/>
          <w:sz w:val="24"/>
          <w:szCs w:val="24"/>
          <w:lang w:eastAsia="nl-NL"/>
        </w:rPr>
        <w:br/>
      </w:r>
      <w:r w:rsidRPr="0070740B">
        <w:rPr>
          <w:rFonts w:ascii="Times New Roman" w:eastAsia="Times New Roman" w:hAnsi="Times New Roman" w:cs="Times New Roman"/>
          <w:b/>
          <w:sz w:val="24"/>
          <w:szCs w:val="24"/>
          <w:lang w:eastAsia="nl-NL"/>
        </w:rPr>
        <w:t>SUBMISSION REQUIREMENTS</w:t>
      </w:r>
      <w:r w:rsidRPr="0070740B">
        <w:rPr>
          <w:rFonts w:ascii="Times New Roman" w:eastAsia="Times New Roman" w:hAnsi="Times New Roman" w:cs="Times New Roman"/>
          <w:b/>
          <w:sz w:val="24"/>
          <w:szCs w:val="24"/>
          <w:lang w:eastAsia="nl-NL"/>
        </w:rPr>
        <w:br/>
      </w:r>
      <w:r w:rsidRPr="0070740B">
        <w:rPr>
          <w:rFonts w:ascii="Times New Roman" w:eastAsia="Times New Roman" w:hAnsi="Times New Roman" w:cs="Times New Roman"/>
          <w:sz w:val="24"/>
          <w:szCs w:val="24"/>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70740B">
        <w:rPr>
          <w:rFonts w:ascii="Times New Roman" w:eastAsia="Times New Roman" w:hAnsi="Times New Roman" w:cs="Times New Roman"/>
          <w:sz w:val="24"/>
          <w:szCs w:val="24"/>
          <w:lang w:eastAsia="nl-NL"/>
        </w:rPr>
        <w:br/>
      </w:r>
      <w:r w:rsidRPr="0070740B">
        <w:rPr>
          <w:rFonts w:ascii="Times New Roman" w:eastAsia="Times New Roman" w:hAnsi="Times New Roman" w:cs="Times New Roman"/>
          <w:sz w:val="24"/>
          <w:szCs w:val="24"/>
          <w:lang w:eastAsia="nl-NL"/>
        </w:rPr>
        <w:br/>
        <w:t>Interested firms are hereby invited to submit expressions of interest.</w:t>
      </w:r>
      <w:r w:rsidRPr="0070740B">
        <w:rPr>
          <w:rFonts w:ascii="Times New Roman" w:eastAsia="Times New Roman" w:hAnsi="Times New Roman" w:cs="Times New Roman"/>
          <w:sz w:val="24"/>
          <w:szCs w:val="24"/>
          <w:lang w:eastAsia="nl-NL"/>
        </w:rPr>
        <w:br/>
      </w:r>
      <w:r w:rsidRPr="0070740B">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r w:rsidRPr="0070740B">
        <w:rPr>
          <w:rFonts w:ascii="Times New Roman" w:eastAsia="Times New Roman" w:hAnsi="Times New Roman" w:cs="Times New Roman"/>
          <w:sz w:val="24"/>
          <w:szCs w:val="24"/>
          <w:lang w:eastAsia="nl-NL"/>
        </w:rPr>
        <w:br/>
      </w:r>
      <w:r w:rsidRPr="0070740B">
        <w:rPr>
          <w:rFonts w:ascii="Times New Roman" w:eastAsia="Times New Roman" w:hAnsi="Times New Roman" w:cs="Times New Roman"/>
          <w:sz w:val="24"/>
          <w:szCs w:val="24"/>
          <w:lang w:eastAsia="nl-NL"/>
        </w:rPr>
        <w:br/>
      </w:r>
      <w:r w:rsidRPr="0070740B">
        <w:rPr>
          <w:rFonts w:ascii="Times New Roman" w:eastAsia="Times New Roman" w:hAnsi="Times New Roman" w:cs="Times New Roman"/>
          <w:b/>
          <w:sz w:val="24"/>
          <w:szCs w:val="24"/>
          <w:lang w:eastAsia="nl-NL"/>
        </w:rPr>
        <w:t>NOTES</w:t>
      </w:r>
      <w:r w:rsidRPr="0070740B">
        <w:rPr>
          <w:rFonts w:ascii="Times New Roman" w:eastAsia="Times New Roman" w:hAnsi="Times New Roman" w:cs="Times New Roman"/>
          <w:b/>
          <w:sz w:val="24"/>
          <w:szCs w:val="24"/>
          <w:lang w:eastAsia="nl-NL"/>
        </w:rPr>
        <w:br/>
      </w:r>
      <w:r w:rsidRPr="0070740B">
        <w:rPr>
          <w:rFonts w:ascii="Times New Roman" w:eastAsia="Times New Roman" w:hAnsi="Times New Roman" w:cs="Times New Roman"/>
          <w:sz w:val="24"/>
          <w:szCs w:val="24"/>
          <w:lang w:eastAsia="nl-NL"/>
        </w:rPr>
        <w:t>Following this invitation for Expression of Interest, a shortlist of qualified firms will be formally invited to submit proposals. Shortlisting and selection will be subject to the availability of funding.</w:t>
      </w:r>
      <w:r w:rsidRPr="0070740B">
        <w:rPr>
          <w:rFonts w:ascii="Times New Roman" w:eastAsia="Times New Roman" w:hAnsi="Times New Roman" w:cs="Times New Roman"/>
          <w:sz w:val="24"/>
          <w:szCs w:val="24"/>
          <w:lang w:eastAsia="nl-NL"/>
        </w:rPr>
        <w:br/>
      </w:r>
      <w:r w:rsidRPr="0070740B">
        <w:rPr>
          <w:rFonts w:ascii="Times New Roman" w:eastAsia="Times New Roman" w:hAnsi="Times New Roman" w:cs="Times New Roman"/>
          <w:sz w:val="24"/>
          <w:szCs w:val="24"/>
          <w:lang w:eastAsia="nl-NL"/>
        </w:rPr>
        <w:br/>
        <w:t>Only those firms which have been shortlisted will receive notification. No debrief will be provided to firms which have not been shortlisted.</w:t>
      </w:r>
    </w:p>
    <w:p w:rsidR="0070740B" w:rsidRDefault="0070740B" w:rsidP="0070740B">
      <w:pPr>
        <w:spacing w:after="0"/>
        <w:rPr>
          <w:rFonts w:ascii="Times New Roman" w:eastAsia="Times New Roman" w:hAnsi="Times New Roman" w:cs="Times New Roman"/>
          <w:sz w:val="24"/>
          <w:szCs w:val="24"/>
          <w:lang w:val="nl-NL" w:eastAsia="nl-NL"/>
        </w:rPr>
      </w:pPr>
    </w:p>
    <w:p w:rsidR="0070740B" w:rsidRPr="0070740B" w:rsidRDefault="0070740B" w:rsidP="0070740B">
      <w:pPr>
        <w:spacing w:after="0"/>
        <w:rPr>
          <w:rFonts w:ascii="Times New Roman" w:eastAsia="Times New Roman" w:hAnsi="Times New Roman" w:cs="Times New Roman"/>
          <w:b/>
          <w:sz w:val="24"/>
          <w:szCs w:val="24"/>
          <w:lang w:val="nl-NL" w:eastAsia="nl-NL"/>
        </w:rPr>
      </w:pPr>
      <w:r w:rsidRPr="0070740B">
        <w:rPr>
          <w:rFonts w:ascii="Times New Roman" w:eastAsia="Times New Roman" w:hAnsi="Times New Roman" w:cs="Times New Roman"/>
          <w:b/>
          <w:sz w:val="24"/>
          <w:szCs w:val="24"/>
          <w:lang w:val="nl-NL" w:eastAsia="nl-NL"/>
        </w:rPr>
        <w:t xml:space="preserve">Qualification Criteria </w:t>
      </w:r>
    </w:p>
    <w:p w:rsidR="0070740B" w:rsidRPr="0070740B" w:rsidRDefault="0070740B" w:rsidP="0070740B">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70740B">
        <w:rPr>
          <w:rFonts w:ascii="Times New Roman" w:eastAsia="Times New Roman" w:hAnsi="Times New Roman" w:cs="Times New Roman"/>
          <w:b/>
          <w:bCs/>
          <w:sz w:val="24"/>
          <w:szCs w:val="24"/>
          <w:lang w:eastAsia="nl-NL"/>
        </w:rPr>
        <w:t>1.</w:t>
      </w:r>
      <w:r w:rsidRPr="0070740B">
        <w:rPr>
          <w:rFonts w:ascii="Times New Roman" w:eastAsia="Times New Roman" w:hAnsi="Times New Roman" w:cs="Times New Roman"/>
          <w:sz w:val="24"/>
          <w:szCs w:val="24"/>
          <w:lang w:eastAsia="nl-NL"/>
        </w:rPr>
        <w:t xml:space="preserve"> Provide information showing that they are qualified in the field of the assignment and have the ability and proven experience in consumer research and specifically rural Tanzania market surveys. </w:t>
      </w:r>
      <w:r w:rsidRPr="0070740B">
        <w:rPr>
          <w:rFonts w:ascii="Times New Roman" w:eastAsia="Times New Roman" w:hAnsi="Times New Roman" w:cs="Times New Roman"/>
          <w:sz w:val="24"/>
          <w:szCs w:val="24"/>
          <w:lang w:val="nl-NL" w:eastAsia="nl-NL"/>
        </w:rPr>
        <w:t>*</w:t>
      </w:r>
    </w:p>
    <w:p w:rsidR="0070740B" w:rsidRPr="0070740B" w:rsidRDefault="0070740B" w:rsidP="0070740B">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70740B">
        <w:rPr>
          <w:rFonts w:ascii="Times New Roman" w:eastAsia="Times New Roman" w:hAnsi="Times New Roman" w:cs="Times New Roman"/>
          <w:b/>
          <w:bCs/>
          <w:sz w:val="24"/>
          <w:szCs w:val="24"/>
          <w:lang w:eastAsia="nl-NL"/>
        </w:rPr>
        <w:t>2.</w:t>
      </w:r>
      <w:r w:rsidRPr="0070740B">
        <w:rPr>
          <w:rFonts w:ascii="Times New Roman" w:eastAsia="Times New Roman" w:hAnsi="Times New Roman" w:cs="Times New Roman"/>
          <w:sz w:val="24"/>
          <w:szCs w:val="24"/>
          <w:lang w:eastAsia="nl-NL"/>
        </w:rPr>
        <w:t xml:space="preserve"> Provide information on the technical and managerial capabilities of the firm with specific focus on qualitative research. </w:t>
      </w:r>
      <w:r w:rsidRPr="0070740B">
        <w:rPr>
          <w:rFonts w:ascii="Times New Roman" w:eastAsia="Times New Roman" w:hAnsi="Times New Roman" w:cs="Times New Roman"/>
          <w:sz w:val="24"/>
          <w:szCs w:val="24"/>
          <w:lang w:val="nl-NL" w:eastAsia="nl-NL"/>
        </w:rPr>
        <w:t>*</w:t>
      </w:r>
    </w:p>
    <w:p w:rsidR="0070740B" w:rsidRPr="0070740B" w:rsidRDefault="0070740B" w:rsidP="0070740B">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70740B">
        <w:rPr>
          <w:rFonts w:ascii="Times New Roman" w:eastAsia="Times New Roman" w:hAnsi="Times New Roman" w:cs="Times New Roman"/>
          <w:b/>
          <w:bCs/>
          <w:sz w:val="24"/>
          <w:szCs w:val="24"/>
          <w:lang w:eastAsia="nl-NL"/>
        </w:rPr>
        <w:t>3.</w:t>
      </w:r>
      <w:r w:rsidRPr="0070740B">
        <w:rPr>
          <w:rFonts w:ascii="Times New Roman" w:eastAsia="Times New Roman" w:hAnsi="Times New Roman" w:cs="Times New Roman"/>
          <w:sz w:val="24"/>
          <w:szCs w:val="24"/>
          <w:lang w:eastAsia="nl-NL"/>
        </w:rPr>
        <w:t xml:space="preserve"> Provide information on their core business with at least five years in the business in Tanzania. </w:t>
      </w:r>
      <w:r w:rsidRPr="0070740B">
        <w:rPr>
          <w:rFonts w:ascii="Times New Roman" w:eastAsia="Times New Roman" w:hAnsi="Times New Roman" w:cs="Times New Roman"/>
          <w:sz w:val="24"/>
          <w:szCs w:val="24"/>
          <w:lang w:val="nl-NL" w:eastAsia="nl-NL"/>
        </w:rPr>
        <w:t>*</w:t>
      </w:r>
    </w:p>
    <w:p w:rsidR="0070740B" w:rsidRPr="0070740B" w:rsidRDefault="0070740B" w:rsidP="0070740B">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70740B">
        <w:rPr>
          <w:rFonts w:ascii="Times New Roman" w:eastAsia="Times New Roman" w:hAnsi="Times New Roman" w:cs="Times New Roman"/>
          <w:b/>
          <w:bCs/>
          <w:sz w:val="24"/>
          <w:szCs w:val="24"/>
          <w:lang w:eastAsia="nl-NL"/>
        </w:rPr>
        <w:t>4.</w:t>
      </w:r>
      <w:r w:rsidRPr="0070740B">
        <w:rPr>
          <w:rFonts w:ascii="Times New Roman" w:eastAsia="Times New Roman" w:hAnsi="Times New Roman" w:cs="Times New Roman"/>
          <w:sz w:val="24"/>
          <w:szCs w:val="24"/>
          <w:lang w:eastAsia="nl-NL"/>
        </w:rPr>
        <w:t xml:space="preserve"> Provide information on the qualifications of key staff who would be involved in this assignment. </w:t>
      </w:r>
      <w:r w:rsidRPr="0070740B">
        <w:rPr>
          <w:rFonts w:ascii="Times New Roman" w:eastAsia="Times New Roman" w:hAnsi="Times New Roman" w:cs="Times New Roman"/>
          <w:sz w:val="24"/>
          <w:szCs w:val="24"/>
          <w:lang w:val="nl-NL" w:eastAsia="nl-NL"/>
        </w:rPr>
        <w:t>*</w:t>
      </w:r>
    </w:p>
    <w:p w:rsidR="0070740B" w:rsidRPr="0070740B" w:rsidRDefault="0070740B" w:rsidP="0070740B">
      <w:pPr>
        <w:spacing w:after="0"/>
        <w:rPr>
          <w:rFonts w:ascii="Times New Roman" w:eastAsia="Times New Roman" w:hAnsi="Times New Roman" w:cs="Times New Roman"/>
          <w:sz w:val="24"/>
          <w:szCs w:val="24"/>
          <w:lang w:val="nl-NL" w:eastAsia="nl-NL"/>
        </w:rPr>
      </w:pPr>
      <w:r w:rsidRPr="0070740B">
        <w:rPr>
          <w:rFonts w:ascii="Times New Roman" w:eastAsia="Times New Roman" w:hAnsi="Times New Roman" w:cs="Times New Roman"/>
          <w:sz w:val="24"/>
          <w:szCs w:val="24"/>
          <w:lang w:val="nl-NL" w:eastAsia="nl-NL"/>
        </w:rPr>
        <w:t>* - Mandatory</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676E64"/>
    <w:multiLevelType w:val="multilevel"/>
    <w:tmpl w:val="74DA5E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83B5CD9"/>
    <w:multiLevelType w:val="multilevel"/>
    <w:tmpl w:val="7C60ED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7D521D2"/>
    <w:multiLevelType w:val="multilevel"/>
    <w:tmpl w:val="4EF8FE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740B"/>
    <w:rsid w:val="0070740B"/>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70740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70740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32028110">
      <w:bodyDiv w:val="1"/>
      <w:marLeft w:val="0"/>
      <w:marRight w:val="0"/>
      <w:marTop w:val="0"/>
      <w:marBottom w:val="0"/>
      <w:divBdr>
        <w:top w:val="none" w:sz="0" w:space="0" w:color="auto"/>
        <w:left w:val="none" w:sz="0" w:space="0" w:color="auto"/>
        <w:bottom w:val="none" w:sz="0" w:space="0" w:color="auto"/>
        <w:right w:val="none" w:sz="0" w:space="0" w:color="auto"/>
      </w:divBdr>
      <w:divsChild>
        <w:div w:id="587618881">
          <w:marLeft w:val="0"/>
          <w:marRight w:val="0"/>
          <w:marTop w:val="0"/>
          <w:marBottom w:val="0"/>
          <w:divBdr>
            <w:top w:val="none" w:sz="0" w:space="0" w:color="auto"/>
            <w:left w:val="none" w:sz="0" w:space="0" w:color="auto"/>
            <w:bottom w:val="none" w:sz="0" w:space="0" w:color="auto"/>
            <w:right w:val="none" w:sz="0" w:space="0" w:color="auto"/>
          </w:divBdr>
          <w:divsChild>
            <w:div w:id="152334207">
              <w:marLeft w:val="0"/>
              <w:marRight w:val="0"/>
              <w:marTop w:val="0"/>
              <w:marBottom w:val="0"/>
              <w:divBdr>
                <w:top w:val="none" w:sz="0" w:space="0" w:color="auto"/>
                <w:left w:val="none" w:sz="0" w:space="0" w:color="auto"/>
                <w:bottom w:val="none" w:sz="0" w:space="0" w:color="auto"/>
                <w:right w:val="none" w:sz="0" w:space="0" w:color="auto"/>
              </w:divBdr>
            </w:div>
            <w:div w:id="387337713">
              <w:marLeft w:val="0"/>
              <w:marRight w:val="0"/>
              <w:marTop w:val="0"/>
              <w:marBottom w:val="0"/>
              <w:divBdr>
                <w:top w:val="none" w:sz="0" w:space="0" w:color="auto"/>
                <w:left w:val="none" w:sz="0" w:space="0" w:color="auto"/>
                <w:bottom w:val="none" w:sz="0" w:space="0" w:color="auto"/>
                <w:right w:val="none" w:sz="0" w:space="0" w:color="auto"/>
              </w:divBdr>
            </w:div>
          </w:divsChild>
        </w:div>
        <w:div w:id="1663120259">
          <w:marLeft w:val="0"/>
          <w:marRight w:val="0"/>
          <w:marTop w:val="0"/>
          <w:marBottom w:val="0"/>
          <w:divBdr>
            <w:top w:val="none" w:sz="0" w:space="0" w:color="auto"/>
            <w:left w:val="none" w:sz="0" w:space="0" w:color="auto"/>
            <w:bottom w:val="none" w:sz="0" w:space="0" w:color="auto"/>
            <w:right w:val="none" w:sz="0" w:space="0" w:color="auto"/>
          </w:divBdr>
          <w:divsChild>
            <w:div w:id="257179831">
              <w:marLeft w:val="0"/>
              <w:marRight w:val="0"/>
              <w:marTop w:val="0"/>
              <w:marBottom w:val="0"/>
              <w:divBdr>
                <w:top w:val="none" w:sz="0" w:space="0" w:color="auto"/>
                <w:left w:val="none" w:sz="0" w:space="0" w:color="auto"/>
                <w:bottom w:val="none" w:sz="0" w:space="0" w:color="auto"/>
                <w:right w:val="none" w:sz="0" w:space="0" w:color="auto"/>
              </w:divBdr>
            </w:div>
            <w:div w:id="1124808307">
              <w:marLeft w:val="0"/>
              <w:marRight w:val="0"/>
              <w:marTop w:val="0"/>
              <w:marBottom w:val="0"/>
              <w:divBdr>
                <w:top w:val="none" w:sz="0" w:space="0" w:color="auto"/>
                <w:left w:val="none" w:sz="0" w:space="0" w:color="auto"/>
                <w:bottom w:val="none" w:sz="0" w:space="0" w:color="auto"/>
                <w:right w:val="none" w:sz="0" w:space="0" w:color="auto"/>
              </w:divBdr>
            </w:div>
          </w:divsChild>
        </w:div>
        <w:div w:id="1546720421">
          <w:marLeft w:val="0"/>
          <w:marRight w:val="0"/>
          <w:marTop w:val="0"/>
          <w:marBottom w:val="0"/>
          <w:divBdr>
            <w:top w:val="none" w:sz="0" w:space="0" w:color="auto"/>
            <w:left w:val="none" w:sz="0" w:space="0" w:color="auto"/>
            <w:bottom w:val="none" w:sz="0" w:space="0" w:color="auto"/>
            <w:right w:val="none" w:sz="0" w:space="0" w:color="auto"/>
          </w:divBdr>
          <w:divsChild>
            <w:div w:id="1029795531">
              <w:marLeft w:val="0"/>
              <w:marRight w:val="0"/>
              <w:marTop w:val="0"/>
              <w:marBottom w:val="0"/>
              <w:divBdr>
                <w:top w:val="none" w:sz="0" w:space="0" w:color="auto"/>
                <w:left w:val="none" w:sz="0" w:space="0" w:color="auto"/>
                <w:bottom w:val="none" w:sz="0" w:space="0" w:color="auto"/>
                <w:right w:val="none" w:sz="0" w:space="0" w:color="auto"/>
              </w:divBdr>
            </w:div>
            <w:div w:id="268662414">
              <w:marLeft w:val="0"/>
              <w:marRight w:val="0"/>
              <w:marTop w:val="0"/>
              <w:marBottom w:val="0"/>
              <w:divBdr>
                <w:top w:val="none" w:sz="0" w:space="0" w:color="auto"/>
                <w:left w:val="none" w:sz="0" w:space="0" w:color="auto"/>
                <w:bottom w:val="none" w:sz="0" w:space="0" w:color="auto"/>
                <w:right w:val="none" w:sz="0" w:space="0" w:color="auto"/>
              </w:divBdr>
            </w:div>
          </w:divsChild>
        </w:div>
        <w:div w:id="728959724">
          <w:marLeft w:val="0"/>
          <w:marRight w:val="0"/>
          <w:marTop w:val="0"/>
          <w:marBottom w:val="0"/>
          <w:divBdr>
            <w:top w:val="none" w:sz="0" w:space="0" w:color="auto"/>
            <w:left w:val="none" w:sz="0" w:space="0" w:color="auto"/>
            <w:bottom w:val="none" w:sz="0" w:space="0" w:color="auto"/>
            <w:right w:val="none" w:sz="0" w:space="0" w:color="auto"/>
          </w:divBdr>
          <w:divsChild>
            <w:div w:id="513692174">
              <w:marLeft w:val="0"/>
              <w:marRight w:val="0"/>
              <w:marTop w:val="0"/>
              <w:marBottom w:val="0"/>
              <w:divBdr>
                <w:top w:val="none" w:sz="0" w:space="0" w:color="auto"/>
                <w:left w:val="none" w:sz="0" w:space="0" w:color="auto"/>
                <w:bottom w:val="none" w:sz="0" w:space="0" w:color="auto"/>
                <w:right w:val="none" w:sz="0" w:space="0" w:color="auto"/>
              </w:divBdr>
            </w:div>
            <w:div w:id="260066123">
              <w:marLeft w:val="0"/>
              <w:marRight w:val="0"/>
              <w:marTop w:val="0"/>
              <w:marBottom w:val="0"/>
              <w:divBdr>
                <w:top w:val="none" w:sz="0" w:space="0" w:color="auto"/>
                <w:left w:val="none" w:sz="0" w:space="0" w:color="auto"/>
                <w:bottom w:val="none" w:sz="0" w:space="0" w:color="auto"/>
                <w:right w:val="none" w:sz="0" w:space="0" w:color="auto"/>
              </w:divBdr>
            </w:div>
          </w:divsChild>
        </w:div>
        <w:div w:id="2105688190">
          <w:marLeft w:val="0"/>
          <w:marRight w:val="0"/>
          <w:marTop w:val="0"/>
          <w:marBottom w:val="0"/>
          <w:divBdr>
            <w:top w:val="none" w:sz="0" w:space="0" w:color="auto"/>
            <w:left w:val="none" w:sz="0" w:space="0" w:color="auto"/>
            <w:bottom w:val="none" w:sz="0" w:space="0" w:color="auto"/>
            <w:right w:val="none" w:sz="0" w:space="0" w:color="auto"/>
          </w:divBdr>
          <w:divsChild>
            <w:div w:id="210652455">
              <w:marLeft w:val="0"/>
              <w:marRight w:val="0"/>
              <w:marTop w:val="0"/>
              <w:marBottom w:val="0"/>
              <w:divBdr>
                <w:top w:val="none" w:sz="0" w:space="0" w:color="auto"/>
                <w:left w:val="none" w:sz="0" w:space="0" w:color="auto"/>
                <w:bottom w:val="none" w:sz="0" w:space="0" w:color="auto"/>
                <w:right w:val="none" w:sz="0" w:space="0" w:color="auto"/>
              </w:divBdr>
            </w:div>
            <w:div w:id="2139181659">
              <w:marLeft w:val="0"/>
              <w:marRight w:val="0"/>
              <w:marTop w:val="0"/>
              <w:marBottom w:val="0"/>
              <w:divBdr>
                <w:top w:val="none" w:sz="0" w:space="0" w:color="auto"/>
                <w:left w:val="none" w:sz="0" w:space="0" w:color="auto"/>
                <w:bottom w:val="none" w:sz="0" w:space="0" w:color="auto"/>
                <w:right w:val="none" w:sz="0" w:space="0" w:color="auto"/>
              </w:divBdr>
            </w:div>
          </w:divsChild>
        </w:div>
        <w:div w:id="386926131">
          <w:marLeft w:val="0"/>
          <w:marRight w:val="0"/>
          <w:marTop w:val="0"/>
          <w:marBottom w:val="0"/>
          <w:divBdr>
            <w:top w:val="none" w:sz="0" w:space="0" w:color="auto"/>
            <w:left w:val="none" w:sz="0" w:space="0" w:color="auto"/>
            <w:bottom w:val="none" w:sz="0" w:space="0" w:color="auto"/>
            <w:right w:val="none" w:sz="0" w:space="0" w:color="auto"/>
          </w:divBdr>
          <w:divsChild>
            <w:div w:id="1039816064">
              <w:marLeft w:val="0"/>
              <w:marRight w:val="0"/>
              <w:marTop w:val="0"/>
              <w:marBottom w:val="0"/>
              <w:divBdr>
                <w:top w:val="none" w:sz="0" w:space="0" w:color="auto"/>
                <w:left w:val="none" w:sz="0" w:space="0" w:color="auto"/>
                <w:bottom w:val="none" w:sz="0" w:space="0" w:color="auto"/>
                <w:right w:val="none" w:sz="0" w:space="0" w:color="auto"/>
              </w:divBdr>
            </w:div>
            <w:div w:id="919294859">
              <w:marLeft w:val="0"/>
              <w:marRight w:val="0"/>
              <w:marTop w:val="0"/>
              <w:marBottom w:val="0"/>
              <w:divBdr>
                <w:top w:val="none" w:sz="0" w:space="0" w:color="auto"/>
                <w:left w:val="none" w:sz="0" w:space="0" w:color="auto"/>
                <w:bottom w:val="none" w:sz="0" w:space="0" w:color="auto"/>
                <w:right w:val="none" w:sz="0" w:space="0" w:color="auto"/>
              </w:divBdr>
            </w:div>
          </w:divsChild>
        </w:div>
        <w:div w:id="325013297">
          <w:marLeft w:val="0"/>
          <w:marRight w:val="0"/>
          <w:marTop w:val="0"/>
          <w:marBottom w:val="0"/>
          <w:divBdr>
            <w:top w:val="none" w:sz="0" w:space="0" w:color="auto"/>
            <w:left w:val="none" w:sz="0" w:space="0" w:color="auto"/>
            <w:bottom w:val="none" w:sz="0" w:space="0" w:color="auto"/>
            <w:right w:val="none" w:sz="0" w:space="0" w:color="auto"/>
          </w:divBdr>
          <w:divsChild>
            <w:div w:id="1839464971">
              <w:marLeft w:val="0"/>
              <w:marRight w:val="0"/>
              <w:marTop w:val="0"/>
              <w:marBottom w:val="0"/>
              <w:divBdr>
                <w:top w:val="none" w:sz="0" w:space="0" w:color="auto"/>
                <w:left w:val="none" w:sz="0" w:space="0" w:color="auto"/>
                <w:bottom w:val="none" w:sz="0" w:space="0" w:color="auto"/>
                <w:right w:val="none" w:sz="0" w:space="0" w:color="auto"/>
              </w:divBdr>
            </w:div>
            <w:div w:id="1577743816">
              <w:marLeft w:val="0"/>
              <w:marRight w:val="0"/>
              <w:marTop w:val="0"/>
              <w:marBottom w:val="0"/>
              <w:divBdr>
                <w:top w:val="none" w:sz="0" w:space="0" w:color="auto"/>
                <w:left w:val="none" w:sz="0" w:space="0" w:color="auto"/>
                <w:bottom w:val="none" w:sz="0" w:space="0" w:color="auto"/>
                <w:right w:val="none" w:sz="0" w:space="0" w:color="auto"/>
              </w:divBdr>
            </w:div>
          </w:divsChild>
        </w:div>
        <w:div w:id="654381756">
          <w:marLeft w:val="0"/>
          <w:marRight w:val="0"/>
          <w:marTop w:val="0"/>
          <w:marBottom w:val="0"/>
          <w:divBdr>
            <w:top w:val="none" w:sz="0" w:space="0" w:color="auto"/>
            <w:left w:val="none" w:sz="0" w:space="0" w:color="auto"/>
            <w:bottom w:val="none" w:sz="0" w:space="0" w:color="auto"/>
            <w:right w:val="none" w:sz="0" w:space="0" w:color="auto"/>
          </w:divBdr>
        </w:div>
        <w:div w:id="1172990708">
          <w:marLeft w:val="0"/>
          <w:marRight w:val="0"/>
          <w:marTop w:val="0"/>
          <w:marBottom w:val="0"/>
          <w:divBdr>
            <w:top w:val="none" w:sz="0" w:space="0" w:color="auto"/>
            <w:left w:val="none" w:sz="0" w:space="0" w:color="auto"/>
            <w:bottom w:val="none" w:sz="0" w:space="0" w:color="auto"/>
            <w:right w:val="none" w:sz="0" w:space="0" w:color="auto"/>
          </w:divBdr>
          <w:divsChild>
            <w:div w:id="668558997">
              <w:marLeft w:val="0"/>
              <w:marRight w:val="0"/>
              <w:marTop w:val="0"/>
              <w:marBottom w:val="0"/>
              <w:divBdr>
                <w:top w:val="none" w:sz="0" w:space="0" w:color="auto"/>
                <w:left w:val="none" w:sz="0" w:space="0" w:color="auto"/>
                <w:bottom w:val="none" w:sz="0" w:space="0" w:color="auto"/>
                <w:right w:val="none" w:sz="0" w:space="0" w:color="auto"/>
              </w:divBdr>
            </w:div>
            <w:div w:id="45182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EF351414</Template>
  <TotalTime>3</TotalTime>
  <Pages>2</Pages>
  <Words>565</Words>
  <Characters>3111</Characters>
  <Application>Microsoft Office Word</Application>
  <DocSecurity>0</DocSecurity>
  <Lines>25</Lines>
  <Paragraphs>7</Paragraphs>
  <ScaleCrop>false</ScaleCrop>
  <Company>Ministerie van Buitenlandse Zaken</Company>
  <LinksUpToDate>false</LinksUpToDate>
  <CharactersWithSpaces>3669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broeder.stephanie</dc:creator>
  <cp:lastModifiedBy>broeder.stephanie</cp:lastModifiedBy>
  <cp:revision>1</cp:revision>
  <dcterms:created xsi:type="dcterms:W3CDTF">2016-10-03T21:23:00Z</dcterms:created>
  <dcterms:modified xsi:type="dcterms:W3CDTF">2016-10-03T21:26:00Z</dcterms:modified>
</cp:coreProperties>
</file>