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109" w:rsidRPr="00E61109" w:rsidRDefault="00E61109" w:rsidP="00E61109">
      <w:r>
        <w:t>R</w:t>
      </w:r>
      <w:r w:rsidRPr="00E61109">
        <w:t>equest for expression of interest for selection # 1225187</w:t>
      </w:r>
    </w:p>
    <w:p w:rsidR="00E61109" w:rsidRPr="00E61109" w:rsidRDefault="00E61109" w:rsidP="00E61109">
      <w:r w:rsidRPr="00E61109">
        <w:t xml:space="preserve">Selection Information </w:t>
      </w:r>
    </w:p>
    <w:p w:rsidR="00E61109" w:rsidRPr="00E61109" w:rsidRDefault="00E61109" w:rsidP="00E61109">
      <w:r w:rsidRPr="00E61109">
        <w:t>Assignment Title</w:t>
      </w:r>
    </w:p>
    <w:p w:rsidR="00E61109" w:rsidRPr="00E61109" w:rsidRDefault="00E61109" w:rsidP="00E61109">
      <w:r w:rsidRPr="00E61109">
        <w:t xml:space="preserve">Benin - </w:t>
      </w:r>
      <w:bookmarkStart w:id="0" w:name="_GoBack"/>
      <w:r w:rsidRPr="00E61109">
        <w:t>Training and Advisory Services Mobilization for Rural Water Supply PPP</w:t>
      </w:r>
      <w:bookmarkEnd w:id="0"/>
    </w:p>
    <w:p w:rsidR="00E61109" w:rsidRPr="00E61109" w:rsidRDefault="00E61109" w:rsidP="00E61109">
      <w:r w:rsidRPr="00E61109">
        <w:t>Publication Date</w:t>
      </w:r>
    </w:p>
    <w:p w:rsidR="00E61109" w:rsidRPr="00E61109" w:rsidRDefault="00E61109" w:rsidP="00E61109">
      <w:r w:rsidRPr="00E61109">
        <w:t> 29-Jul-2016</w:t>
      </w:r>
    </w:p>
    <w:p w:rsidR="00E61109" w:rsidRPr="00E61109" w:rsidRDefault="00E61109" w:rsidP="00E61109">
      <w:r w:rsidRPr="00E61109">
        <w:t>Expression of Interest Deadline</w:t>
      </w:r>
    </w:p>
    <w:p w:rsidR="00E61109" w:rsidRPr="00E61109" w:rsidRDefault="00E61109" w:rsidP="00E61109">
      <w:r w:rsidRPr="00E61109">
        <w:t> 15-Aug-2016 at 11:59:59 PM (Eastern Time – Washington D.C.)</w:t>
      </w:r>
    </w:p>
    <w:p w:rsidR="00E61109" w:rsidRPr="00E61109" w:rsidRDefault="00E61109" w:rsidP="00E61109">
      <w:r w:rsidRPr="00E61109">
        <w:t>Language of Notice</w:t>
      </w:r>
    </w:p>
    <w:p w:rsidR="00E61109" w:rsidRPr="00E61109" w:rsidRDefault="00E61109" w:rsidP="00E61109">
      <w:r w:rsidRPr="00E61109">
        <w:t> English</w:t>
      </w:r>
    </w:p>
    <w:p w:rsidR="00E61109" w:rsidRPr="00E61109" w:rsidRDefault="00E61109" w:rsidP="00E61109">
      <w:r w:rsidRPr="00E61109">
        <w:t xml:space="preserve">Selection Notice </w:t>
      </w:r>
    </w:p>
    <w:p w:rsidR="00E61109" w:rsidRPr="00E61109" w:rsidRDefault="00E61109" w:rsidP="00E61109">
      <w:pPr>
        <w:rPr>
          <w:lang w:val="nl-NL"/>
        </w:rPr>
      </w:pPr>
      <w:r w:rsidRPr="00E61109">
        <w:rPr>
          <w:lang w:val="nl-NL"/>
        </w:rPr>
        <w:t>Assignment Country</w:t>
      </w:r>
    </w:p>
    <w:p w:rsidR="00E61109" w:rsidRPr="00E61109" w:rsidRDefault="00E61109" w:rsidP="00E61109">
      <w:pPr>
        <w:numPr>
          <w:ilvl w:val="0"/>
          <w:numId w:val="1"/>
        </w:numPr>
        <w:rPr>
          <w:lang w:val="nl-NL"/>
        </w:rPr>
      </w:pPr>
      <w:r w:rsidRPr="00E61109">
        <w:rPr>
          <w:lang w:val="nl-NL"/>
        </w:rPr>
        <w:t>BJ - Benin</w:t>
      </w:r>
    </w:p>
    <w:p w:rsidR="00E61109" w:rsidRPr="00E61109" w:rsidRDefault="00E61109" w:rsidP="00E61109">
      <w:pPr>
        <w:rPr>
          <w:lang w:val="nl-NL"/>
        </w:rPr>
      </w:pPr>
      <w:r w:rsidRPr="00E61109">
        <w:rPr>
          <w:lang w:val="nl-NL"/>
        </w:rPr>
        <w:t>Funding Sources</w:t>
      </w:r>
    </w:p>
    <w:p w:rsidR="00E61109" w:rsidRPr="00E61109" w:rsidRDefault="00E61109" w:rsidP="00E61109">
      <w:r w:rsidRPr="00E61109">
        <w:t xml:space="preserve">The World Bank Group intends to finance the assignment/services under: </w:t>
      </w:r>
    </w:p>
    <w:p w:rsidR="00E61109" w:rsidRPr="00E61109" w:rsidRDefault="00E61109" w:rsidP="00E61109">
      <w:pPr>
        <w:numPr>
          <w:ilvl w:val="0"/>
          <w:numId w:val="2"/>
        </w:numPr>
        <w:rPr>
          <w:lang w:val="nl-NL"/>
        </w:rPr>
      </w:pPr>
      <w:r w:rsidRPr="00E61109">
        <w:rPr>
          <w:lang w:val="nl-NL"/>
        </w:rPr>
        <w:t>BB - BANK BUDGET</w:t>
      </w:r>
    </w:p>
    <w:p w:rsidR="00E61109" w:rsidRPr="00E61109" w:rsidRDefault="00E61109" w:rsidP="00E61109">
      <w:pPr>
        <w:numPr>
          <w:ilvl w:val="0"/>
          <w:numId w:val="2"/>
        </w:numPr>
      </w:pPr>
      <w:r w:rsidRPr="00E61109">
        <w:t>TF093589 - NEW GLOBAL CORE MDTF (AFR)</w:t>
      </w:r>
    </w:p>
    <w:p w:rsidR="00E61109" w:rsidRPr="00E61109" w:rsidRDefault="00E61109" w:rsidP="00E61109">
      <w:r w:rsidRPr="00E61109">
        <w:t>Individual/Firm</w:t>
      </w:r>
    </w:p>
    <w:p w:rsidR="00E61109" w:rsidRPr="00E61109" w:rsidRDefault="00E61109" w:rsidP="00E61109">
      <w:r w:rsidRPr="00E61109">
        <w:t xml:space="preserve">The consultant will be a firm. </w:t>
      </w:r>
    </w:p>
    <w:p w:rsidR="00E61109" w:rsidRPr="00E61109" w:rsidRDefault="00E61109" w:rsidP="00E61109">
      <w:r w:rsidRPr="00E61109">
        <w:t xml:space="preserve">Assignment Description </w:t>
      </w:r>
    </w:p>
    <w:p w:rsidR="00E61109" w:rsidRPr="00E61109" w:rsidRDefault="00E61109" w:rsidP="00E61109">
      <w:r w:rsidRPr="00E61109">
        <w:t>SELECTION FOR CONSULTANTS BY THE WORLD BANK GROUP</w:t>
      </w:r>
      <w:r w:rsidRPr="00E61109">
        <w:br/>
      </w:r>
      <w:r w:rsidRPr="00E61109">
        <w:br/>
        <w:t>REQUEST FOR EXPRESSIONS OF INTEREST</w:t>
      </w:r>
      <w:r w:rsidRPr="00E61109">
        <w:br/>
      </w:r>
      <w:r w:rsidRPr="00E61109">
        <w:br/>
        <w:t>Electronic Submissions through World Bank Group eConsultant2</w:t>
      </w:r>
      <w:r w:rsidRPr="00E61109">
        <w:br/>
        <w:t>https://wbgeconsult2.worldbank.org/wbgec/index.html</w:t>
      </w:r>
      <w:r w:rsidRPr="00E61109">
        <w:br/>
      </w:r>
      <w:r w:rsidRPr="00E61109">
        <w:br/>
        <w:t>ASSIGNMENT OVERVIEW</w:t>
      </w:r>
      <w:r w:rsidRPr="00E61109">
        <w:br/>
      </w:r>
      <w:r w:rsidRPr="00E61109">
        <w:br/>
        <w:t>Assignment Title: 1225187 - Benin - Training and Advisory Services Mobilization for Rural Water Supply PPP</w:t>
      </w:r>
      <w:r w:rsidRPr="00E61109">
        <w:br/>
      </w:r>
      <w:r w:rsidRPr="00E61109">
        <w:br/>
        <w:t>Assignment Countries:</w:t>
      </w:r>
      <w:r w:rsidRPr="00E61109">
        <w:br/>
        <w:t>- Benin</w:t>
      </w:r>
      <w:r w:rsidRPr="00E61109">
        <w:br/>
      </w:r>
      <w:r w:rsidRPr="00E61109">
        <w:br/>
        <w:t>ASSIGNMENT DESCRIPTION</w:t>
      </w:r>
      <w:r w:rsidRPr="00E61109">
        <w:br/>
      </w:r>
      <w:r w:rsidRPr="00E61109">
        <w:br/>
        <w:t xml:space="preserve">The World Bank Group is recruiting an International Consultant Firm (the Consultant) to assist in structuring Public-Private Partnerships (PPP) transactions in the rural water sector in Benin. </w:t>
      </w:r>
      <w:r w:rsidRPr="00E61109">
        <w:br/>
      </w:r>
      <w:r w:rsidRPr="00E61109">
        <w:br/>
      </w:r>
      <w:r w:rsidRPr="00E61109">
        <w:lastRenderedPageBreak/>
        <w:t>The assignment will build on the approach developed by the WB and IFC during the pilot initiative (Benin small scale piped water schemes inclusive business support project - P132114) and lessons learned during the post implementation phase with the four existing subsidized PPP concessions in Gogounou, Sakété and Zogbodomey, with a view to improve the overall sustainability of public-private partnership (PPP) arrangements for PWS.</w:t>
      </w:r>
      <w:r w:rsidRPr="00E61109">
        <w:br/>
      </w:r>
      <w:r w:rsidRPr="00E61109">
        <w:br/>
        <w:t>The Consultant assistance work will be provide assistance through several phases. Based on the pilot approach previously developed by WB/IFC it is expected during this phase 1 that the Consultant prepare the needed training approach and material and support the selection process of local firms that will provide transaction advisory services to Local Governments.</w:t>
      </w:r>
      <w:r w:rsidRPr="00E61109">
        <w:br/>
      </w:r>
      <w:r w:rsidRPr="00E61109">
        <w:br/>
        <w:t>FUNDING SOURCE</w:t>
      </w:r>
      <w:r w:rsidRPr="00E61109">
        <w:br/>
      </w:r>
      <w:r w:rsidRPr="00E61109">
        <w:br/>
        <w:t>The World Bank Group intends to finance the assignment / services described below under the following:</w:t>
      </w:r>
      <w:r w:rsidRPr="00E61109">
        <w:br/>
        <w:t>- BANK BUDGET</w:t>
      </w:r>
      <w:r w:rsidRPr="00E61109">
        <w:br/>
        <w:t>- NEW GLOBAL CORE MDTF (AFR)</w:t>
      </w:r>
      <w:r w:rsidRPr="00E61109">
        <w:br/>
      </w:r>
      <w:r w:rsidRPr="00E61109">
        <w:br/>
        <w:t>ELIGIBILITY</w:t>
      </w:r>
      <w:r w:rsidRPr="00E61109">
        <w:br/>
      </w:r>
      <w:r w:rsidRPr="00E61109">
        <w:br/>
        <w:t>Eligibility restrictions apply:</w:t>
      </w:r>
      <w:r w:rsidRPr="00E61109">
        <w:br/>
      </w:r>
      <w:r w:rsidRPr="00E61109">
        <w:br/>
      </w:r>
      <w:r w:rsidRPr="00E61109">
        <w:br/>
        <w:t>INDIVIDUAL / FIRM PROFILE</w:t>
      </w:r>
      <w:r w:rsidRPr="00E61109">
        <w:br/>
        <w:t xml:space="preserve">The consultant will be a firm. </w:t>
      </w:r>
      <w:r w:rsidRPr="00E61109">
        <w:br/>
      </w:r>
      <w:r w:rsidRPr="00E61109">
        <w:br/>
        <w:t>SUBMISSION REQUIREMENTS</w:t>
      </w:r>
      <w:r w:rsidRPr="00E61109">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61109">
        <w:br/>
      </w:r>
      <w:r w:rsidRPr="00E61109">
        <w:br/>
        <w:t>Interested firms are hereby invited to submit expressions of interest.</w:t>
      </w:r>
      <w:r w:rsidRPr="00E61109">
        <w:br/>
      </w:r>
      <w:r w:rsidRPr="00E61109">
        <w:br/>
        <w:t>Expressions of Interest should be submitted, in English, electronically through World Bank Group eConsultant2 (https://wbgeconsult2.worldbank.org/wbgec/index.html)</w:t>
      </w:r>
      <w:r w:rsidRPr="00E61109">
        <w:br/>
      </w:r>
      <w:r w:rsidRPr="00E61109">
        <w:br/>
        <w:t>NOTES</w:t>
      </w:r>
      <w:r w:rsidRPr="00E61109">
        <w:br/>
        <w:t>Following this invitation for Expression of Interest, a shortlist of qualified firms will be formally invited to submit proposals. Shortlisting and selection will be subject to the availability of funding.</w:t>
      </w:r>
      <w:r w:rsidRPr="00E61109">
        <w:br/>
      </w:r>
      <w:r w:rsidRPr="00E61109">
        <w:br/>
        <w:t>Only those firms which have been shortlisted will receive notification. No debrief will be provided to firms which have not been shortlisted.</w:t>
      </w:r>
    </w:p>
    <w:p w:rsidR="00E61109" w:rsidRPr="00E61109" w:rsidRDefault="00E61109" w:rsidP="00E61109">
      <w:pPr>
        <w:rPr>
          <w:lang w:val="nl-NL"/>
        </w:rPr>
      </w:pPr>
      <w:r w:rsidRPr="00E61109">
        <w:rPr>
          <w:lang w:val="nl-NL"/>
        </w:rPr>
        <w:t xml:space="preserve">Qualification Criteria </w:t>
      </w:r>
    </w:p>
    <w:p w:rsidR="00E61109" w:rsidRPr="00E61109" w:rsidRDefault="00E61109" w:rsidP="00E61109">
      <w:pPr>
        <w:numPr>
          <w:ilvl w:val="0"/>
          <w:numId w:val="3"/>
        </w:numPr>
      </w:pPr>
      <w:r w:rsidRPr="00E61109">
        <w:rPr>
          <w:b/>
          <w:bCs/>
        </w:rPr>
        <w:t>1.</w:t>
      </w:r>
      <w:r w:rsidRPr="00E61109">
        <w:t xml:space="preserve"> Provide information showing that they are qualified in the field of the assignment (Rural Water PPP transaction structuring and closing in French speaking Africa Country)</w:t>
      </w:r>
    </w:p>
    <w:p w:rsidR="00E61109" w:rsidRPr="00E61109" w:rsidRDefault="00E61109" w:rsidP="00E61109">
      <w:pPr>
        <w:numPr>
          <w:ilvl w:val="0"/>
          <w:numId w:val="3"/>
        </w:numPr>
      </w:pPr>
      <w:r w:rsidRPr="00E61109">
        <w:rPr>
          <w:b/>
          <w:bCs/>
        </w:rPr>
        <w:t>2.</w:t>
      </w:r>
      <w:r w:rsidRPr="00E61109">
        <w:t xml:space="preserve"> Provide information on the technical and managerial capabilities of the firm.</w:t>
      </w:r>
    </w:p>
    <w:p w:rsidR="00E61109" w:rsidRPr="00E61109" w:rsidRDefault="00E61109" w:rsidP="00E61109">
      <w:pPr>
        <w:numPr>
          <w:ilvl w:val="0"/>
          <w:numId w:val="3"/>
        </w:numPr>
      </w:pPr>
      <w:r w:rsidRPr="00E61109">
        <w:rPr>
          <w:b/>
          <w:bCs/>
        </w:rPr>
        <w:t>3.</w:t>
      </w:r>
      <w:r w:rsidRPr="00E61109">
        <w:t xml:space="preserve"> Provide information on their core business and years in business.</w:t>
      </w:r>
    </w:p>
    <w:p w:rsidR="00E61109" w:rsidRPr="00E61109" w:rsidRDefault="00E61109" w:rsidP="00E61109">
      <w:pPr>
        <w:numPr>
          <w:ilvl w:val="0"/>
          <w:numId w:val="3"/>
        </w:numPr>
      </w:pPr>
      <w:r w:rsidRPr="00E61109">
        <w:rPr>
          <w:b/>
          <w:bCs/>
        </w:rPr>
        <w:t>4.</w:t>
      </w:r>
      <w:r w:rsidRPr="00E61109">
        <w:t xml:space="preserve"> Provide information on the qualifications of key staff for the field of the assignment</w:t>
      </w:r>
    </w:p>
    <w:p w:rsidR="00E61109" w:rsidRPr="00E61109" w:rsidRDefault="00E61109" w:rsidP="00E61109">
      <w:r w:rsidRPr="00E61109">
        <w:t>* - Mandatory</w:t>
      </w:r>
    </w:p>
    <w:p w:rsidR="00E61109" w:rsidRPr="00E61109" w:rsidRDefault="00E61109" w:rsidP="00E61109">
      <w:r w:rsidRPr="00E61109">
        <w:lastRenderedPageBreak/>
        <w:t xml:space="preserve">Shortlisted consultants will be invited to respond to a Request for Proposal. Contract awards will be made in accordance with the World Bank Group Procurement Policies and Procedures. </w:t>
      </w:r>
    </w:p>
    <w:p w:rsidR="00E61109" w:rsidRPr="00E61109" w:rsidRDefault="00E61109" w:rsidP="00E61109">
      <w:pPr>
        <w:rPr>
          <w:vanish/>
        </w:rPr>
      </w:pPr>
      <w:r w:rsidRPr="00E61109">
        <w:rPr>
          <w:vanish/>
        </w:rPr>
        <w:t>Top of Form</w:t>
      </w:r>
    </w:p>
    <w:p w:rsidR="00E61109" w:rsidRPr="00E61109" w:rsidRDefault="00E61109" w:rsidP="00E61109">
      <w:pPr>
        <w:rPr>
          <w:vanish/>
        </w:rPr>
      </w:pPr>
      <w:r w:rsidRPr="00E61109">
        <w:rPr>
          <w:vanish/>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460990"/>
    <w:multiLevelType w:val="multilevel"/>
    <w:tmpl w:val="0F766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6F2396"/>
    <w:multiLevelType w:val="multilevel"/>
    <w:tmpl w:val="DBD2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237E49"/>
    <w:multiLevelType w:val="multilevel"/>
    <w:tmpl w:val="0D863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109"/>
    <w:rsid w:val="00D1026D"/>
    <w:rsid w:val="00D309B7"/>
    <w:rsid w:val="00E61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961191">
      <w:bodyDiv w:val="1"/>
      <w:marLeft w:val="0"/>
      <w:marRight w:val="0"/>
      <w:marTop w:val="0"/>
      <w:marBottom w:val="0"/>
      <w:divBdr>
        <w:top w:val="none" w:sz="0" w:space="0" w:color="auto"/>
        <w:left w:val="none" w:sz="0" w:space="0" w:color="auto"/>
        <w:bottom w:val="none" w:sz="0" w:space="0" w:color="auto"/>
        <w:right w:val="none" w:sz="0" w:space="0" w:color="auto"/>
      </w:divBdr>
      <w:divsChild>
        <w:div w:id="1498501526">
          <w:marLeft w:val="0"/>
          <w:marRight w:val="0"/>
          <w:marTop w:val="0"/>
          <w:marBottom w:val="0"/>
          <w:divBdr>
            <w:top w:val="none" w:sz="0" w:space="0" w:color="auto"/>
            <w:left w:val="none" w:sz="0" w:space="0" w:color="auto"/>
            <w:bottom w:val="none" w:sz="0" w:space="0" w:color="auto"/>
            <w:right w:val="none" w:sz="0" w:space="0" w:color="auto"/>
          </w:divBdr>
        </w:div>
        <w:div w:id="247469285">
          <w:marLeft w:val="0"/>
          <w:marRight w:val="0"/>
          <w:marTop w:val="0"/>
          <w:marBottom w:val="0"/>
          <w:divBdr>
            <w:top w:val="none" w:sz="0" w:space="0" w:color="auto"/>
            <w:left w:val="none" w:sz="0" w:space="0" w:color="auto"/>
            <w:bottom w:val="none" w:sz="0" w:space="0" w:color="auto"/>
            <w:right w:val="none" w:sz="0" w:space="0" w:color="auto"/>
          </w:divBdr>
          <w:divsChild>
            <w:div w:id="1732147154">
              <w:marLeft w:val="0"/>
              <w:marRight w:val="0"/>
              <w:marTop w:val="0"/>
              <w:marBottom w:val="0"/>
              <w:divBdr>
                <w:top w:val="none" w:sz="0" w:space="0" w:color="auto"/>
                <w:left w:val="none" w:sz="0" w:space="0" w:color="auto"/>
                <w:bottom w:val="none" w:sz="0" w:space="0" w:color="auto"/>
                <w:right w:val="none" w:sz="0" w:space="0" w:color="auto"/>
              </w:divBdr>
              <w:divsChild>
                <w:div w:id="51926231">
                  <w:marLeft w:val="0"/>
                  <w:marRight w:val="0"/>
                  <w:marTop w:val="0"/>
                  <w:marBottom w:val="0"/>
                  <w:divBdr>
                    <w:top w:val="none" w:sz="0" w:space="0" w:color="auto"/>
                    <w:left w:val="none" w:sz="0" w:space="0" w:color="auto"/>
                    <w:bottom w:val="none" w:sz="0" w:space="0" w:color="auto"/>
                    <w:right w:val="none" w:sz="0" w:space="0" w:color="auto"/>
                  </w:divBdr>
                </w:div>
              </w:divsChild>
            </w:div>
            <w:div w:id="787235805">
              <w:marLeft w:val="0"/>
              <w:marRight w:val="0"/>
              <w:marTop w:val="0"/>
              <w:marBottom w:val="0"/>
              <w:divBdr>
                <w:top w:val="none" w:sz="0" w:space="0" w:color="auto"/>
                <w:left w:val="none" w:sz="0" w:space="0" w:color="auto"/>
                <w:bottom w:val="none" w:sz="0" w:space="0" w:color="auto"/>
                <w:right w:val="none" w:sz="0" w:space="0" w:color="auto"/>
              </w:divBdr>
              <w:divsChild>
                <w:div w:id="1741099671">
                  <w:marLeft w:val="0"/>
                  <w:marRight w:val="0"/>
                  <w:marTop w:val="0"/>
                  <w:marBottom w:val="0"/>
                  <w:divBdr>
                    <w:top w:val="none" w:sz="0" w:space="0" w:color="auto"/>
                    <w:left w:val="none" w:sz="0" w:space="0" w:color="auto"/>
                    <w:bottom w:val="none" w:sz="0" w:space="0" w:color="auto"/>
                    <w:right w:val="none" w:sz="0" w:space="0" w:color="auto"/>
                  </w:divBdr>
                </w:div>
                <w:div w:id="890383728">
                  <w:marLeft w:val="0"/>
                  <w:marRight w:val="0"/>
                  <w:marTop w:val="0"/>
                  <w:marBottom w:val="0"/>
                  <w:divBdr>
                    <w:top w:val="none" w:sz="0" w:space="0" w:color="auto"/>
                    <w:left w:val="none" w:sz="0" w:space="0" w:color="auto"/>
                    <w:bottom w:val="none" w:sz="0" w:space="0" w:color="auto"/>
                    <w:right w:val="none" w:sz="0" w:space="0" w:color="auto"/>
                  </w:divBdr>
                </w:div>
              </w:divsChild>
            </w:div>
            <w:div w:id="381489531">
              <w:marLeft w:val="0"/>
              <w:marRight w:val="0"/>
              <w:marTop w:val="0"/>
              <w:marBottom w:val="0"/>
              <w:divBdr>
                <w:top w:val="none" w:sz="0" w:space="0" w:color="auto"/>
                <w:left w:val="none" w:sz="0" w:space="0" w:color="auto"/>
                <w:bottom w:val="none" w:sz="0" w:space="0" w:color="auto"/>
                <w:right w:val="none" w:sz="0" w:space="0" w:color="auto"/>
              </w:divBdr>
              <w:divsChild>
                <w:div w:id="39205155">
                  <w:marLeft w:val="0"/>
                  <w:marRight w:val="0"/>
                  <w:marTop w:val="0"/>
                  <w:marBottom w:val="0"/>
                  <w:divBdr>
                    <w:top w:val="none" w:sz="0" w:space="0" w:color="auto"/>
                    <w:left w:val="none" w:sz="0" w:space="0" w:color="auto"/>
                    <w:bottom w:val="none" w:sz="0" w:space="0" w:color="auto"/>
                    <w:right w:val="none" w:sz="0" w:space="0" w:color="auto"/>
                  </w:divBdr>
                </w:div>
                <w:div w:id="516121407">
                  <w:marLeft w:val="0"/>
                  <w:marRight w:val="0"/>
                  <w:marTop w:val="0"/>
                  <w:marBottom w:val="0"/>
                  <w:divBdr>
                    <w:top w:val="none" w:sz="0" w:space="0" w:color="auto"/>
                    <w:left w:val="none" w:sz="0" w:space="0" w:color="auto"/>
                    <w:bottom w:val="none" w:sz="0" w:space="0" w:color="auto"/>
                    <w:right w:val="none" w:sz="0" w:space="0" w:color="auto"/>
                  </w:divBdr>
                </w:div>
              </w:divsChild>
            </w:div>
            <w:div w:id="1129392901">
              <w:marLeft w:val="0"/>
              <w:marRight w:val="0"/>
              <w:marTop w:val="0"/>
              <w:marBottom w:val="0"/>
              <w:divBdr>
                <w:top w:val="none" w:sz="0" w:space="0" w:color="auto"/>
                <w:left w:val="none" w:sz="0" w:space="0" w:color="auto"/>
                <w:bottom w:val="none" w:sz="0" w:space="0" w:color="auto"/>
                <w:right w:val="none" w:sz="0" w:space="0" w:color="auto"/>
              </w:divBdr>
              <w:divsChild>
                <w:div w:id="495658865">
                  <w:marLeft w:val="0"/>
                  <w:marRight w:val="0"/>
                  <w:marTop w:val="0"/>
                  <w:marBottom w:val="0"/>
                  <w:divBdr>
                    <w:top w:val="none" w:sz="0" w:space="0" w:color="auto"/>
                    <w:left w:val="none" w:sz="0" w:space="0" w:color="auto"/>
                    <w:bottom w:val="none" w:sz="0" w:space="0" w:color="auto"/>
                    <w:right w:val="none" w:sz="0" w:space="0" w:color="auto"/>
                  </w:divBdr>
                </w:div>
                <w:div w:id="695808712">
                  <w:marLeft w:val="0"/>
                  <w:marRight w:val="0"/>
                  <w:marTop w:val="0"/>
                  <w:marBottom w:val="0"/>
                  <w:divBdr>
                    <w:top w:val="none" w:sz="0" w:space="0" w:color="auto"/>
                    <w:left w:val="none" w:sz="0" w:space="0" w:color="auto"/>
                    <w:bottom w:val="none" w:sz="0" w:space="0" w:color="auto"/>
                    <w:right w:val="none" w:sz="0" w:space="0" w:color="auto"/>
                  </w:divBdr>
                </w:div>
              </w:divsChild>
            </w:div>
            <w:div w:id="2082630307">
              <w:marLeft w:val="0"/>
              <w:marRight w:val="0"/>
              <w:marTop w:val="0"/>
              <w:marBottom w:val="0"/>
              <w:divBdr>
                <w:top w:val="none" w:sz="0" w:space="0" w:color="auto"/>
                <w:left w:val="none" w:sz="0" w:space="0" w:color="auto"/>
                <w:bottom w:val="none" w:sz="0" w:space="0" w:color="auto"/>
                <w:right w:val="none" w:sz="0" w:space="0" w:color="auto"/>
              </w:divBdr>
              <w:divsChild>
                <w:div w:id="1957250696">
                  <w:marLeft w:val="0"/>
                  <w:marRight w:val="0"/>
                  <w:marTop w:val="0"/>
                  <w:marBottom w:val="0"/>
                  <w:divBdr>
                    <w:top w:val="none" w:sz="0" w:space="0" w:color="auto"/>
                    <w:left w:val="none" w:sz="0" w:space="0" w:color="auto"/>
                    <w:bottom w:val="none" w:sz="0" w:space="0" w:color="auto"/>
                    <w:right w:val="none" w:sz="0" w:space="0" w:color="auto"/>
                  </w:divBdr>
                </w:div>
                <w:div w:id="2121411794">
                  <w:marLeft w:val="0"/>
                  <w:marRight w:val="0"/>
                  <w:marTop w:val="0"/>
                  <w:marBottom w:val="0"/>
                  <w:divBdr>
                    <w:top w:val="none" w:sz="0" w:space="0" w:color="auto"/>
                    <w:left w:val="none" w:sz="0" w:space="0" w:color="auto"/>
                    <w:bottom w:val="none" w:sz="0" w:space="0" w:color="auto"/>
                    <w:right w:val="none" w:sz="0" w:space="0" w:color="auto"/>
                  </w:divBdr>
                </w:div>
              </w:divsChild>
            </w:div>
            <w:div w:id="1671368581">
              <w:marLeft w:val="0"/>
              <w:marRight w:val="0"/>
              <w:marTop w:val="0"/>
              <w:marBottom w:val="0"/>
              <w:divBdr>
                <w:top w:val="none" w:sz="0" w:space="0" w:color="auto"/>
                <w:left w:val="none" w:sz="0" w:space="0" w:color="auto"/>
                <w:bottom w:val="none" w:sz="0" w:space="0" w:color="auto"/>
                <w:right w:val="none" w:sz="0" w:space="0" w:color="auto"/>
              </w:divBdr>
              <w:divsChild>
                <w:div w:id="421099748">
                  <w:marLeft w:val="0"/>
                  <w:marRight w:val="0"/>
                  <w:marTop w:val="0"/>
                  <w:marBottom w:val="0"/>
                  <w:divBdr>
                    <w:top w:val="none" w:sz="0" w:space="0" w:color="auto"/>
                    <w:left w:val="none" w:sz="0" w:space="0" w:color="auto"/>
                    <w:bottom w:val="none" w:sz="0" w:space="0" w:color="auto"/>
                    <w:right w:val="none" w:sz="0" w:space="0" w:color="auto"/>
                  </w:divBdr>
                </w:div>
                <w:div w:id="1250845232">
                  <w:marLeft w:val="0"/>
                  <w:marRight w:val="0"/>
                  <w:marTop w:val="0"/>
                  <w:marBottom w:val="0"/>
                  <w:divBdr>
                    <w:top w:val="none" w:sz="0" w:space="0" w:color="auto"/>
                    <w:left w:val="none" w:sz="0" w:space="0" w:color="auto"/>
                    <w:bottom w:val="none" w:sz="0" w:space="0" w:color="auto"/>
                    <w:right w:val="none" w:sz="0" w:space="0" w:color="auto"/>
                  </w:divBdr>
                </w:div>
              </w:divsChild>
            </w:div>
            <w:div w:id="15354381">
              <w:marLeft w:val="0"/>
              <w:marRight w:val="0"/>
              <w:marTop w:val="0"/>
              <w:marBottom w:val="0"/>
              <w:divBdr>
                <w:top w:val="none" w:sz="0" w:space="0" w:color="auto"/>
                <w:left w:val="none" w:sz="0" w:space="0" w:color="auto"/>
                <w:bottom w:val="none" w:sz="0" w:space="0" w:color="auto"/>
                <w:right w:val="none" w:sz="0" w:space="0" w:color="auto"/>
              </w:divBdr>
              <w:divsChild>
                <w:div w:id="1920409981">
                  <w:marLeft w:val="0"/>
                  <w:marRight w:val="0"/>
                  <w:marTop w:val="0"/>
                  <w:marBottom w:val="0"/>
                  <w:divBdr>
                    <w:top w:val="none" w:sz="0" w:space="0" w:color="auto"/>
                    <w:left w:val="none" w:sz="0" w:space="0" w:color="auto"/>
                    <w:bottom w:val="none" w:sz="0" w:space="0" w:color="auto"/>
                    <w:right w:val="none" w:sz="0" w:space="0" w:color="auto"/>
                  </w:divBdr>
                </w:div>
                <w:div w:id="1575774946">
                  <w:marLeft w:val="0"/>
                  <w:marRight w:val="0"/>
                  <w:marTop w:val="0"/>
                  <w:marBottom w:val="0"/>
                  <w:divBdr>
                    <w:top w:val="none" w:sz="0" w:space="0" w:color="auto"/>
                    <w:left w:val="none" w:sz="0" w:space="0" w:color="auto"/>
                    <w:bottom w:val="none" w:sz="0" w:space="0" w:color="auto"/>
                    <w:right w:val="none" w:sz="0" w:space="0" w:color="auto"/>
                  </w:divBdr>
                </w:div>
              </w:divsChild>
            </w:div>
            <w:div w:id="451637589">
              <w:marLeft w:val="0"/>
              <w:marRight w:val="0"/>
              <w:marTop w:val="0"/>
              <w:marBottom w:val="0"/>
              <w:divBdr>
                <w:top w:val="none" w:sz="0" w:space="0" w:color="auto"/>
                <w:left w:val="none" w:sz="0" w:space="0" w:color="auto"/>
                <w:bottom w:val="none" w:sz="0" w:space="0" w:color="auto"/>
                <w:right w:val="none" w:sz="0" w:space="0" w:color="auto"/>
              </w:divBdr>
              <w:divsChild>
                <w:div w:id="1985040710">
                  <w:marLeft w:val="0"/>
                  <w:marRight w:val="0"/>
                  <w:marTop w:val="0"/>
                  <w:marBottom w:val="0"/>
                  <w:divBdr>
                    <w:top w:val="none" w:sz="0" w:space="0" w:color="auto"/>
                    <w:left w:val="none" w:sz="0" w:space="0" w:color="auto"/>
                    <w:bottom w:val="none" w:sz="0" w:space="0" w:color="auto"/>
                    <w:right w:val="none" w:sz="0" w:space="0" w:color="auto"/>
                  </w:divBdr>
                </w:div>
                <w:div w:id="166022527">
                  <w:marLeft w:val="0"/>
                  <w:marRight w:val="0"/>
                  <w:marTop w:val="0"/>
                  <w:marBottom w:val="0"/>
                  <w:divBdr>
                    <w:top w:val="none" w:sz="0" w:space="0" w:color="auto"/>
                    <w:left w:val="none" w:sz="0" w:space="0" w:color="auto"/>
                    <w:bottom w:val="none" w:sz="0" w:space="0" w:color="auto"/>
                    <w:right w:val="none" w:sz="0" w:space="0" w:color="auto"/>
                  </w:divBdr>
                </w:div>
              </w:divsChild>
            </w:div>
            <w:div w:id="1880362041">
              <w:marLeft w:val="0"/>
              <w:marRight w:val="0"/>
              <w:marTop w:val="0"/>
              <w:marBottom w:val="0"/>
              <w:divBdr>
                <w:top w:val="none" w:sz="0" w:space="0" w:color="auto"/>
                <w:left w:val="none" w:sz="0" w:space="0" w:color="auto"/>
                <w:bottom w:val="none" w:sz="0" w:space="0" w:color="auto"/>
                <w:right w:val="none" w:sz="0" w:space="0" w:color="auto"/>
              </w:divBdr>
            </w:div>
            <w:div w:id="1825852946">
              <w:marLeft w:val="0"/>
              <w:marRight w:val="0"/>
              <w:marTop w:val="0"/>
              <w:marBottom w:val="0"/>
              <w:divBdr>
                <w:top w:val="none" w:sz="0" w:space="0" w:color="auto"/>
                <w:left w:val="none" w:sz="0" w:space="0" w:color="auto"/>
                <w:bottom w:val="none" w:sz="0" w:space="0" w:color="auto"/>
                <w:right w:val="none" w:sz="0" w:space="0" w:color="auto"/>
              </w:divBdr>
              <w:divsChild>
                <w:div w:id="842359670">
                  <w:marLeft w:val="0"/>
                  <w:marRight w:val="0"/>
                  <w:marTop w:val="0"/>
                  <w:marBottom w:val="0"/>
                  <w:divBdr>
                    <w:top w:val="none" w:sz="0" w:space="0" w:color="auto"/>
                    <w:left w:val="none" w:sz="0" w:space="0" w:color="auto"/>
                    <w:bottom w:val="none" w:sz="0" w:space="0" w:color="auto"/>
                    <w:right w:val="none" w:sz="0" w:space="0" w:color="auto"/>
                  </w:divBdr>
                </w:div>
                <w:div w:id="1571620881">
                  <w:marLeft w:val="0"/>
                  <w:marRight w:val="0"/>
                  <w:marTop w:val="0"/>
                  <w:marBottom w:val="0"/>
                  <w:divBdr>
                    <w:top w:val="none" w:sz="0" w:space="0" w:color="auto"/>
                    <w:left w:val="none" w:sz="0" w:space="0" w:color="auto"/>
                    <w:bottom w:val="none" w:sz="0" w:space="0" w:color="auto"/>
                    <w:right w:val="none" w:sz="0" w:space="0" w:color="auto"/>
                  </w:divBdr>
                </w:div>
              </w:divsChild>
            </w:div>
            <w:div w:id="582908406">
              <w:marLeft w:val="0"/>
              <w:marRight w:val="0"/>
              <w:marTop w:val="0"/>
              <w:marBottom w:val="0"/>
              <w:divBdr>
                <w:top w:val="none" w:sz="0" w:space="0" w:color="auto"/>
                <w:left w:val="none" w:sz="0" w:space="0" w:color="auto"/>
                <w:bottom w:val="none" w:sz="0" w:space="0" w:color="auto"/>
                <w:right w:val="none" w:sz="0" w:space="0" w:color="auto"/>
              </w:divBdr>
            </w:div>
          </w:divsChild>
        </w:div>
        <w:div w:id="2094349441">
          <w:marLeft w:val="0"/>
          <w:marRight w:val="0"/>
          <w:marTop w:val="0"/>
          <w:marBottom w:val="0"/>
          <w:divBdr>
            <w:top w:val="none" w:sz="0" w:space="0" w:color="auto"/>
            <w:left w:val="none" w:sz="0" w:space="0" w:color="auto"/>
            <w:bottom w:val="none" w:sz="0" w:space="0" w:color="auto"/>
            <w:right w:val="none" w:sz="0" w:space="0" w:color="auto"/>
          </w:divBdr>
          <w:divsChild>
            <w:div w:id="1539932132">
              <w:marLeft w:val="0"/>
              <w:marRight w:val="0"/>
              <w:marTop w:val="0"/>
              <w:marBottom w:val="0"/>
              <w:divBdr>
                <w:top w:val="none" w:sz="0" w:space="0" w:color="auto"/>
                <w:left w:val="none" w:sz="0" w:space="0" w:color="auto"/>
                <w:bottom w:val="none" w:sz="0" w:space="0" w:color="auto"/>
                <w:right w:val="none" w:sz="0" w:space="0" w:color="auto"/>
              </w:divBdr>
              <w:divsChild>
                <w:div w:id="38544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CEDE272F</Template>
  <TotalTime>59</TotalTime>
  <Pages>3</Pages>
  <Words>622</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2016-07-29T12:15:00Z</dcterms:created>
  <dcterms:modified xsi:type="dcterms:W3CDTF">2016-07-29T13:14:00Z</dcterms:modified>
</cp:coreProperties>
</file>