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083" w:rsidRPr="00D37083" w:rsidRDefault="00D37083" w:rsidP="00D37083">
      <w:r>
        <w:t>R</w:t>
      </w:r>
      <w:r w:rsidRPr="00D37083">
        <w:t>equest for expression of interest for selection # 1222708</w:t>
      </w:r>
    </w:p>
    <w:p w:rsidR="00D37083" w:rsidRPr="00D37083" w:rsidRDefault="00D37083" w:rsidP="00D37083">
      <w:r w:rsidRPr="00D37083">
        <w:t>Assignment Title</w:t>
      </w:r>
    </w:p>
    <w:p w:rsidR="00D37083" w:rsidRPr="00D37083" w:rsidRDefault="00D37083" w:rsidP="00D37083">
      <w:bookmarkStart w:id="0" w:name="_GoBack"/>
      <w:r w:rsidRPr="00D37083">
        <w:t>Technical Assistance to Fecal Sludge Management (FSM) Services in Rivers State, Port Harcourt</w:t>
      </w:r>
    </w:p>
    <w:bookmarkEnd w:id="0"/>
    <w:p w:rsidR="00D37083" w:rsidRPr="00D37083" w:rsidRDefault="00D37083" w:rsidP="00D37083">
      <w:r w:rsidRPr="00D37083">
        <w:t>Publication Date</w:t>
      </w:r>
    </w:p>
    <w:p w:rsidR="00D37083" w:rsidRPr="00D37083" w:rsidRDefault="00D37083" w:rsidP="00D37083">
      <w:r w:rsidRPr="00D37083">
        <w:t> 21-Jun-2016</w:t>
      </w:r>
    </w:p>
    <w:p w:rsidR="00D37083" w:rsidRPr="00D37083" w:rsidRDefault="00D37083" w:rsidP="00D37083">
      <w:r w:rsidRPr="00D37083">
        <w:t>Expression of Interest Deadline</w:t>
      </w:r>
    </w:p>
    <w:p w:rsidR="00D37083" w:rsidRPr="00D37083" w:rsidRDefault="00D37083" w:rsidP="00D37083">
      <w:r w:rsidRPr="00D37083">
        <w:t> 05-Jul-2016 at 11:59:59 PM (Eastern Time – Washington D.C.)</w:t>
      </w:r>
    </w:p>
    <w:p w:rsidR="00D37083" w:rsidRPr="00D37083" w:rsidRDefault="00D37083" w:rsidP="00D37083">
      <w:r w:rsidRPr="00D37083">
        <w:t>Language of Notice</w:t>
      </w:r>
    </w:p>
    <w:p w:rsidR="00D37083" w:rsidRPr="00D37083" w:rsidRDefault="00D37083" w:rsidP="00D37083">
      <w:r w:rsidRPr="00D37083">
        <w:t> English</w:t>
      </w:r>
    </w:p>
    <w:p w:rsidR="00D37083" w:rsidRPr="00D37083" w:rsidRDefault="00D37083" w:rsidP="00D37083">
      <w:r w:rsidRPr="00D37083">
        <w:t xml:space="preserve">Selection Notice </w:t>
      </w:r>
    </w:p>
    <w:p w:rsidR="00D37083" w:rsidRPr="00D37083" w:rsidRDefault="00D37083" w:rsidP="00D37083">
      <w:pPr>
        <w:rPr>
          <w:lang w:val="nl-NL"/>
        </w:rPr>
      </w:pPr>
      <w:r w:rsidRPr="00D37083">
        <w:rPr>
          <w:lang w:val="nl-NL"/>
        </w:rPr>
        <w:t>Assignment Country</w:t>
      </w:r>
    </w:p>
    <w:p w:rsidR="00D37083" w:rsidRPr="00D37083" w:rsidRDefault="00D37083" w:rsidP="00D37083">
      <w:pPr>
        <w:numPr>
          <w:ilvl w:val="0"/>
          <w:numId w:val="1"/>
        </w:numPr>
        <w:rPr>
          <w:lang w:val="nl-NL"/>
        </w:rPr>
      </w:pPr>
      <w:r w:rsidRPr="00D37083">
        <w:rPr>
          <w:lang w:val="nl-NL"/>
        </w:rPr>
        <w:t>NG - Nigeria</w:t>
      </w:r>
    </w:p>
    <w:p w:rsidR="00D37083" w:rsidRPr="00D37083" w:rsidRDefault="00D37083" w:rsidP="00D37083">
      <w:pPr>
        <w:rPr>
          <w:lang w:val="nl-NL"/>
        </w:rPr>
      </w:pPr>
      <w:r w:rsidRPr="00D37083">
        <w:rPr>
          <w:lang w:val="nl-NL"/>
        </w:rPr>
        <w:t>Funding Sources</w:t>
      </w:r>
    </w:p>
    <w:p w:rsidR="00D37083" w:rsidRPr="00D37083" w:rsidRDefault="00D37083" w:rsidP="00D37083">
      <w:r w:rsidRPr="00D37083">
        <w:t xml:space="preserve">The World Bank Group intends to finance the assignment/services under: </w:t>
      </w:r>
    </w:p>
    <w:p w:rsidR="00D37083" w:rsidRPr="00D37083" w:rsidRDefault="00D37083" w:rsidP="00D37083">
      <w:pPr>
        <w:numPr>
          <w:ilvl w:val="0"/>
          <w:numId w:val="2"/>
        </w:numPr>
        <w:rPr>
          <w:lang w:val="nl-NL"/>
        </w:rPr>
      </w:pPr>
      <w:r w:rsidRPr="00D37083">
        <w:rPr>
          <w:lang w:val="nl-NL"/>
        </w:rPr>
        <w:t>BB - BANK BUDGET</w:t>
      </w:r>
    </w:p>
    <w:p w:rsidR="00D37083" w:rsidRPr="00D37083" w:rsidRDefault="00D37083" w:rsidP="00D37083">
      <w:pPr>
        <w:numPr>
          <w:ilvl w:val="0"/>
          <w:numId w:val="2"/>
        </w:numPr>
      </w:pPr>
      <w:r w:rsidRPr="00D37083">
        <w:t>TF093589 - NEW GLOBAL CORE MDTF (AFR)</w:t>
      </w:r>
    </w:p>
    <w:p w:rsidR="00D37083" w:rsidRPr="00D37083" w:rsidRDefault="00D37083" w:rsidP="00D37083">
      <w:r w:rsidRPr="00D37083">
        <w:t>Individual/Firm</w:t>
      </w:r>
    </w:p>
    <w:p w:rsidR="00D37083" w:rsidRPr="00D37083" w:rsidRDefault="00D37083" w:rsidP="00D37083">
      <w:r w:rsidRPr="00D37083">
        <w:t xml:space="preserve">The consultant will be a firm. </w:t>
      </w:r>
    </w:p>
    <w:p w:rsidR="00D37083" w:rsidRPr="00D37083" w:rsidRDefault="00D37083" w:rsidP="00D37083">
      <w:pPr>
        <w:rPr>
          <w:lang w:val="nl-NL"/>
        </w:rPr>
      </w:pPr>
      <w:r w:rsidRPr="00D37083">
        <w:rPr>
          <w:lang w:val="nl-NL"/>
        </w:rPr>
        <w:t xml:space="preserve">Assignment Description </w:t>
      </w:r>
    </w:p>
    <w:p w:rsidR="00D37083" w:rsidRPr="00D37083" w:rsidRDefault="00D37083" w:rsidP="00D37083">
      <w:r w:rsidRPr="00D37083">
        <w:t>SELECTION FOR CONSULTANTS BY THE WORLD BANK GROUP</w:t>
      </w:r>
      <w:r w:rsidRPr="00D37083">
        <w:br/>
      </w:r>
      <w:r w:rsidRPr="00D37083">
        <w:br/>
        <w:t>REQUEST FOR EXPRESSIONS OF INTEREST</w:t>
      </w:r>
      <w:r w:rsidRPr="00D37083">
        <w:br/>
      </w:r>
      <w:r w:rsidRPr="00D37083">
        <w:br/>
        <w:t>Electronic Submissions through World Bank Group eConsultant2</w:t>
      </w:r>
      <w:r w:rsidRPr="00D37083">
        <w:br/>
        <w:t>https://wbgeconsult2.worldbank.org/wbgec/index.html</w:t>
      </w:r>
      <w:r w:rsidRPr="00D37083">
        <w:br/>
      </w:r>
      <w:r w:rsidRPr="00D37083">
        <w:br/>
        <w:t>ASSIGNMENT OVERVIEW</w:t>
      </w:r>
      <w:r w:rsidRPr="00D37083">
        <w:br/>
      </w:r>
      <w:r w:rsidRPr="00D37083">
        <w:br/>
        <w:t>Assignment Title: 1222708 - Technical Assistance to Fecal Sludge Management (FSM) Services in Rivers State, Port Harcourt</w:t>
      </w:r>
      <w:r w:rsidRPr="00D37083">
        <w:br/>
      </w:r>
      <w:r w:rsidRPr="00D37083">
        <w:br/>
        <w:t>Assignment Countries:</w:t>
      </w:r>
      <w:r w:rsidRPr="00D37083">
        <w:br/>
        <w:t>- Nigeria</w:t>
      </w:r>
      <w:r w:rsidRPr="00D37083">
        <w:br/>
      </w:r>
      <w:r w:rsidRPr="00D37083">
        <w:br/>
        <w:t>ASSIGNMENT DESCRIPTION</w:t>
      </w:r>
      <w:r w:rsidRPr="00D37083">
        <w:br/>
      </w:r>
      <w:r w:rsidRPr="00D37083">
        <w:br/>
        <w:t>The vast majority of Port Harcourt residents rely on water supply from private boreholes and shallow wells. The Rivers State Government, Ministry of Water Resources and Rural Development (MWRRD) and Port Harcourt Water Corporation (PHWC), are implementing a large water supply project which would provide water to about 1,300,000 inhabitants by 2020.</w:t>
      </w:r>
      <w:r w:rsidRPr="00D37083">
        <w:br/>
      </w:r>
      <w:r w:rsidRPr="00D37083">
        <w:br/>
      </w:r>
      <w:r w:rsidRPr="00D37083">
        <w:lastRenderedPageBreak/>
        <w:t>As for water supply, sanitation solutions have emerged through individual household coping strategies rather than network solutions. There are no public piped sewerage systems in Port Harcourt and the population relies on individual on-site sanitation such as individual pit latrines or septic tanks. The development and management of on-site sanitation is unplanned and poorly regulated. Fecal sludge management (i.e. the removal and disposal of septage accumulated in latrines and tanks) is carried out by private providers. There is only one treatment plant, built in 2013, which treats septage transported by trucks.</w:t>
      </w:r>
      <w:r w:rsidRPr="00D37083">
        <w:br/>
      </w:r>
      <w:r w:rsidRPr="00D37083">
        <w:br/>
        <w:t>This assignment aims at supporting Rivers State to conduct an assessment of the urban sanitation situation for the city of Port Harcourt and to develop appropriate sanitation solutions for improving the standard of fecal sludge removal, transport and disposal services by developing sustainable and affordable fecal sludge management solutions at city level and in low incomes areas. These solutions will inform the future development of a comprehensive and integrated sanitation master plan for the whole city. The present assignment is divided into two (2) components as follows: Component 1: Updated diagnostics and preliminary recommendations at city level and in low income areas; and, Component 2: Detailed pilot project design in selected areas.</w:t>
      </w:r>
      <w:r w:rsidRPr="00D37083">
        <w:br/>
      </w:r>
      <w:r w:rsidRPr="00D37083">
        <w:br/>
        <w:t>FUNDING SOURCE</w:t>
      </w:r>
      <w:r w:rsidRPr="00D37083">
        <w:br/>
      </w:r>
      <w:r w:rsidRPr="00D37083">
        <w:br/>
        <w:t>The World Bank Group intends to finance the assignment / services described below under the following:</w:t>
      </w:r>
      <w:r w:rsidRPr="00D37083">
        <w:br/>
        <w:t>- NEW GLOBAL CORE MDTF (AFR)</w:t>
      </w:r>
      <w:r w:rsidRPr="00D37083">
        <w:br/>
      </w:r>
      <w:r w:rsidRPr="00D37083">
        <w:br/>
        <w:t>ELIGIBILITY</w:t>
      </w:r>
      <w:r w:rsidRPr="00D37083">
        <w:br/>
      </w:r>
      <w:r w:rsidRPr="00D37083">
        <w:br/>
        <w:t>Eligibility restrictions apply:</w:t>
      </w:r>
      <w:r w:rsidRPr="00D37083">
        <w:br/>
        <w:t>[Please type list of restrictions]</w:t>
      </w:r>
      <w:r w:rsidRPr="00D37083">
        <w:br/>
      </w:r>
      <w:r w:rsidRPr="00D37083">
        <w:br/>
        <w:t>INDIVIDUAL / FIRM PROFILE</w:t>
      </w:r>
      <w:r w:rsidRPr="00D37083">
        <w:br/>
        <w:t xml:space="preserve">The consultant will be a firm. </w:t>
      </w:r>
      <w:r w:rsidRPr="00D37083">
        <w:br/>
      </w:r>
      <w:r w:rsidRPr="00D37083">
        <w:br/>
        <w:t>SUBMISSION REQUIREMENTS</w:t>
      </w:r>
      <w:r w:rsidRPr="00D37083">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37083">
        <w:br/>
      </w:r>
      <w:r w:rsidRPr="00D37083">
        <w:br/>
        <w:t>Interested firms are hereby invited to submit expressions of interest.</w:t>
      </w:r>
      <w:r w:rsidRPr="00D37083">
        <w:br/>
      </w:r>
      <w:r w:rsidRPr="00D37083">
        <w:br/>
        <w:t>Expressions of Interest should be submitted, in English, electronically through World Bank Group eConsultant2 (https://wbgeconsult2.worldbank.org/wbgec/index.html)</w:t>
      </w:r>
      <w:r w:rsidRPr="00D37083">
        <w:br/>
      </w:r>
      <w:r w:rsidRPr="00D37083">
        <w:br/>
        <w:t>NOTES</w:t>
      </w:r>
      <w:r w:rsidRPr="00D37083">
        <w:br/>
        <w:t>Following this invitation for Expression of Interest, a shortlist of qualified firms will be formally invited to submit proposals. Shortlisting and selection will be subject to the availability of funding.</w:t>
      </w:r>
      <w:r w:rsidRPr="00D37083">
        <w:br/>
      </w:r>
      <w:r w:rsidRPr="00D37083">
        <w:br/>
        <w:t>Only those firms which have been shortlisted will receive notification. No debrief will be provided to firms which have not been shortlisted.</w:t>
      </w:r>
    </w:p>
    <w:p w:rsidR="00D37083" w:rsidRPr="00D37083" w:rsidRDefault="00D37083" w:rsidP="00D37083">
      <w:pPr>
        <w:rPr>
          <w:lang w:val="nl-NL"/>
        </w:rPr>
      </w:pPr>
      <w:r w:rsidRPr="00D37083">
        <w:rPr>
          <w:lang w:val="nl-NL"/>
        </w:rPr>
        <w:t>Attachments</w:t>
      </w:r>
    </w:p>
    <w:p w:rsidR="00D37083" w:rsidRPr="00D37083" w:rsidRDefault="00D37083" w:rsidP="00D37083">
      <w:pPr>
        <w:numPr>
          <w:ilvl w:val="0"/>
          <w:numId w:val="3"/>
        </w:numPr>
        <w:rPr>
          <w:lang w:val="nl-NL"/>
        </w:rPr>
      </w:pPr>
      <w:hyperlink r:id="rId6" w:tgtFrame="hidden_util_frame" w:history="1">
        <w:r w:rsidRPr="00D37083">
          <w:rPr>
            <w:rStyle w:val="Hyperlink"/>
            <w:lang w:val="nl-NL"/>
          </w:rPr>
          <w:t>Optional TOR File</w:t>
        </w:r>
      </w:hyperlink>
    </w:p>
    <w:p w:rsidR="00D37083" w:rsidRPr="00D37083" w:rsidRDefault="00D37083" w:rsidP="00D37083">
      <w:pPr>
        <w:rPr>
          <w:lang w:val="nl-NL"/>
        </w:rPr>
      </w:pPr>
      <w:r w:rsidRPr="00D37083">
        <w:rPr>
          <w:lang w:val="nl-NL"/>
        </w:rPr>
        <w:t xml:space="preserve">Qualification Criteria </w:t>
      </w:r>
    </w:p>
    <w:p w:rsidR="00D37083" w:rsidRPr="00D37083" w:rsidRDefault="00D37083" w:rsidP="00D37083">
      <w:pPr>
        <w:numPr>
          <w:ilvl w:val="0"/>
          <w:numId w:val="4"/>
        </w:numPr>
        <w:rPr>
          <w:lang w:val="nl-NL"/>
        </w:rPr>
      </w:pPr>
      <w:r w:rsidRPr="00D37083">
        <w:rPr>
          <w:b/>
          <w:bCs/>
        </w:rPr>
        <w:t>1.</w:t>
      </w:r>
      <w:r w:rsidRPr="00D37083">
        <w:t xml:space="preserve"> Provide information showing that they are qualified in the field of the assignment. </w:t>
      </w:r>
      <w:r w:rsidRPr="00D37083">
        <w:rPr>
          <w:lang w:val="nl-NL"/>
        </w:rPr>
        <w:t>*</w:t>
      </w:r>
    </w:p>
    <w:p w:rsidR="00D37083" w:rsidRPr="00D37083" w:rsidRDefault="00D37083" w:rsidP="00D37083">
      <w:pPr>
        <w:numPr>
          <w:ilvl w:val="0"/>
          <w:numId w:val="4"/>
        </w:numPr>
        <w:rPr>
          <w:lang w:val="nl-NL"/>
        </w:rPr>
      </w:pPr>
      <w:r w:rsidRPr="00D37083">
        <w:rPr>
          <w:b/>
          <w:bCs/>
        </w:rPr>
        <w:lastRenderedPageBreak/>
        <w:t>2.</w:t>
      </w:r>
      <w:r w:rsidRPr="00D37083">
        <w:t xml:space="preserve"> Provide information on the technical and managerial capabilities of the firm. </w:t>
      </w:r>
      <w:r w:rsidRPr="00D37083">
        <w:rPr>
          <w:lang w:val="nl-NL"/>
        </w:rPr>
        <w:t>*</w:t>
      </w:r>
    </w:p>
    <w:p w:rsidR="00D37083" w:rsidRPr="00D37083" w:rsidRDefault="00D37083" w:rsidP="00D37083">
      <w:pPr>
        <w:numPr>
          <w:ilvl w:val="0"/>
          <w:numId w:val="4"/>
        </w:numPr>
        <w:rPr>
          <w:lang w:val="nl-NL"/>
        </w:rPr>
      </w:pPr>
      <w:r w:rsidRPr="00D37083">
        <w:rPr>
          <w:b/>
          <w:bCs/>
        </w:rPr>
        <w:t>3.</w:t>
      </w:r>
      <w:r w:rsidRPr="00D37083">
        <w:t xml:space="preserve"> Provide information on their core business and years in business. </w:t>
      </w:r>
      <w:r w:rsidRPr="00D37083">
        <w:rPr>
          <w:lang w:val="nl-NL"/>
        </w:rPr>
        <w:t>*</w:t>
      </w:r>
    </w:p>
    <w:p w:rsidR="00D37083" w:rsidRPr="00D37083" w:rsidRDefault="00D37083" w:rsidP="00D37083">
      <w:pPr>
        <w:numPr>
          <w:ilvl w:val="0"/>
          <w:numId w:val="4"/>
        </w:numPr>
        <w:rPr>
          <w:lang w:val="nl-NL"/>
        </w:rPr>
      </w:pPr>
      <w:r w:rsidRPr="00D37083">
        <w:rPr>
          <w:b/>
          <w:bCs/>
        </w:rPr>
        <w:t>4.</w:t>
      </w:r>
      <w:r w:rsidRPr="00D37083">
        <w:t xml:space="preserve"> Provide information on the qualifications of key staff. </w:t>
      </w:r>
      <w:r w:rsidRPr="00D37083">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C54C46"/>
    <w:multiLevelType w:val="multilevel"/>
    <w:tmpl w:val="DE4A6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C3046BE"/>
    <w:multiLevelType w:val="multilevel"/>
    <w:tmpl w:val="492C9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400760D"/>
    <w:multiLevelType w:val="multilevel"/>
    <w:tmpl w:val="5060F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4FF37D8"/>
    <w:multiLevelType w:val="multilevel"/>
    <w:tmpl w:val="2DD83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7083"/>
    <w:rsid w:val="00D309B7"/>
    <w:rsid w:val="00D370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708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708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4899736">
      <w:bodyDiv w:val="1"/>
      <w:marLeft w:val="0"/>
      <w:marRight w:val="0"/>
      <w:marTop w:val="0"/>
      <w:marBottom w:val="0"/>
      <w:divBdr>
        <w:top w:val="none" w:sz="0" w:space="0" w:color="auto"/>
        <w:left w:val="none" w:sz="0" w:space="0" w:color="auto"/>
        <w:bottom w:val="none" w:sz="0" w:space="0" w:color="auto"/>
        <w:right w:val="none" w:sz="0" w:space="0" w:color="auto"/>
      </w:divBdr>
      <w:divsChild>
        <w:div w:id="1668482138">
          <w:marLeft w:val="0"/>
          <w:marRight w:val="0"/>
          <w:marTop w:val="0"/>
          <w:marBottom w:val="0"/>
          <w:divBdr>
            <w:top w:val="none" w:sz="0" w:space="0" w:color="auto"/>
            <w:left w:val="none" w:sz="0" w:space="0" w:color="auto"/>
            <w:bottom w:val="none" w:sz="0" w:space="0" w:color="auto"/>
            <w:right w:val="none" w:sz="0" w:space="0" w:color="auto"/>
          </w:divBdr>
        </w:div>
        <w:div w:id="1911964286">
          <w:marLeft w:val="0"/>
          <w:marRight w:val="0"/>
          <w:marTop w:val="0"/>
          <w:marBottom w:val="0"/>
          <w:divBdr>
            <w:top w:val="none" w:sz="0" w:space="0" w:color="auto"/>
            <w:left w:val="none" w:sz="0" w:space="0" w:color="auto"/>
            <w:bottom w:val="none" w:sz="0" w:space="0" w:color="auto"/>
            <w:right w:val="none" w:sz="0" w:space="0" w:color="auto"/>
          </w:divBdr>
          <w:divsChild>
            <w:div w:id="657154220">
              <w:marLeft w:val="0"/>
              <w:marRight w:val="0"/>
              <w:marTop w:val="0"/>
              <w:marBottom w:val="0"/>
              <w:divBdr>
                <w:top w:val="none" w:sz="0" w:space="0" w:color="auto"/>
                <w:left w:val="none" w:sz="0" w:space="0" w:color="auto"/>
                <w:bottom w:val="none" w:sz="0" w:space="0" w:color="auto"/>
                <w:right w:val="none" w:sz="0" w:space="0" w:color="auto"/>
              </w:divBdr>
              <w:divsChild>
                <w:div w:id="1817184077">
                  <w:marLeft w:val="0"/>
                  <w:marRight w:val="0"/>
                  <w:marTop w:val="0"/>
                  <w:marBottom w:val="0"/>
                  <w:divBdr>
                    <w:top w:val="none" w:sz="0" w:space="0" w:color="auto"/>
                    <w:left w:val="none" w:sz="0" w:space="0" w:color="auto"/>
                    <w:bottom w:val="none" w:sz="0" w:space="0" w:color="auto"/>
                    <w:right w:val="none" w:sz="0" w:space="0" w:color="auto"/>
                  </w:divBdr>
                </w:div>
              </w:divsChild>
            </w:div>
            <w:div w:id="963971812">
              <w:marLeft w:val="0"/>
              <w:marRight w:val="0"/>
              <w:marTop w:val="0"/>
              <w:marBottom w:val="0"/>
              <w:divBdr>
                <w:top w:val="none" w:sz="0" w:space="0" w:color="auto"/>
                <w:left w:val="none" w:sz="0" w:space="0" w:color="auto"/>
                <w:bottom w:val="none" w:sz="0" w:space="0" w:color="auto"/>
                <w:right w:val="none" w:sz="0" w:space="0" w:color="auto"/>
              </w:divBdr>
              <w:divsChild>
                <w:div w:id="1485316305">
                  <w:marLeft w:val="0"/>
                  <w:marRight w:val="0"/>
                  <w:marTop w:val="0"/>
                  <w:marBottom w:val="0"/>
                  <w:divBdr>
                    <w:top w:val="none" w:sz="0" w:space="0" w:color="auto"/>
                    <w:left w:val="none" w:sz="0" w:space="0" w:color="auto"/>
                    <w:bottom w:val="none" w:sz="0" w:space="0" w:color="auto"/>
                    <w:right w:val="none" w:sz="0" w:space="0" w:color="auto"/>
                  </w:divBdr>
                </w:div>
                <w:div w:id="2000038316">
                  <w:marLeft w:val="0"/>
                  <w:marRight w:val="0"/>
                  <w:marTop w:val="0"/>
                  <w:marBottom w:val="0"/>
                  <w:divBdr>
                    <w:top w:val="none" w:sz="0" w:space="0" w:color="auto"/>
                    <w:left w:val="none" w:sz="0" w:space="0" w:color="auto"/>
                    <w:bottom w:val="none" w:sz="0" w:space="0" w:color="auto"/>
                    <w:right w:val="none" w:sz="0" w:space="0" w:color="auto"/>
                  </w:divBdr>
                </w:div>
              </w:divsChild>
            </w:div>
            <w:div w:id="503014741">
              <w:marLeft w:val="0"/>
              <w:marRight w:val="0"/>
              <w:marTop w:val="0"/>
              <w:marBottom w:val="0"/>
              <w:divBdr>
                <w:top w:val="none" w:sz="0" w:space="0" w:color="auto"/>
                <w:left w:val="none" w:sz="0" w:space="0" w:color="auto"/>
                <w:bottom w:val="none" w:sz="0" w:space="0" w:color="auto"/>
                <w:right w:val="none" w:sz="0" w:space="0" w:color="auto"/>
              </w:divBdr>
              <w:divsChild>
                <w:div w:id="1247610213">
                  <w:marLeft w:val="0"/>
                  <w:marRight w:val="0"/>
                  <w:marTop w:val="0"/>
                  <w:marBottom w:val="0"/>
                  <w:divBdr>
                    <w:top w:val="none" w:sz="0" w:space="0" w:color="auto"/>
                    <w:left w:val="none" w:sz="0" w:space="0" w:color="auto"/>
                    <w:bottom w:val="none" w:sz="0" w:space="0" w:color="auto"/>
                    <w:right w:val="none" w:sz="0" w:space="0" w:color="auto"/>
                  </w:divBdr>
                </w:div>
                <w:div w:id="1833985836">
                  <w:marLeft w:val="0"/>
                  <w:marRight w:val="0"/>
                  <w:marTop w:val="0"/>
                  <w:marBottom w:val="0"/>
                  <w:divBdr>
                    <w:top w:val="none" w:sz="0" w:space="0" w:color="auto"/>
                    <w:left w:val="none" w:sz="0" w:space="0" w:color="auto"/>
                    <w:bottom w:val="none" w:sz="0" w:space="0" w:color="auto"/>
                    <w:right w:val="none" w:sz="0" w:space="0" w:color="auto"/>
                  </w:divBdr>
                </w:div>
              </w:divsChild>
            </w:div>
            <w:div w:id="1360860558">
              <w:marLeft w:val="0"/>
              <w:marRight w:val="0"/>
              <w:marTop w:val="0"/>
              <w:marBottom w:val="0"/>
              <w:divBdr>
                <w:top w:val="none" w:sz="0" w:space="0" w:color="auto"/>
                <w:left w:val="none" w:sz="0" w:space="0" w:color="auto"/>
                <w:bottom w:val="none" w:sz="0" w:space="0" w:color="auto"/>
                <w:right w:val="none" w:sz="0" w:space="0" w:color="auto"/>
              </w:divBdr>
              <w:divsChild>
                <w:div w:id="569849396">
                  <w:marLeft w:val="0"/>
                  <w:marRight w:val="0"/>
                  <w:marTop w:val="0"/>
                  <w:marBottom w:val="0"/>
                  <w:divBdr>
                    <w:top w:val="none" w:sz="0" w:space="0" w:color="auto"/>
                    <w:left w:val="none" w:sz="0" w:space="0" w:color="auto"/>
                    <w:bottom w:val="none" w:sz="0" w:space="0" w:color="auto"/>
                    <w:right w:val="none" w:sz="0" w:space="0" w:color="auto"/>
                  </w:divBdr>
                </w:div>
                <w:div w:id="2065637210">
                  <w:marLeft w:val="0"/>
                  <w:marRight w:val="0"/>
                  <w:marTop w:val="0"/>
                  <w:marBottom w:val="0"/>
                  <w:divBdr>
                    <w:top w:val="none" w:sz="0" w:space="0" w:color="auto"/>
                    <w:left w:val="none" w:sz="0" w:space="0" w:color="auto"/>
                    <w:bottom w:val="none" w:sz="0" w:space="0" w:color="auto"/>
                    <w:right w:val="none" w:sz="0" w:space="0" w:color="auto"/>
                  </w:divBdr>
                </w:div>
              </w:divsChild>
            </w:div>
            <w:div w:id="1391227448">
              <w:marLeft w:val="0"/>
              <w:marRight w:val="0"/>
              <w:marTop w:val="0"/>
              <w:marBottom w:val="0"/>
              <w:divBdr>
                <w:top w:val="none" w:sz="0" w:space="0" w:color="auto"/>
                <w:left w:val="none" w:sz="0" w:space="0" w:color="auto"/>
                <w:bottom w:val="none" w:sz="0" w:space="0" w:color="auto"/>
                <w:right w:val="none" w:sz="0" w:space="0" w:color="auto"/>
              </w:divBdr>
              <w:divsChild>
                <w:div w:id="1747805091">
                  <w:marLeft w:val="0"/>
                  <w:marRight w:val="0"/>
                  <w:marTop w:val="0"/>
                  <w:marBottom w:val="0"/>
                  <w:divBdr>
                    <w:top w:val="none" w:sz="0" w:space="0" w:color="auto"/>
                    <w:left w:val="none" w:sz="0" w:space="0" w:color="auto"/>
                    <w:bottom w:val="none" w:sz="0" w:space="0" w:color="auto"/>
                    <w:right w:val="none" w:sz="0" w:space="0" w:color="auto"/>
                  </w:divBdr>
                </w:div>
                <w:div w:id="2057773924">
                  <w:marLeft w:val="0"/>
                  <w:marRight w:val="0"/>
                  <w:marTop w:val="0"/>
                  <w:marBottom w:val="0"/>
                  <w:divBdr>
                    <w:top w:val="none" w:sz="0" w:space="0" w:color="auto"/>
                    <w:left w:val="none" w:sz="0" w:space="0" w:color="auto"/>
                    <w:bottom w:val="none" w:sz="0" w:space="0" w:color="auto"/>
                    <w:right w:val="none" w:sz="0" w:space="0" w:color="auto"/>
                  </w:divBdr>
                </w:div>
              </w:divsChild>
            </w:div>
            <w:div w:id="920867881">
              <w:marLeft w:val="0"/>
              <w:marRight w:val="0"/>
              <w:marTop w:val="0"/>
              <w:marBottom w:val="0"/>
              <w:divBdr>
                <w:top w:val="none" w:sz="0" w:space="0" w:color="auto"/>
                <w:left w:val="none" w:sz="0" w:space="0" w:color="auto"/>
                <w:bottom w:val="none" w:sz="0" w:space="0" w:color="auto"/>
                <w:right w:val="none" w:sz="0" w:space="0" w:color="auto"/>
              </w:divBdr>
              <w:divsChild>
                <w:div w:id="1862278406">
                  <w:marLeft w:val="0"/>
                  <w:marRight w:val="0"/>
                  <w:marTop w:val="0"/>
                  <w:marBottom w:val="0"/>
                  <w:divBdr>
                    <w:top w:val="none" w:sz="0" w:space="0" w:color="auto"/>
                    <w:left w:val="none" w:sz="0" w:space="0" w:color="auto"/>
                    <w:bottom w:val="none" w:sz="0" w:space="0" w:color="auto"/>
                    <w:right w:val="none" w:sz="0" w:space="0" w:color="auto"/>
                  </w:divBdr>
                </w:div>
                <w:div w:id="838421764">
                  <w:marLeft w:val="0"/>
                  <w:marRight w:val="0"/>
                  <w:marTop w:val="0"/>
                  <w:marBottom w:val="0"/>
                  <w:divBdr>
                    <w:top w:val="none" w:sz="0" w:space="0" w:color="auto"/>
                    <w:left w:val="none" w:sz="0" w:space="0" w:color="auto"/>
                    <w:bottom w:val="none" w:sz="0" w:space="0" w:color="auto"/>
                    <w:right w:val="none" w:sz="0" w:space="0" w:color="auto"/>
                  </w:divBdr>
                </w:div>
              </w:divsChild>
            </w:div>
            <w:div w:id="496767586">
              <w:marLeft w:val="0"/>
              <w:marRight w:val="0"/>
              <w:marTop w:val="0"/>
              <w:marBottom w:val="0"/>
              <w:divBdr>
                <w:top w:val="none" w:sz="0" w:space="0" w:color="auto"/>
                <w:left w:val="none" w:sz="0" w:space="0" w:color="auto"/>
                <w:bottom w:val="none" w:sz="0" w:space="0" w:color="auto"/>
                <w:right w:val="none" w:sz="0" w:space="0" w:color="auto"/>
              </w:divBdr>
              <w:divsChild>
                <w:div w:id="981157052">
                  <w:marLeft w:val="0"/>
                  <w:marRight w:val="0"/>
                  <w:marTop w:val="0"/>
                  <w:marBottom w:val="0"/>
                  <w:divBdr>
                    <w:top w:val="none" w:sz="0" w:space="0" w:color="auto"/>
                    <w:left w:val="none" w:sz="0" w:space="0" w:color="auto"/>
                    <w:bottom w:val="none" w:sz="0" w:space="0" w:color="auto"/>
                    <w:right w:val="none" w:sz="0" w:space="0" w:color="auto"/>
                  </w:divBdr>
                </w:div>
                <w:div w:id="518593285">
                  <w:marLeft w:val="0"/>
                  <w:marRight w:val="0"/>
                  <w:marTop w:val="0"/>
                  <w:marBottom w:val="0"/>
                  <w:divBdr>
                    <w:top w:val="none" w:sz="0" w:space="0" w:color="auto"/>
                    <w:left w:val="none" w:sz="0" w:space="0" w:color="auto"/>
                    <w:bottom w:val="none" w:sz="0" w:space="0" w:color="auto"/>
                    <w:right w:val="none" w:sz="0" w:space="0" w:color="auto"/>
                  </w:divBdr>
                </w:div>
              </w:divsChild>
            </w:div>
            <w:div w:id="1775779757">
              <w:marLeft w:val="0"/>
              <w:marRight w:val="0"/>
              <w:marTop w:val="0"/>
              <w:marBottom w:val="0"/>
              <w:divBdr>
                <w:top w:val="none" w:sz="0" w:space="0" w:color="auto"/>
                <w:left w:val="none" w:sz="0" w:space="0" w:color="auto"/>
                <w:bottom w:val="none" w:sz="0" w:space="0" w:color="auto"/>
                <w:right w:val="none" w:sz="0" w:space="0" w:color="auto"/>
              </w:divBdr>
              <w:divsChild>
                <w:div w:id="1369722412">
                  <w:marLeft w:val="0"/>
                  <w:marRight w:val="0"/>
                  <w:marTop w:val="0"/>
                  <w:marBottom w:val="0"/>
                  <w:divBdr>
                    <w:top w:val="none" w:sz="0" w:space="0" w:color="auto"/>
                    <w:left w:val="none" w:sz="0" w:space="0" w:color="auto"/>
                    <w:bottom w:val="none" w:sz="0" w:space="0" w:color="auto"/>
                    <w:right w:val="none" w:sz="0" w:space="0" w:color="auto"/>
                  </w:divBdr>
                </w:div>
                <w:div w:id="525606413">
                  <w:marLeft w:val="0"/>
                  <w:marRight w:val="0"/>
                  <w:marTop w:val="0"/>
                  <w:marBottom w:val="0"/>
                  <w:divBdr>
                    <w:top w:val="none" w:sz="0" w:space="0" w:color="auto"/>
                    <w:left w:val="none" w:sz="0" w:space="0" w:color="auto"/>
                    <w:bottom w:val="none" w:sz="0" w:space="0" w:color="auto"/>
                    <w:right w:val="none" w:sz="0" w:space="0" w:color="auto"/>
                  </w:divBdr>
                </w:div>
              </w:divsChild>
            </w:div>
            <w:div w:id="1536776191">
              <w:marLeft w:val="0"/>
              <w:marRight w:val="0"/>
              <w:marTop w:val="0"/>
              <w:marBottom w:val="0"/>
              <w:divBdr>
                <w:top w:val="none" w:sz="0" w:space="0" w:color="auto"/>
                <w:left w:val="none" w:sz="0" w:space="0" w:color="auto"/>
                <w:bottom w:val="none" w:sz="0" w:space="0" w:color="auto"/>
                <w:right w:val="none" w:sz="0" w:space="0" w:color="auto"/>
              </w:divBdr>
            </w:div>
            <w:div w:id="672415755">
              <w:marLeft w:val="0"/>
              <w:marRight w:val="0"/>
              <w:marTop w:val="0"/>
              <w:marBottom w:val="0"/>
              <w:divBdr>
                <w:top w:val="none" w:sz="0" w:space="0" w:color="auto"/>
                <w:left w:val="none" w:sz="0" w:space="0" w:color="auto"/>
                <w:bottom w:val="none" w:sz="0" w:space="0" w:color="auto"/>
                <w:right w:val="none" w:sz="0" w:space="0" w:color="auto"/>
              </w:divBdr>
              <w:divsChild>
                <w:div w:id="1890997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dd4e66c5-5f8b-4a52-8504-05bbeb5dc7eb"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83E22094</Template>
  <TotalTime>0</TotalTime>
  <Pages>3</Pages>
  <Words>713</Words>
  <Characters>3923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2016-06-21T12:23:00Z</dcterms:created>
  <dcterms:modified xsi:type="dcterms:W3CDTF">2016-06-21T12:23:00Z</dcterms:modified>
</cp:coreProperties>
</file>