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519C0" w:rsidRPr="000519C0" w:rsidRDefault="000519C0" w:rsidP="000519C0">
      <w:r w:rsidRPr="000519C0">
        <w:t>Request for expression of interest for selection # 1219540</w:t>
      </w:r>
    </w:p>
    <w:p w:rsidR="000519C0" w:rsidRPr="000519C0" w:rsidRDefault="000519C0" w:rsidP="000519C0">
      <w:r w:rsidRPr="000519C0">
        <w:t>Assignment Title</w:t>
      </w:r>
    </w:p>
    <w:p w:rsidR="000519C0" w:rsidRPr="000519C0" w:rsidRDefault="000519C0" w:rsidP="000519C0">
      <w:r w:rsidRPr="000519C0">
        <w:t>Odisha Solar - Commercial and Regulatory Consultant</w:t>
      </w:r>
    </w:p>
    <w:p w:rsidR="000519C0" w:rsidRPr="000519C0" w:rsidRDefault="000519C0" w:rsidP="000519C0">
      <w:r w:rsidRPr="000519C0">
        <w:t>Publication Date</w:t>
      </w:r>
      <w:bookmarkStart w:id="0" w:name="_GoBack"/>
      <w:bookmarkEnd w:id="0"/>
    </w:p>
    <w:p w:rsidR="000519C0" w:rsidRPr="000519C0" w:rsidRDefault="000519C0" w:rsidP="000519C0">
      <w:r w:rsidRPr="000519C0">
        <w:t> 17-May-2016</w:t>
      </w:r>
    </w:p>
    <w:p w:rsidR="000519C0" w:rsidRPr="000519C0" w:rsidRDefault="000519C0" w:rsidP="000519C0">
      <w:r w:rsidRPr="000519C0">
        <w:t>Expression of Interest Deadline</w:t>
      </w:r>
    </w:p>
    <w:p w:rsidR="000519C0" w:rsidRPr="000519C0" w:rsidRDefault="000519C0" w:rsidP="000519C0">
      <w:r w:rsidRPr="000519C0">
        <w:t> 31-May-2016 at 11:59:59 PM (Eastern Time – Washington D.C.)</w:t>
      </w:r>
    </w:p>
    <w:p w:rsidR="000519C0" w:rsidRPr="000519C0" w:rsidRDefault="000519C0" w:rsidP="000519C0">
      <w:r w:rsidRPr="000519C0">
        <w:t>Language of Notice</w:t>
      </w:r>
    </w:p>
    <w:p w:rsidR="000519C0" w:rsidRPr="000519C0" w:rsidRDefault="000519C0" w:rsidP="000519C0">
      <w:r w:rsidRPr="000519C0">
        <w:t> English</w:t>
      </w:r>
    </w:p>
    <w:p w:rsidR="000519C0" w:rsidRPr="000519C0" w:rsidRDefault="000519C0" w:rsidP="000519C0">
      <w:r w:rsidRPr="000519C0">
        <w:t xml:space="preserve">Selection Notice </w:t>
      </w:r>
    </w:p>
    <w:p w:rsidR="000519C0" w:rsidRPr="000519C0" w:rsidRDefault="000519C0" w:rsidP="000519C0">
      <w:pPr>
        <w:rPr>
          <w:lang w:val="nl-NL"/>
        </w:rPr>
      </w:pPr>
      <w:r w:rsidRPr="000519C0">
        <w:rPr>
          <w:lang w:val="nl-NL"/>
        </w:rPr>
        <w:t>Assignment Country</w:t>
      </w:r>
    </w:p>
    <w:p w:rsidR="000519C0" w:rsidRPr="000519C0" w:rsidRDefault="000519C0" w:rsidP="000519C0">
      <w:pPr>
        <w:numPr>
          <w:ilvl w:val="0"/>
          <w:numId w:val="1"/>
        </w:numPr>
        <w:rPr>
          <w:lang w:val="nl-NL"/>
        </w:rPr>
      </w:pPr>
      <w:r w:rsidRPr="000519C0">
        <w:rPr>
          <w:lang w:val="nl-NL"/>
        </w:rPr>
        <w:t>IN - India</w:t>
      </w:r>
    </w:p>
    <w:p w:rsidR="000519C0" w:rsidRPr="000519C0" w:rsidRDefault="000519C0" w:rsidP="000519C0">
      <w:pPr>
        <w:rPr>
          <w:lang w:val="nl-NL"/>
        </w:rPr>
      </w:pPr>
      <w:r w:rsidRPr="000519C0">
        <w:rPr>
          <w:lang w:val="nl-NL"/>
        </w:rPr>
        <w:t>Funding Sources</w:t>
      </w:r>
    </w:p>
    <w:p w:rsidR="000519C0" w:rsidRPr="000519C0" w:rsidRDefault="000519C0" w:rsidP="000519C0">
      <w:r w:rsidRPr="000519C0">
        <w:t xml:space="preserve">The World Bank Group intends to finance the assignment/services under: </w:t>
      </w:r>
    </w:p>
    <w:p w:rsidR="000519C0" w:rsidRPr="000519C0" w:rsidRDefault="000519C0" w:rsidP="000519C0">
      <w:pPr>
        <w:numPr>
          <w:ilvl w:val="0"/>
          <w:numId w:val="2"/>
        </w:numPr>
        <w:rPr>
          <w:lang w:val="nl-NL"/>
        </w:rPr>
      </w:pPr>
      <w:r w:rsidRPr="000519C0">
        <w:rPr>
          <w:lang w:val="nl-NL"/>
        </w:rPr>
        <w:t>BB - BANK BUDGET</w:t>
      </w:r>
    </w:p>
    <w:p w:rsidR="000519C0" w:rsidRPr="000519C0" w:rsidRDefault="000519C0" w:rsidP="000519C0">
      <w:pPr>
        <w:numPr>
          <w:ilvl w:val="0"/>
          <w:numId w:val="2"/>
        </w:numPr>
      </w:pPr>
      <w:r w:rsidRPr="000519C0">
        <w:t>TF015198 - Advisory services projects under Canada Climate Change Program</w:t>
      </w:r>
    </w:p>
    <w:p w:rsidR="000519C0" w:rsidRPr="000519C0" w:rsidRDefault="000519C0" w:rsidP="000519C0">
      <w:r w:rsidRPr="000519C0">
        <w:t>Individual/Firm</w:t>
      </w:r>
    </w:p>
    <w:p w:rsidR="000519C0" w:rsidRPr="000519C0" w:rsidRDefault="000519C0" w:rsidP="000519C0">
      <w:r w:rsidRPr="000519C0">
        <w:t xml:space="preserve">The consultant will be a firm. </w:t>
      </w:r>
    </w:p>
    <w:p w:rsidR="000519C0" w:rsidRPr="000519C0" w:rsidRDefault="000519C0" w:rsidP="000519C0">
      <w:r w:rsidRPr="000519C0">
        <w:t xml:space="preserve">Assignment Description </w:t>
      </w:r>
    </w:p>
    <w:p w:rsidR="000519C0" w:rsidRPr="000519C0" w:rsidRDefault="000519C0" w:rsidP="000519C0">
      <w:r w:rsidRPr="000519C0">
        <w:t>SELECTION FOR CONSULTANTS BY THE WORLD BANK GROUP</w:t>
      </w:r>
      <w:r w:rsidRPr="000519C0">
        <w:br/>
      </w:r>
      <w:r w:rsidRPr="000519C0">
        <w:br/>
        <w:t>REQUEST FOR EXPRESSIONS OF INTEREST</w:t>
      </w:r>
      <w:r w:rsidRPr="000519C0">
        <w:br/>
      </w:r>
      <w:r w:rsidRPr="000519C0">
        <w:br/>
        <w:t>Electronic Submissions through World Bank Group eConsultant2</w:t>
      </w:r>
      <w:r w:rsidRPr="000519C0">
        <w:br/>
        <w:t>https://wbgeconsult2.worldbank.org/wbgec/index.html</w:t>
      </w:r>
      <w:r w:rsidRPr="000519C0">
        <w:br/>
      </w:r>
      <w:r w:rsidRPr="000519C0">
        <w:br/>
        <w:t>ASSIGNMENT OVERVIEW</w:t>
      </w:r>
      <w:r w:rsidRPr="000519C0">
        <w:br/>
      </w:r>
      <w:r w:rsidRPr="000519C0">
        <w:br/>
        <w:t>Assignment Title: 1219540 - Odisha Solar - Commercial and Regulatory Consultant</w:t>
      </w:r>
      <w:r w:rsidRPr="000519C0">
        <w:br/>
      </w:r>
      <w:r w:rsidRPr="000519C0">
        <w:br/>
        <w:t>Assignment Countries:</w:t>
      </w:r>
      <w:r w:rsidRPr="000519C0">
        <w:br/>
        <w:t>- India</w:t>
      </w:r>
      <w:r w:rsidRPr="000519C0">
        <w:br/>
      </w:r>
      <w:r w:rsidRPr="000519C0">
        <w:br/>
        <w:t>ASSIGNMENT DESCRIPTION</w:t>
      </w:r>
      <w:r w:rsidRPr="000519C0">
        <w:br/>
      </w:r>
      <w:r w:rsidRPr="000519C0">
        <w:br/>
        <w:t xml:space="preserve">Government of Odisha (GoO) is keen to setup a 1000 MW of Solar PV projects across seven sites, located in 6 districts, of Odisha through private sector participation. </w:t>
      </w:r>
      <w:r w:rsidRPr="000519C0">
        <w:br/>
      </w:r>
      <w:r w:rsidRPr="000519C0">
        <w:br/>
        <w:t>IFC has been invited by GoO (the "Client") to provide lead transaction advisory services to assist in structuring the project for implementation under PPP mode.</w:t>
      </w:r>
      <w:r w:rsidRPr="000519C0">
        <w:br/>
      </w:r>
      <w:r w:rsidRPr="000519C0">
        <w:br/>
      </w:r>
      <w:r w:rsidRPr="000519C0">
        <w:lastRenderedPageBreak/>
        <w:t xml:space="preserve">To assist with this project, IFC is hiring Consultants for conducting Regulatory and Commercial due diligence broadly comprising the following </w:t>
      </w:r>
      <w:r w:rsidRPr="000519C0">
        <w:br/>
      </w:r>
      <w:r w:rsidRPr="000519C0">
        <w:br/>
        <w:t>1. Due diligence of regulations and schemes to understand any issues that may have a bearing on the Project</w:t>
      </w:r>
      <w:r w:rsidRPr="000519C0">
        <w:br/>
        <w:t>2. Design the commercial arrangement for the contractual documents between the project developer, off-takers and the client</w:t>
      </w:r>
      <w:r w:rsidRPr="000519C0">
        <w:br/>
        <w:t>3. Advise on the applicable tax regulations to evolve a tax efficient commercial structure</w:t>
      </w:r>
      <w:r w:rsidRPr="000519C0">
        <w:br/>
        <w:t>4. Identification and analysis of potential power purchasers and assistance in marketing the project to off-takers</w:t>
      </w:r>
      <w:r w:rsidRPr="000519C0">
        <w:br/>
        <w:t>5. The consultant will be expected to liaise with central and state government authorities, agencies and other entities to get the necessary regulations, and approvals as required, to carry out the assignment</w:t>
      </w:r>
      <w:r w:rsidRPr="000519C0">
        <w:br/>
      </w:r>
      <w:r w:rsidRPr="000519C0">
        <w:br/>
      </w:r>
      <w:r w:rsidRPr="000519C0">
        <w:br/>
        <w:t>INDIVIDUAL / FIRM PROFILE</w:t>
      </w:r>
      <w:r w:rsidRPr="000519C0">
        <w:br/>
        <w:t xml:space="preserve">The consultant will be a firm. </w:t>
      </w:r>
      <w:r w:rsidRPr="000519C0">
        <w:br/>
      </w:r>
      <w:r w:rsidRPr="000519C0">
        <w:br/>
        <w:t>SUBMISSION REQUIREMENTS</w:t>
      </w:r>
      <w:r w:rsidRPr="000519C0">
        <w:br/>
        <w:t>The World Bank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0519C0">
        <w:br/>
      </w:r>
      <w:r w:rsidRPr="000519C0">
        <w:br/>
        <w:t>Interested firms are hereby invited to submit expressions of interest.</w:t>
      </w:r>
      <w:r w:rsidRPr="000519C0">
        <w:br/>
      </w:r>
      <w:r w:rsidRPr="000519C0">
        <w:br/>
        <w:t>Expressions of Interest should be submitted, in English, electronically through World Bank Group eTendering (https://wbgeconsult2.worldbank.org/wbgec/index.html)</w:t>
      </w:r>
      <w:r w:rsidRPr="000519C0">
        <w:br/>
      </w:r>
      <w:r w:rsidRPr="000519C0">
        <w:br/>
        <w:t>NOTES</w:t>
      </w:r>
      <w:r w:rsidRPr="000519C0">
        <w:br/>
        <w:t>Following this invitation for Expression of Interest, a shortlist of qualified firms will be formally invited to submit proposals. Shortlisting and selection will be subject to the availability of funding.</w:t>
      </w:r>
    </w:p>
    <w:p w:rsidR="000519C0" w:rsidRPr="000519C0" w:rsidRDefault="000519C0" w:rsidP="000519C0">
      <w:pPr>
        <w:rPr>
          <w:lang w:val="nl-NL"/>
        </w:rPr>
      </w:pPr>
      <w:r w:rsidRPr="000519C0">
        <w:rPr>
          <w:lang w:val="nl-NL"/>
        </w:rPr>
        <w:t xml:space="preserve">Qualification Criteria </w:t>
      </w:r>
    </w:p>
    <w:p w:rsidR="000519C0" w:rsidRPr="000519C0" w:rsidRDefault="000519C0" w:rsidP="000519C0">
      <w:pPr>
        <w:numPr>
          <w:ilvl w:val="0"/>
          <w:numId w:val="3"/>
        </w:numPr>
        <w:rPr>
          <w:lang w:val="nl-NL"/>
        </w:rPr>
      </w:pPr>
      <w:r w:rsidRPr="000519C0">
        <w:rPr>
          <w:b/>
          <w:bCs/>
        </w:rPr>
        <w:t>1.</w:t>
      </w:r>
      <w:r w:rsidRPr="000519C0">
        <w:t xml:space="preserve"> Provide information on the experience of the firm in developing/contributing to regulations and commercial structures in Power sector. </w:t>
      </w:r>
      <w:r w:rsidRPr="000519C0">
        <w:rPr>
          <w:lang w:val="nl-NL"/>
        </w:rPr>
        <w:t>Experience in Solar sector will be an added advantage *</w:t>
      </w:r>
    </w:p>
    <w:p w:rsidR="000519C0" w:rsidRPr="000519C0" w:rsidRDefault="000519C0" w:rsidP="000519C0">
      <w:pPr>
        <w:numPr>
          <w:ilvl w:val="0"/>
          <w:numId w:val="3"/>
        </w:numPr>
      </w:pPr>
      <w:r w:rsidRPr="000519C0">
        <w:rPr>
          <w:b/>
          <w:bCs/>
        </w:rPr>
        <w:t>2.</w:t>
      </w:r>
      <w:r w:rsidRPr="000519C0">
        <w:t xml:space="preserve"> Experience in PPPs will be an advantage</w:t>
      </w:r>
    </w:p>
    <w:p w:rsidR="000519C0" w:rsidRPr="000519C0" w:rsidRDefault="000519C0" w:rsidP="000519C0">
      <w:pPr>
        <w:numPr>
          <w:ilvl w:val="0"/>
          <w:numId w:val="3"/>
        </w:numPr>
      </w:pPr>
      <w:r w:rsidRPr="000519C0">
        <w:rPr>
          <w:b/>
          <w:bCs/>
        </w:rPr>
        <w:t>3.</w:t>
      </w:r>
      <w:r w:rsidRPr="000519C0">
        <w:t xml:space="preserve"> Firms having experience in the state of Odisha will have an added advantage</w:t>
      </w:r>
    </w:p>
    <w:p w:rsidR="000519C0" w:rsidRPr="000519C0" w:rsidRDefault="000519C0" w:rsidP="000519C0">
      <w:pPr>
        <w:numPr>
          <w:ilvl w:val="0"/>
          <w:numId w:val="3"/>
        </w:numPr>
      </w:pPr>
      <w:r w:rsidRPr="000519C0">
        <w:rPr>
          <w:b/>
          <w:bCs/>
        </w:rPr>
        <w:t>4.</w:t>
      </w:r>
      <w:r w:rsidRPr="000519C0">
        <w:t xml:space="preserve"> Provide information on the qualification and location of key staff. Experience in working with Central &amp; State Governments, Regulators and Solar Park Developers will be considered pertinent along with experience in developing regulations in solar sector. Firms with experts having experience in developing regulations in Odisha will have an added advantage *</w:t>
      </w:r>
    </w:p>
    <w:p w:rsidR="000519C0" w:rsidRPr="000519C0" w:rsidRDefault="000519C0" w:rsidP="000519C0">
      <w:pPr>
        <w:rPr>
          <w:lang w:val="nl-NL"/>
        </w:rPr>
      </w:pPr>
      <w:r w:rsidRPr="000519C0">
        <w:rPr>
          <w:lang w:val="nl-NL"/>
        </w:rPr>
        <w:t>* - Mandatory</w:t>
      </w:r>
    </w:p>
    <w:p w:rsidR="00D309B7" w:rsidRDefault="00D309B7"/>
    <w:sectPr w:rsidR="00D309B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B9E226F"/>
    <w:multiLevelType w:val="multilevel"/>
    <w:tmpl w:val="43DEE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5B3E2810"/>
    <w:multiLevelType w:val="multilevel"/>
    <w:tmpl w:val="3F8C2F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5CAD1756"/>
    <w:multiLevelType w:val="multilevel"/>
    <w:tmpl w:val="F176E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efaultTabStop w:val="720"/>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519C0"/>
    <w:rsid w:val="000519C0"/>
    <w:rsid w:val="00957D15"/>
    <w:rsid w:val="00D309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Verdana" w:eastAsiaTheme="minorHAnsi" w:hAnsi="Verdana" w:cstheme="minorBidi"/>
        <w:sz w:val="18"/>
        <w:szCs w:val="22"/>
        <w:lang w:val="en-US" w:eastAsia="en-US" w:bidi="ar-SA"/>
      </w:rPr>
    </w:rPrDefault>
    <w:pPrDefault>
      <w:pPr>
        <w:spacing w:after="20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34339884">
      <w:bodyDiv w:val="1"/>
      <w:marLeft w:val="0"/>
      <w:marRight w:val="0"/>
      <w:marTop w:val="0"/>
      <w:marBottom w:val="0"/>
      <w:divBdr>
        <w:top w:val="none" w:sz="0" w:space="0" w:color="auto"/>
        <w:left w:val="none" w:sz="0" w:space="0" w:color="auto"/>
        <w:bottom w:val="none" w:sz="0" w:space="0" w:color="auto"/>
        <w:right w:val="none" w:sz="0" w:space="0" w:color="auto"/>
      </w:divBdr>
      <w:divsChild>
        <w:div w:id="1265571763">
          <w:marLeft w:val="0"/>
          <w:marRight w:val="0"/>
          <w:marTop w:val="0"/>
          <w:marBottom w:val="0"/>
          <w:divBdr>
            <w:top w:val="none" w:sz="0" w:space="0" w:color="auto"/>
            <w:left w:val="none" w:sz="0" w:space="0" w:color="auto"/>
            <w:bottom w:val="none" w:sz="0" w:space="0" w:color="auto"/>
            <w:right w:val="none" w:sz="0" w:space="0" w:color="auto"/>
          </w:divBdr>
        </w:div>
        <w:div w:id="1264000406">
          <w:marLeft w:val="0"/>
          <w:marRight w:val="0"/>
          <w:marTop w:val="0"/>
          <w:marBottom w:val="0"/>
          <w:divBdr>
            <w:top w:val="none" w:sz="0" w:space="0" w:color="auto"/>
            <w:left w:val="none" w:sz="0" w:space="0" w:color="auto"/>
            <w:bottom w:val="none" w:sz="0" w:space="0" w:color="auto"/>
            <w:right w:val="none" w:sz="0" w:space="0" w:color="auto"/>
          </w:divBdr>
          <w:divsChild>
            <w:div w:id="908468269">
              <w:marLeft w:val="0"/>
              <w:marRight w:val="0"/>
              <w:marTop w:val="0"/>
              <w:marBottom w:val="0"/>
              <w:divBdr>
                <w:top w:val="none" w:sz="0" w:space="0" w:color="auto"/>
                <w:left w:val="none" w:sz="0" w:space="0" w:color="auto"/>
                <w:bottom w:val="none" w:sz="0" w:space="0" w:color="auto"/>
                <w:right w:val="none" w:sz="0" w:space="0" w:color="auto"/>
              </w:divBdr>
              <w:divsChild>
                <w:div w:id="1200783210">
                  <w:marLeft w:val="0"/>
                  <w:marRight w:val="0"/>
                  <w:marTop w:val="0"/>
                  <w:marBottom w:val="0"/>
                  <w:divBdr>
                    <w:top w:val="none" w:sz="0" w:space="0" w:color="auto"/>
                    <w:left w:val="none" w:sz="0" w:space="0" w:color="auto"/>
                    <w:bottom w:val="none" w:sz="0" w:space="0" w:color="auto"/>
                    <w:right w:val="none" w:sz="0" w:space="0" w:color="auto"/>
                  </w:divBdr>
                </w:div>
              </w:divsChild>
            </w:div>
            <w:div w:id="1494641103">
              <w:marLeft w:val="0"/>
              <w:marRight w:val="0"/>
              <w:marTop w:val="0"/>
              <w:marBottom w:val="0"/>
              <w:divBdr>
                <w:top w:val="none" w:sz="0" w:space="0" w:color="auto"/>
                <w:left w:val="none" w:sz="0" w:space="0" w:color="auto"/>
                <w:bottom w:val="none" w:sz="0" w:space="0" w:color="auto"/>
                <w:right w:val="none" w:sz="0" w:space="0" w:color="auto"/>
              </w:divBdr>
              <w:divsChild>
                <w:div w:id="1803838612">
                  <w:marLeft w:val="0"/>
                  <w:marRight w:val="0"/>
                  <w:marTop w:val="0"/>
                  <w:marBottom w:val="0"/>
                  <w:divBdr>
                    <w:top w:val="none" w:sz="0" w:space="0" w:color="auto"/>
                    <w:left w:val="none" w:sz="0" w:space="0" w:color="auto"/>
                    <w:bottom w:val="none" w:sz="0" w:space="0" w:color="auto"/>
                    <w:right w:val="none" w:sz="0" w:space="0" w:color="auto"/>
                  </w:divBdr>
                </w:div>
                <w:div w:id="721364119">
                  <w:marLeft w:val="0"/>
                  <w:marRight w:val="0"/>
                  <w:marTop w:val="0"/>
                  <w:marBottom w:val="0"/>
                  <w:divBdr>
                    <w:top w:val="none" w:sz="0" w:space="0" w:color="auto"/>
                    <w:left w:val="none" w:sz="0" w:space="0" w:color="auto"/>
                    <w:bottom w:val="none" w:sz="0" w:space="0" w:color="auto"/>
                    <w:right w:val="none" w:sz="0" w:space="0" w:color="auto"/>
                  </w:divBdr>
                </w:div>
              </w:divsChild>
            </w:div>
            <w:div w:id="1521774238">
              <w:marLeft w:val="0"/>
              <w:marRight w:val="0"/>
              <w:marTop w:val="0"/>
              <w:marBottom w:val="0"/>
              <w:divBdr>
                <w:top w:val="none" w:sz="0" w:space="0" w:color="auto"/>
                <w:left w:val="none" w:sz="0" w:space="0" w:color="auto"/>
                <w:bottom w:val="none" w:sz="0" w:space="0" w:color="auto"/>
                <w:right w:val="none" w:sz="0" w:space="0" w:color="auto"/>
              </w:divBdr>
              <w:divsChild>
                <w:div w:id="1139151208">
                  <w:marLeft w:val="0"/>
                  <w:marRight w:val="0"/>
                  <w:marTop w:val="0"/>
                  <w:marBottom w:val="0"/>
                  <w:divBdr>
                    <w:top w:val="none" w:sz="0" w:space="0" w:color="auto"/>
                    <w:left w:val="none" w:sz="0" w:space="0" w:color="auto"/>
                    <w:bottom w:val="none" w:sz="0" w:space="0" w:color="auto"/>
                    <w:right w:val="none" w:sz="0" w:space="0" w:color="auto"/>
                  </w:divBdr>
                </w:div>
                <w:div w:id="1102258587">
                  <w:marLeft w:val="0"/>
                  <w:marRight w:val="0"/>
                  <w:marTop w:val="0"/>
                  <w:marBottom w:val="0"/>
                  <w:divBdr>
                    <w:top w:val="none" w:sz="0" w:space="0" w:color="auto"/>
                    <w:left w:val="none" w:sz="0" w:space="0" w:color="auto"/>
                    <w:bottom w:val="none" w:sz="0" w:space="0" w:color="auto"/>
                    <w:right w:val="none" w:sz="0" w:space="0" w:color="auto"/>
                  </w:divBdr>
                </w:div>
              </w:divsChild>
            </w:div>
            <w:div w:id="1005674014">
              <w:marLeft w:val="0"/>
              <w:marRight w:val="0"/>
              <w:marTop w:val="0"/>
              <w:marBottom w:val="0"/>
              <w:divBdr>
                <w:top w:val="none" w:sz="0" w:space="0" w:color="auto"/>
                <w:left w:val="none" w:sz="0" w:space="0" w:color="auto"/>
                <w:bottom w:val="none" w:sz="0" w:space="0" w:color="auto"/>
                <w:right w:val="none" w:sz="0" w:space="0" w:color="auto"/>
              </w:divBdr>
              <w:divsChild>
                <w:div w:id="1581334447">
                  <w:marLeft w:val="0"/>
                  <w:marRight w:val="0"/>
                  <w:marTop w:val="0"/>
                  <w:marBottom w:val="0"/>
                  <w:divBdr>
                    <w:top w:val="none" w:sz="0" w:space="0" w:color="auto"/>
                    <w:left w:val="none" w:sz="0" w:space="0" w:color="auto"/>
                    <w:bottom w:val="none" w:sz="0" w:space="0" w:color="auto"/>
                    <w:right w:val="none" w:sz="0" w:space="0" w:color="auto"/>
                  </w:divBdr>
                </w:div>
                <w:div w:id="1019432326">
                  <w:marLeft w:val="0"/>
                  <w:marRight w:val="0"/>
                  <w:marTop w:val="0"/>
                  <w:marBottom w:val="0"/>
                  <w:divBdr>
                    <w:top w:val="none" w:sz="0" w:space="0" w:color="auto"/>
                    <w:left w:val="none" w:sz="0" w:space="0" w:color="auto"/>
                    <w:bottom w:val="none" w:sz="0" w:space="0" w:color="auto"/>
                    <w:right w:val="none" w:sz="0" w:space="0" w:color="auto"/>
                  </w:divBdr>
                </w:div>
              </w:divsChild>
            </w:div>
            <w:div w:id="774789589">
              <w:marLeft w:val="0"/>
              <w:marRight w:val="0"/>
              <w:marTop w:val="0"/>
              <w:marBottom w:val="0"/>
              <w:divBdr>
                <w:top w:val="none" w:sz="0" w:space="0" w:color="auto"/>
                <w:left w:val="none" w:sz="0" w:space="0" w:color="auto"/>
                <w:bottom w:val="none" w:sz="0" w:space="0" w:color="auto"/>
                <w:right w:val="none" w:sz="0" w:space="0" w:color="auto"/>
              </w:divBdr>
              <w:divsChild>
                <w:div w:id="1130900714">
                  <w:marLeft w:val="0"/>
                  <w:marRight w:val="0"/>
                  <w:marTop w:val="0"/>
                  <w:marBottom w:val="0"/>
                  <w:divBdr>
                    <w:top w:val="none" w:sz="0" w:space="0" w:color="auto"/>
                    <w:left w:val="none" w:sz="0" w:space="0" w:color="auto"/>
                    <w:bottom w:val="none" w:sz="0" w:space="0" w:color="auto"/>
                    <w:right w:val="none" w:sz="0" w:space="0" w:color="auto"/>
                  </w:divBdr>
                </w:div>
                <w:div w:id="391273553">
                  <w:marLeft w:val="0"/>
                  <w:marRight w:val="0"/>
                  <w:marTop w:val="0"/>
                  <w:marBottom w:val="0"/>
                  <w:divBdr>
                    <w:top w:val="none" w:sz="0" w:space="0" w:color="auto"/>
                    <w:left w:val="none" w:sz="0" w:space="0" w:color="auto"/>
                    <w:bottom w:val="none" w:sz="0" w:space="0" w:color="auto"/>
                    <w:right w:val="none" w:sz="0" w:space="0" w:color="auto"/>
                  </w:divBdr>
                </w:div>
              </w:divsChild>
            </w:div>
            <w:div w:id="1920285446">
              <w:marLeft w:val="0"/>
              <w:marRight w:val="0"/>
              <w:marTop w:val="0"/>
              <w:marBottom w:val="0"/>
              <w:divBdr>
                <w:top w:val="none" w:sz="0" w:space="0" w:color="auto"/>
                <w:left w:val="none" w:sz="0" w:space="0" w:color="auto"/>
                <w:bottom w:val="none" w:sz="0" w:space="0" w:color="auto"/>
                <w:right w:val="none" w:sz="0" w:space="0" w:color="auto"/>
              </w:divBdr>
              <w:divsChild>
                <w:div w:id="1772965555">
                  <w:marLeft w:val="0"/>
                  <w:marRight w:val="0"/>
                  <w:marTop w:val="0"/>
                  <w:marBottom w:val="0"/>
                  <w:divBdr>
                    <w:top w:val="none" w:sz="0" w:space="0" w:color="auto"/>
                    <w:left w:val="none" w:sz="0" w:space="0" w:color="auto"/>
                    <w:bottom w:val="none" w:sz="0" w:space="0" w:color="auto"/>
                    <w:right w:val="none" w:sz="0" w:space="0" w:color="auto"/>
                  </w:divBdr>
                </w:div>
                <w:div w:id="2113476899">
                  <w:marLeft w:val="0"/>
                  <w:marRight w:val="0"/>
                  <w:marTop w:val="0"/>
                  <w:marBottom w:val="0"/>
                  <w:divBdr>
                    <w:top w:val="none" w:sz="0" w:space="0" w:color="auto"/>
                    <w:left w:val="none" w:sz="0" w:space="0" w:color="auto"/>
                    <w:bottom w:val="none" w:sz="0" w:space="0" w:color="auto"/>
                    <w:right w:val="none" w:sz="0" w:space="0" w:color="auto"/>
                  </w:divBdr>
                </w:div>
              </w:divsChild>
            </w:div>
            <w:div w:id="1393844069">
              <w:marLeft w:val="0"/>
              <w:marRight w:val="0"/>
              <w:marTop w:val="0"/>
              <w:marBottom w:val="0"/>
              <w:divBdr>
                <w:top w:val="none" w:sz="0" w:space="0" w:color="auto"/>
                <w:left w:val="none" w:sz="0" w:space="0" w:color="auto"/>
                <w:bottom w:val="none" w:sz="0" w:space="0" w:color="auto"/>
                <w:right w:val="none" w:sz="0" w:space="0" w:color="auto"/>
              </w:divBdr>
              <w:divsChild>
                <w:div w:id="1723019044">
                  <w:marLeft w:val="0"/>
                  <w:marRight w:val="0"/>
                  <w:marTop w:val="0"/>
                  <w:marBottom w:val="0"/>
                  <w:divBdr>
                    <w:top w:val="none" w:sz="0" w:space="0" w:color="auto"/>
                    <w:left w:val="none" w:sz="0" w:space="0" w:color="auto"/>
                    <w:bottom w:val="none" w:sz="0" w:space="0" w:color="auto"/>
                    <w:right w:val="none" w:sz="0" w:space="0" w:color="auto"/>
                  </w:divBdr>
                </w:div>
                <w:div w:id="280579750">
                  <w:marLeft w:val="0"/>
                  <w:marRight w:val="0"/>
                  <w:marTop w:val="0"/>
                  <w:marBottom w:val="0"/>
                  <w:divBdr>
                    <w:top w:val="none" w:sz="0" w:space="0" w:color="auto"/>
                    <w:left w:val="none" w:sz="0" w:space="0" w:color="auto"/>
                    <w:bottom w:val="none" w:sz="0" w:space="0" w:color="auto"/>
                    <w:right w:val="none" w:sz="0" w:space="0" w:color="auto"/>
                  </w:divBdr>
                </w:div>
              </w:divsChild>
            </w:div>
            <w:div w:id="455489635">
              <w:marLeft w:val="0"/>
              <w:marRight w:val="0"/>
              <w:marTop w:val="0"/>
              <w:marBottom w:val="0"/>
              <w:divBdr>
                <w:top w:val="none" w:sz="0" w:space="0" w:color="auto"/>
                <w:left w:val="none" w:sz="0" w:space="0" w:color="auto"/>
                <w:bottom w:val="none" w:sz="0" w:space="0" w:color="auto"/>
                <w:right w:val="none" w:sz="0" w:space="0" w:color="auto"/>
              </w:divBdr>
              <w:divsChild>
                <w:div w:id="1389067366">
                  <w:marLeft w:val="0"/>
                  <w:marRight w:val="0"/>
                  <w:marTop w:val="0"/>
                  <w:marBottom w:val="0"/>
                  <w:divBdr>
                    <w:top w:val="none" w:sz="0" w:space="0" w:color="auto"/>
                    <w:left w:val="none" w:sz="0" w:space="0" w:color="auto"/>
                    <w:bottom w:val="none" w:sz="0" w:space="0" w:color="auto"/>
                    <w:right w:val="none" w:sz="0" w:space="0" w:color="auto"/>
                  </w:divBdr>
                </w:div>
                <w:div w:id="345866093">
                  <w:marLeft w:val="0"/>
                  <w:marRight w:val="0"/>
                  <w:marTop w:val="0"/>
                  <w:marBottom w:val="0"/>
                  <w:divBdr>
                    <w:top w:val="none" w:sz="0" w:space="0" w:color="auto"/>
                    <w:left w:val="none" w:sz="0" w:space="0" w:color="auto"/>
                    <w:bottom w:val="none" w:sz="0" w:space="0" w:color="auto"/>
                    <w:right w:val="none" w:sz="0" w:space="0" w:color="auto"/>
                  </w:divBdr>
                </w:div>
              </w:divsChild>
            </w:div>
            <w:div w:id="1252809539">
              <w:marLeft w:val="0"/>
              <w:marRight w:val="0"/>
              <w:marTop w:val="0"/>
              <w:marBottom w:val="0"/>
              <w:divBdr>
                <w:top w:val="none" w:sz="0" w:space="0" w:color="auto"/>
                <w:left w:val="none" w:sz="0" w:space="0" w:color="auto"/>
                <w:bottom w:val="none" w:sz="0" w:space="0" w:color="auto"/>
                <w:right w:val="none" w:sz="0" w:space="0" w:color="auto"/>
              </w:divBdr>
            </w:div>
            <w:div w:id="499467698">
              <w:marLeft w:val="0"/>
              <w:marRight w:val="0"/>
              <w:marTop w:val="0"/>
              <w:marBottom w:val="0"/>
              <w:divBdr>
                <w:top w:val="none" w:sz="0" w:space="0" w:color="auto"/>
                <w:left w:val="none" w:sz="0" w:space="0" w:color="auto"/>
                <w:bottom w:val="none" w:sz="0" w:space="0" w:color="auto"/>
                <w:right w:val="none" w:sz="0" w:space="0" w:color="auto"/>
              </w:divBdr>
              <w:divsChild>
                <w:div w:id="13771033">
                  <w:marLeft w:val="0"/>
                  <w:marRight w:val="0"/>
                  <w:marTop w:val="0"/>
                  <w:marBottom w:val="0"/>
                  <w:divBdr>
                    <w:top w:val="none" w:sz="0" w:space="0" w:color="auto"/>
                    <w:left w:val="none" w:sz="0" w:space="0" w:color="auto"/>
                    <w:bottom w:val="none" w:sz="0" w:space="0" w:color="auto"/>
                    <w:right w:val="none" w:sz="0" w:space="0" w:color="auto"/>
                  </w:divBdr>
                </w:div>
                <w:div w:id="110199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6803758">
      <w:bodyDiv w:val="1"/>
      <w:marLeft w:val="0"/>
      <w:marRight w:val="0"/>
      <w:marTop w:val="0"/>
      <w:marBottom w:val="0"/>
      <w:divBdr>
        <w:top w:val="none" w:sz="0" w:space="0" w:color="auto"/>
        <w:left w:val="none" w:sz="0" w:space="0" w:color="auto"/>
        <w:bottom w:val="none" w:sz="0" w:space="0" w:color="auto"/>
        <w:right w:val="none" w:sz="0" w:space="0" w:color="auto"/>
      </w:divBdr>
      <w:divsChild>
        <w:div w:id="821969494">
          <w:marLeft w:val="0"/>
          <w:marRight w:val="0"/>
          <w:marTop w:val="0"/>
          <w:marBottom w:val="0"/>
          <w:divBdr>
            <w:top w:val="none" w:sz="0" w:space="0" w:color="auto"/>
            <w:left w:val="none" w:sz="0" w:space="0" w:color="auto"/>
            <w:bottom w:val="none" w:sz="0" w:space="0" w:color="auto"/>
            <w:right w:val="none" w:sz="0" w:space="0" w:color="auto"/>
          </w:divBdr>
        </w:div>
        <w:div w:id="1701007290">
          <w:marLeft w:val="0"/>
          <w:marRight w:val="0"/>
          <w:marTop w:val="0"/>
          <w:marBottom w:val="0"/>
          <w:divBdr>
            <w:top w:val="none" w:sz="0" w:space="0" w:color="auto"/>
            <w:left w:val="none" w:sz="0" w:space="0" w:color="auto"/>
            <w:bottom w:val="none" w:sz="0" w:space="0" w:color="auto"/>
            <w:right w:val="none" w:sz="0" w:space="0" w:color="auto"/>
          </w:divBdr>
          <w:divsChild>
            <w:div w:id="1292589993">
              <w:marLeft w:val="0"/>
              <w:marRight w:val="0"/>
              <w:marTop w:val="0"/>
              <w:marBottom w:val="0"/>
              <w:divBdr>
                <w:top w:val="none" w:sz="0" w:space="0" w:color="auto"/>
                <w:left w:val="none" w:sz="0" w:space="0" w:color="auto"/>
                <w:bottom w:val="none" w:sz="0" w:space="0" w:color="auto"/>
                <w:right w:val="none" w:sz="0" w:space="0" w:color="auto"/>
              </w:divBdr>
              <w:divsChild>
                <w:div w:id="2088728676">
                  <w:marLeft w:val="0"/>
                  <w:marRight w:val="0"/>
                  <w:marTop w:val="0"/>
                  <w:marBottom w:val="0"/>
                  <w:divBdr>
                    <w:top w:val="none" w:sz="0" w:space="0" w:color="auto"/>
                    <w:left w:val="none" w:sz="0" w:space="0" w:color="auto"/>
                    <w:bottom w:val="none" w:sz="0" w:space="0" w:color="auto"/>
                    <w:right w:val="none" w:sz="0" w:space="0" w:color="auto"/>
                  </w:divBdr>
                </w:div>
              </w:divsChild>
            </w:div>
            <w:div w:id="1719938681">
              <w:marLeft w:val="0"/>
              <w:marRight w:val="0"/>
              <w:marTop w:val="0"/>
              <w:marBottom w:val="0"/>
              <w:divBdr>
                <w:top w:val="none" w:sz="0" w:space="0" w:color="auto"/>
                <w:left w:val="none" w:sz="0" w:space="0" w:color="auto"/>
                <w:bottom w:val="none" w:sz="0" w:space="0" w:color="auto"/>
                <w:right w:val="none" w:sz="0" w:space="0" w:color="auto"/>
              </w:divBdr>
              <w:divsChild>
                <w:div w:id="48774376">
                  <w:marLeft w:val="0"/>
                  <w:marRight w:val="0"/>
                  <w:marTop w:val="0"/>
                  <w:marBottom w:val="0"/>
                  <w:divBdr>
                    <w:top w:val="none" w:sz="0" w:space="0" w:color="auto"/>
                    <w:left w:val="none" w:sz="0" w:space="0" w:color="auto"/>
                    <w:bottom w:val="none" w:sz="0" w:space="0" w:color="auto"/>
                    <w:right w:val="none" w:sz="0" w:space="0" w:color="auto"/>
                  </w:divBdr>
                </w:div>
                <w:div w:id="1013916770">
                  <w:marLeft w:val="0"/>
                  <w:marRight w:val="0"/>
                  <w:marTop w:val="0"/>
                  <w:marBottom w:val="0"/>
                  <w:divBdr>
                    <w:top w:val="none" w:sz="0" w:space="0" w:color="auto"/>
                    <w:left w:val="none" w:sz="0" w:space="0" w:color="auto"/>
                    <w:bottom w:val="none" w:sz="0" w:space="0" w:color="auto"/>
                    <w:right w:val="none" w:sz="0" w:space="0" w:color="auto"/>
                  </w:divBdr>
                </w:div>
              </w:divsChild>
            </w:div>
            <w:div w:id="941035164">
              <w:marLeft w:val="0"/>
              <w:marRight w:val="0"/>
              <w:marTop w:val="0"/>
              <w:marBottom w:val="0"/>
              <w:divBdr>
                <w:top w:val="none" w:sz="0" w:space="0" w:color="auto"/>
                <w:left w:val="none" w:sz="0" w:space="0" w:color="auto"/>
                <w:bottom w:val="none" w:sz="0" w:space="0" w:color="auto"/>
                <w:right w:val="none" w:sz="0" w:space="0" w:color="auto"/>
              </w:divBdr>
              <w:divsChild>
                <w:div w:id="1555460789">
                  <w:marLeft w:val="0"/>
                  <w:marRight w:val="0"/>
                  <w:marTop w:val="0"/>
                  <w:marBottom w:val="0"/>
                  <w:divBdr>
                    <w:top w:val="none" w:sz="0" w:space="0" w:color="auto"/>
                    <w:left w:val="none" w:sz="0" w:space="0" w:color="auto"/>
                    <w:bottom w:val="none" w:sz="0" w:space="0" w:color="auto"/>
                    <w:right w:val="none" w:sz="0" w:space="0" w:color="auto"/>
                  </w:divBdr>
                </w:div>
                <w:div w:id="1039088859">
                  <w:marLeft w:val="0"/>
                  <w:marRight w:val="0"/>
                  <w:marTop w:val="0"/>
                  <w:marBottom w:val="0"/>
                  <w:divBdr>
                    <w:top w:val="none" w:sz="0" w:space="0" w:color="auto"/>
                    <w:left w:val="none" w:sz="0" w:space="0" w:color="auto"/>
                    <w:bottom w:val="none" w:sz="0" w:space="0" w:color="auto"/>
                    <w:right w:val="none" w:sz="0" w:space="0" w:color="auto"/>
                  </w:divBdr>
                </w:div>
              </w:divsChild>
            </w:div>
            <w:div w:id="1333803486">
              <w:marLeft w:val="0"/>
              <w:marRight w:val="0"/>
              <w:marTop w:val="0"/>
              <w:marBottom w:val="0"/>
              <w:divBdr>
                <w:top w:val="none" w:sz="0" w:space="0" w:color="auto"/>
                <w:left w:val="none" w:sz="0" w:space="0" w:color="auto"/>
                <w:bottom w:val="none" w:sz="0" w:space="0" w:color="auto"/>
                <w:right w:val="none" w:sz="0" w:space="0" w:color="auto"/>
              </w:divBdr>
              <w:divsChild>
                <w:div w:id="259682276">
                  <w:marLeft w:val="0"/>
                  <w:marRight w:val="0"/>
                  <w:marTop w:val="0"/>
                  <w:marBottom w:val="0"/>
                  <w:divBdr>
                    <w:top w:val="none" w:sz="0" w:space="0" w:color="auto"/>
                    <w:left w:val="none" w:sz="0" w:space="0" w:color="auto"/>
                    <w:bottom w:val="none" w:sz="0" w:space="0" w:color="auto"/>
                    <w:right w:val="none" w:sz="0" w:space="0" w:color="auto"/>
                  </w:divBdr>
                </w:div>
                <w:div w:id="602108157">
                  <w:marLeft w:val="0"/>
                  <w:marRight w:val="0"/>
                  <w:marTop w:val="0"/>
                  <w:marBottom w:val="0"/>
                  <w:divBdr>
                    <w:top w:val="none" w:sz="0" w:space="0" w:color="auto"/>
                    <w:left w:val="none" w:sz="0" w:space="0" w:color="auto"/>
                    <w:bottom w:val="none" w:sz="0" w:space="0" w:color="auto"/>
                    <w:right w:val="none" w:sz="0" w:space="0" w:color="auto"/>
                  </w:divBdr>
                </w:div>
              </w:divsChild>
            </w:div>
            <w:div w:id="1066883093">
              <w:marLeft w:val="0"/>
              <w:marRight w:val="0"/>
              <w:marTop w:val="0"/>
              <w:marBottom w:val="0"/>
              <w:divBdr>
                <w:top w:val="none" w:sz="0" w:space="0" w:color="auto"/>
                <w:left w:val="none" w:sz="0" w:space="0" w:color="auto"/>
                <w:bottom w:val="none" w:sz="0" w:space="0" w:color="auto"/>
                <w:right w:val="none" w:sz="0" w:space="0" w:color="auto"/>
              </w:divBdr>
              <w:divsChild>
                <w:div w:id="551237497">
                  <w:marLeft w:val="0"/>
                  <w:marRight w:val="0"/>
                  <w:marTop w:val="0"/>
                  <w:marBottom w:val="0"/>
                  <w:divBdr>
                    <w:top w:val="none" w:sz="0" w:space="0" w:color="auto"/>
                    <w:left w:val="none" w:sz="0" w:space="0" w:color="auto"/>
                    <w:bottom w:val="none" w:sz="0" w:space="0" w:color="auto"/>
                    <w:right w:val="none" w:sz="0" w:space="0" w:color="auto"/>
                  </w:divBdr>
                </w:div>
                <w:div w:id="947351161">
                  <w:marLeft w:val="0"/>
                  <w:marRight w:val="0"/>
                  <w:marTop w:val="0"/>
                  <w:marBottom w:val="0"/>
                  <w:divBdr>
                    <w:top w:val="none" w:sz="0" w:space="0" w:color="auto"/>
                    <w:left w:val="none" w:sz="0" w:space="0" w:color="auto"/>
                    <w:bottom w:val="none" w:sz="0" w:space="0" w:color="auto"/>
                    <w:right w:val="none" w:sz="0" w:space="0" w:color="auto"/>
                  </w:divBdr>
                </w:div>
              </w:divsChild>
            </w:div>
            <w:div w:id="1102337331">
              <w:marLeft w:val="0"/>
              <w:marRight w:val="0"/>
              <w:marTop w:val="0"/>
              <w:marBottom w:val="0"/>
              <w:divBdr>
                <w:top w:val="none" w:sz="0" w:space="0" w:color="auto"/>
                <w:left w:val="none" w:sz="0" w:space="0" w:color="auto"/>
                <w:bottom w:val="none" w:sz="0" w:space="0" w:color="auto"/>
                <w:right w:val="none" w:sz="0" w:space="0" w:color="auto"/>
              </w:divBdr>
              <w:divsChild>
                <w:div w:id="780106948">
                  <w:marLeft w:val="0"/>
                  <w:marRight w:val="0"/>
                  <w:marTop w:val="0"/>
                  <w:marBottom w:val="0"/>
                  <w:divBdr>
                    <w:top w:val="none" w:sz="0" w:space="0" w:color="auto"/>
                    <w:left w:val="none" w:sz="0" w:space="0" w:color="auto"/>
                    <w:bottom w:val="none" w:sz="0" w:space="0" w:color="auto"/>
                    <w:right w:val="none" w:sz="0" w:space="0" w:color="auto"/>
                  </w:divBdr>
                </w:div>
                <w:div w:id="1716075496">
                  <w:marLeft w:val="0"/>
                  <w:marRight w:val="0"/>
                  <w:marTop w:val="0"/>
                  <w:marBottom w:val="0"/>
                  <w:divBdr>
                    <w:top w:val="none" w:sz="0" w:space="0" w:color="auto"/>
                    <w:left w:val="none" w:sz="0" w:space="0" w:color="auto"/>
                    <w:bottom w:val="none" w:sz="0" w:space="0" w:color="auto"/>
                    <w:right w:val="none" w:sz="0" w:space="0" w:color="auto"/>
                  </w:divBdr>
                </w:div>
              </w:divsChild>
            </w:div>
            <w:div w:id="288441392">
              <w:marLeft w:val="0"/>
              <w:marRight w:val="0"/>
              <w:marTop w:val="0"/>
              <w:marBottom w:val="0"/>
              <w:divBdr>
                <w:top w:val="none" w:sz="0" w:space="0" w:color="auto"/>
                <w:left w:val="none" w:sz="0" w:space="0" w:color="auto"/>
                <w:bottom w:val="none" w:sz="0" w:space="0" w:color="auto"/>
                <w:right w:val="none" w:sz="0" w:space="0" w:color="auto"/>
              </w:divBdr>
              <w:divsChild>
                <w:div w:id="560676901">
                  <w:marLeft w:val="0"/>
                  <w:marRight w:val="0"/>
                  <w:marTop w:val="0"/>
                  <w:marBottom w:val="0"/>
                  <w:divBdr>
                    <w:top w:val="none" w:sz="0" w:space="0" w:color="auto"/>
                    <w:left w:val="none" w:sz="0" w:space="0" w:color="auto"/>
                    <w:bottom w:val="none" w:sz="0" w:space="0" w:color="auto"/>
                    <w:right w:val="none" w:sz="0" w:space="0" w:color="auto"/>
                  </w:divBdr>
                </w:div>
                <w:div w:id="1302273700">
                  <w:marLeft w:val="0"/>
                  <w:marRight w:val="0"/>
                  <w:marTop w:val="0"/>
                  <w:marBottom w:val="0"/>
                  <w:divBdr>
                    <w:top w:val="none" w:sz="0" w:space="0" w:color="auto"/>
                    <w:left w:val="none" w:sz="0" w:space="0" w:color="auto"/>
                    <w:bottom w:val="none" w:sz="0" w:space="0" w:color="auto"/>
                    <w:right w:val="none" w:sz="0" w:space="0" w:color="auto"/>
                  </w:divBdr>
                </w:div>
              </w:divsChild>
            </w:div>
            <w:div w:id="793593550">
              <w:marLeft w:val="0"/>
              <w:marRight w:val="0"/>
              <w:marTop w:val="0"/>
              <w:marBottom w:val="0"/>
              <w:divBdr>
                <w:top w:val="none" w:sz="0" w:space="0" w:color="auto"/>
                <w:left w:val="none" w:sz="0" w:space="0" w:color="auto"/>
                <w:bottom w:val="none" w:sz="0" w:space="0" w:color="auto"/>
                <w:right w:val="none" w:sz="0" w:space="0" w:color="auto"/>
              </w:divBdr>
              <w:divsChild>
                <w:div w:id="1981156574">
                  <w:marLeft w:val="0"/>
                  <w:marRight w:val="0"/>
                  <w:marTop w:val="0"/>
                  <w:marBottom w:val="0"/>
                  <w:divBdr>
                    <w:top w:val="none" w:sz="0" w:space="0" w:color="auto"/>
                    <w:left w:val="none" w:sz="0" w:space="0" w:color="auto"/>
                    <w:bottom w:val="none" w:sz="0" w:space="0" w:color="auto"/>
                    <w:right w:val="none" w:sz="0" w:space="0" w:color="auto"/>
                  </w:divBdr>
                </w:div>
                <w:div w:id="571696770">
                  <w:marLeft w:val="0"/>
                  <w:marRight w:val="0"/>
                  <w:marTop w:val="0"/>
                  <w:marBottom w:val="0"/>
                  <w:divBdr>
                    <w:top w:val="none" w:sz="0" w:space="0" w:color="auto"/>
                    <w:left w:val="none" w:sz="0" w:space="0" w:color="auto"/>
                    <w:bottom w:val="none" w:sz="0" w:space="0" w:color="auto"/>
                    <w:right w:val="none" w:sz="0" w:space="0" w:color="auto"/>
                  </w:divBdr>
                </w:div>
              </w:divsChild>
            </w:div>
            <w:div w:id="1864517980">
              <w:marLeft w:val="0"/>
              <w:marRight w:val="0"/>
              <w:marTop w:val="0"/>
              <w:marBottom w:val="0"/>
              <w:divBdr>
                <w:top w:val="none" w:sz="0" w:space="0" w:color="auto"/>
                <w:left w:val="none" w:sz="0" w:space="0" w:color="auto"/>
                <w:bottom w:val="none" w:sz="0" w:space="0" w:color="auto"/>
                <w:right w:val="none" w:sz="0" w:space="0" w:color="auto"/>
              </w:divBdr>
            </w:div>
            <w:div w:id="1563061952">
              <w:marLeft w:val="0"/>
              <w:marRight w:val="0"/>
              <w:marTop w:val="0"/>
              <w:marBottom w:val="0"/>
              <w:divBdr>
                <w:top w:val="none" w:sz="0" w:space="0" w:color="auto"/>
                <w:left w:val="none" w:sz="0" w:space="0" w:color="auto"/>
                <w:bottom w:val="none" w:sz="0" w:space="0" w:color="auto"/>
                <w:right w:val="none" w:sz="0" w:space="0" w:color="auto"/>
              </w:divBdr>
              <w:divsChild>
                <w:div w:id="2015257489">
                  <w:marLeft w:val="0"/>
                  <w:marRight w:val="0"/>
                  <w:marTop w:val="0"/>
                  <w:marBottom w:val="0"/>
                  <w:divBdr>
                    <w:top w:val="none" w:sz="0" w:space="0" w:color="auto"/>
                    <w:left w:val="none" w:sz="0" w:space="0" w:color="auto"/>
                    <w:bottom w:val="none" w:sz="0" w:space="0" w:color="auto"/>
                    <w:right w:val="none" w:sz="0" w:space="0" w:color="auto"/>
                  </w:divBdr>
                </w:div>
                <w:div w:id="1755127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2E75CF</Template>
  <TotalTime>62</TotalTime>
  <Pages>2</Pages>
  <Words>588</Words>
  <Characters>3238</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3819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 Kooijman</dc:creator>
  <cp:lastModifiedBy>Vincent Kooijman</cp:lastModifiedBy>
  <cp:revision>1</cp:revision>
  <dcterms:created xsi:type="dcterms:W3CDTF">2016-05-17T15:23:00Z</dcterms:created>
  <dcterms:modified xsi:type="dcterms:W3CDTF">2016-05-17T16:53:00Z</dcterms:modified>
</cp:coreProperties>
</file>