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2DBD" w:rsidRPr="003A2DBD" w:rsidRDefault="003A2DBD" w:rsidP="003A2DBD">
      <w:bookmarkStart w:id="0" w:name="_GoBack"/>
      <w:r>
        <w:t>R</w:t>
      </w:r>
      <w:r w:rsidRPr="003A2DBD">
        <w:t>equest for expression of interest for selection # 1217392</w:t>
      </w:r>
    </w:p>
    <w:bookmarkEnd w:id="0"/>
    <w:p w:rsidR="003A2DBD" w:rsidRPr="003A2DBD" w:rsidRDefault="003A2DBD" w:rsidP="003A2DBD">
      <w:r w:rsidRPr="003A2DBD">
        <w:t>Assignment Title</w:t>
      </w:r>
    </w:p>
    <w:p w:rsidR="003A2DBD" w:rsidRPr="003A2DBD" w:rsidRDefault="003A2DBD" w:rsidP="003A2DBD">
      <w:r w:rsidRPr="003A2DBD">
        <w:t>Regulatory Assessment of Agricultural Input Markets in Moldova</w:t>
      </w:r>
    </w:p>
    <w:p w:rsidR="003A2DBD" w:rsidRPr="003A2DBD" w:rsidRDefault="003A2DBD" w:rsidP="003A2DBD">
      <w:r w:rsidRPr="003A2DBD">
        <w:t>Publication Date</w:t>
      </w:r>
    </w:p>
    <w:p w:rsidR="003A2DBD" w:rsidRPr="003A2DBD" w:rsidRDefault="003A2DBD" w:rsidP="003A2DBD">
      <w:r w:rsidRPr="003A2DBD">
        <w:t> 17-Apr-2016</w:t>
      </w:r>
    </w:p>
    <w:p w:rsidR="003A2DBD" w:rsidRPr="003A2DBD" w:rsidRDefault="003A2DBD" w:rsidP="003A2DBD">
      <w:r w:rsidRPr="003A2DBD">
        <w:t>Expression of Interest Deadline</w:t>
      </w:r>
    </w:p>
    <w:p w:rsidR="003A2DBD" w:rsidRPr="003A2DBD" w:rsidRDefault="003A2DBD" w:rsidP="003A2DBD">
      <w:r w:rsidRPr="003A2DBD">
        <w:t> 30-Apr-2016 at 11:59:59 PM (Eastern Time – Washington D.C.)</w:t>
      </w:r>
    </w:p>
    <w:p w:rsidR="003A2DBD" w:rsidRPr="003A2DBD" w:rsidRDefault="003A2DBD" w:rsidP="003A2DBD">
      <w:r w:rsidRPr="003A2DBD">
        <w:t>Language of Notice</w:t>
      </w:r>
    </w:p>
    <w:p w:rsidR="003A2DBD" w:rsidRPr="003A2DBD" w:rsidRDefault="003A2DBD" w:rsidP="003A2DBD">
      <w:r w:rsidRPr="003A2DBD">
        <w:t> English</w:t>
      </w:r>
    </w:p>
    <w:p w:rsidR="003A2DBD" w:rsidRPr="003A2DBD" w:rsidRDefault="003A2DBD" w:rsidP="003A2DBD">
      <w:r w:rsidRPr="003A2DBD">
        <w:t xml:space="preserve">Selection Notice </w:t>
      </w:r>
    </w:p>
    <w:p w:rsidR="003A2DBD" w:rsidRPr="003A2DBD" w:rsidRDefault="003A2DBD" w:rsidP="003A2DBD">
      <w:pPr>
        <w:rPr>
          <w:lang w:val="nl-NL"/>
        </w:rPr>
      </w:pPr>
      <w:r w:rsidRPr="003A2DBD">
        <w:rPr>
          <w:lang w:val="nl-NL"/>
        </w:rPr>
        <w:t>Assignment Country</w:t>
      </w:r>
    </w:p>
    <w:p w:rsidR="003A2DBD" w:rsidRPr="003A2DBD" w:rsidRDefault="003A2DBD" w:rsidP="003A2DBD">
      <w:pPr>
        <w:numPr>
          <w:ilvl w:val="0"/>
          <w:numId w:val="1"/>
        </w:numPr>
        <w:rPr>
          <w:lang w:val="nl-NL"/>
        </w:rPr>
      </w:pPr>
      <w:r w:rsidRPr="003A2DBD">
        <w:rPr>
          <w:lang w:val="nl-NL"/>
        </w:rPr>
        <w:t>MD - Moldova</w:t>
      </w:r>
    </w:p>
    <w:p w:rsidR="003A2DBD" w:rsidRPr="003A2DBD" w:rsidRDefault="003A2DBD" w:rsidP="003A2DBD">
      <w:pPr>
        <w:rPr>
          <w:lang w:val="nl-NL"/>
        </w:rPr>
      </w:pPr>
      <w:r w:rsidRPr="003A2DBD">
        <w:rPr>
          <w:lang w:val="nl-NL"/>
        </w:rPr>
        <w:t>Funding Sources</w:t>
      </w:r>
    </w:p>
    <w:p w:rsidR="003A2DBD" w:rsidRPr="003A2DBD" w:rsidRDefault="003A2DBD" w:rsidP="003A2DBD">
      <w:r w:rsidRPr="003A2DBD">
        <w:t xml:space="preserve">The World Bank Group intends to finance the assignment/services under: </w:t>
      </w:r>
    </w:p>
    <w:p w:rsidR="003A2DBD" w:rsidRPr="003A2DBD" w:rsidRDefault="003A2DBD" w:rsidP="003A2DBD">
      <w:pPr>
        <w:numPr>
          <w:ilvl w:val="0"/>
          <w:numId w:val="2"/>
        </w:numPr>
        <w:rPr>
          <w:lang w:val="nl-NL"/>
        </w:rPr>
      </w:pPr>
      <w:r w:rsidRPr="003A2DBD">
        <w:rPr>
          <w:lang w:val="nl-NL"/>
        </w:rPr>
        <w:t>BB - BANK BUDGET</w:t>
      </w:r>
    </w:p>
    <w:p w:rsidR="003A2DBD" w:rsidRPr="003A2DBD" w:rsidRDefault="003A2DBD" w:rsidP="003A2DBD">
      <w:pPr>
        <w:numPr>
          <w:ilvl w:val="0"/>
          <w:numId w:val="2"/>
        </w:numPr>
      </w:pPr>
      <w:r w:rsidRPr="003A2DBD">
        <w:t>TF0A0570 - Project Doc 2 Moldova Investment Climate Reform</w:t>
      </w:r>
    </w:p>
    <w:p w:rsidR="003A2DBD" w:rsidRPr="003A2DBD" w:rsidRDefault="003A2DBD" w:rsidP="003A2DBD">
      <w:r w:rsidRPr="003A2DBD">
        <w:t>Individual/Firm</w:t>
      </w:r>
    </w:p>
    <w:p w:rsidR="003A2DBD" w:rsidRPr="003A2DBD" w:rsidRDefault="003A2DBD" w:rsidP="003A2DBD">
      <w:r w:rsidRPr="003A2DBD">
        <w:t xml:space="preserve">The consultant will be a firm. </w:t>
      </w:r>
    </w:p>
    <w:p w:rsidR="003A2DBD" w:rsidRPr="003A2DBD" w:rsidRDefault="003A2DBD" w:rsidP="003A2DBD">
      <w:pPr>
        <w:rPr>
          <w:lang w:val="nl-NL"/>
        </w:rPr>
      </w:pPr>
      <w:r w:rsidRPr="003A2DBD">
        <w:rPr>
          <w:lang w:val="nl-NL"/>
        </w:rPr>
        <w:t xml:space="preserve">Assignment Description </w:t>
      </w:r>
    </w:p>
    <w:p w:rsidR="003A2DBD" w:rsidRPr="003A2DBD" w:rsidRDefault="003A2DBD" w:rsidP="003A2DBD">
      <w:r w:rsidRPr="003A2DBD">
        <w:t>SELECTION FOR CONSULTANTS BY THE WORLD BANK GROUP</w:t>
      </w:r>
      <w:r w:rsidRPr="003A2DBD">
        <w:br/>
      </w:r>
      <w:r w:rsidRPr="003A2DBD">
        <w:br/>
        <w:t>REQUEST FOR EXPRESSIONS OF INTEREST</w:t>
      </w:r>
      <w:r w:rsidRPr="003A2DBD">
        <w:br/>
      </w:r>
      <w:r w:rsidRPr="003A2DBD">
        <w:br/>
        <w:t>Electronic Submissions through World Bank Group eConsultant2</w:t>
      </w:r>
      <w:r w:rsidRPr="003A2DBD">
        <w:br/>
        <w:t>https://wbgeconsult2.worldbank.org/wbgec/index.html</w:t>
      </w:r>
      <w:r w:rsidRPr="003A2DBD">
        <w:br/>
      </w:r>
      <w:r w:rsidRPr="003A2DBD">
        <w:br/>
        <w:t>ASSIGNMENT OVERVIEW</w:t>
      </w:r>
      <w:r w:rsidRPr="003A2DBD">
        <w:br/>
      </w:r>
      <w:r w:rsidRPr="003A2DBD">
        <w:br/>
        <w:t>Assignment Title: 1217392 - Regulatory Assessment of Agricultural Input Markets in Moldova</w:t>
      </w:r>
      <w:r w:rsidRPr="003A2DBD">
        <w:br/>
      </w:r>
      <w:r w:rsidRPr="003A2DBD">
        <w:br/>
        <w:t>Assignment Countries:</w:t>
      </w:r>
      <w:r w:rsidRPr="003A2DBD">
        <w:br/>
        <w:t>- Moldova</w:t>
      </w:r>
      <w:r w:rsidRPr="003A2DBD">
        <w:br/>
      </w:r>
      <w:r w:rsidRPr="003A2DBD">
        <w:br/>
        <w:t>ASSIGNMENT DESCRIPTION</w:t>
      </w:r>
      <w:r w:rsidRPr="003A2DBD">
        <w:br/>
      </w:r>
      <w:r w:rsidRPr="003A2DBD">
        <w:br/>
        <w:t xml:space="preserve">The objectives of the regulatory assessment of agricultural input markets comprising of seeds and seedlings, fertilizers and pesticides, as well as agricultural machinery and equipment are to: (i) assess the regulatory burden in these markets based on initial mapping of all permissive documents and processes related to registration, production, import, storage, handling and domestic sale of the agricultural inputs; and (ii) propose streamlining of regulations governing input markets in line with best international/EU practices with the dual aim of reducing the administrative burden on the market </w:t>
      </w:r>
      <w:r w:rsidRPr="003A2DBD">
        <w:lastRenderedPageBreak/>
        <w:t>players, and as feasible, on the public authorities, concomitantly ensuring that the legal frameworks are inclusive of key areas of quality assurance for the purposes of public and environmental safety.</w:t>
      </w:r>
      <w:r w:rsidRPr="003A2DBD">
        <w:br/>
      </w:r>
      <w:r w:rsidRPr="003A2DBD">
        <w:br/>
        <w:t>FUNDING SOURCE</w:t>
      </w:r>
      <w:r w:rsidRPr="003A2DBD">
        <w:br/>
      </w:r>
      <w:r w:rsidRPr="003A2DBD">
        <w:br/>
        <w:t>The World Bank intends to finance the assignment / services described below under the following trust fund(s):</w:t>
      </w:r>
      <w:r w:rsidRPr="003A2DBD">
        <w:br/>
        <w:t>- Moldova Investment Climate Reform Project</w:t>
      </w:r>
      <w:r w:rsidRPr="003A2DBD">
        <w:br/>
      </w:r>
      <w:r w:rsidRPr="003A2DBD">
        <w:br/>
        <w:t>ELIGIBILITY</w:t>
      </w:r>
      <w:r w:rsidRPr="003A2DBD">
        <w:br/>
      </w:r>
      <w:r w:rsidRPr="003A2DBD">
        <w:br/>
        <w:t>Eligibility restrictions apply:</w:t>
      </w:r>
      <w:r w:rsidRPr="003A2DBD">
        <w:br/>
        <w:t>[Please type list of restrictions]</w:t>
      </w:r>
      <w:r w:rsidRPr="003A2DBD">
        <w:br/>
      </w:r>
      <w:r w:rsidRPr="003A2DBD">
        <w:br/>
        <w:t>INDIVIDUAL / FIRM PROFILE</w:t>
      </w:r>
      <w:r w:rsidRPr="003A2DBD">
        <w:br/>
        <w:t xml:space="preserve">The consultant will be a firm. </w:t>
      </w:r>
      <w:r w:rsidRPr="003A2DBD">
        <w:br/>
      </w:r>
      <w:r w:rsidRPr="003A2DBD">
        <w:br/>
        <w:t>SUBMISSION REQUIREMENTS</w:t>
      </w:r>
      <w:r w:rsidRPr="003A2DBD">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A2DBD">
        <w:br/>
      </w:r>
      <w:r w:rsidRPr="003A2DBD">
        <w:br/>
        <w:t>Interested firms are hereby invited to submit expressions of interest.</w:t>
      </w:r>
      <w:r w:rsidRPr="003A2DBD">
        <w:br/>
      </w:r>
      <w:r w:rsidRPr="003A2DBD">
        <w:br/>
        <w:t>Expressions of Interest should be submitted, in English, electronically through World Bank Group eTendering (https://wbgeconsult2.worldbank.org/wbgec/index.html)</w:t>
      </w:r>
      <w:r w:rsidRPr="003A2DBD">
        <w:br/>
      </w:r>
      <w:r w:rsidRPr="003A2DBD">
        <w:br/>
        <w:t>NOTES</w:t>
      </w:r>
      <w:r w:rsidRPr="003A2DBD">
        <w:br/>
        <w:t>Following this invitation for Expression of Interest, a shortlist of qualified firms will be formally invited to submit proposals. Shortlisting and selection will be subject to the availability of funding.</w:t>
      </w:r>
    </w:p>
    <w:p w:rsidR="003A2DBD" w:rsidRPr="003A2DBD" w:rsidRDefault="003A2DBD" w:rsidP="003A2DBD">
      <w:pPr>
        <w:rPr>
          <w:lang w:val="nl-NL"/>
        </w:rPr>
      </w:pPr>
      <w:r w:rsidRPr="003A2DBD">
        <w:rPr>
          <w:lang w:val="nl-NL"/>
        </w:rPr>
        <w:t>Attachments</w:t>
      </w:r>
    </w:p>
    <w:p w:rsidR="003A2DBD" w:rsidRPr="003A2DBD" w:rsidRDefault="003A2DBD" w:rsidP="003A2DBD">
      <w:pPr>
        <w:numPr>
          <w:ilvl w:val="0"/>
          <w:numId w:val="3"/>
        </w:numPr>
        <w:rPr>
          <w:lang w:val="nl-NL"/>
        </w:rPr>
      </w:pPr>
      <w:hyperlink r:id="rId6" w:tgtFrame="hidden_util_frame" w:history="1">
        <w:r w:rsidRPr="003A2DBD">
          <w:rPr>
            <w:rStyle w:val="Hyperlink"/>
            <w:lang w:val="nl-NL"/>
          </w:rPr>
          <w:t>Optional TOR File</w:t>
        </w:r>
      </w:hyperlink>
    </w:p>
    <w:p w:rsidR="003A2DBD" w:rsidRPr="003A2DBD" w:rsidRDefault="003A2DBD" w:rsidP="003A2DBD">
      <w:pPr>
        <w:rPr>
          <w:lang w:val="nl-NL"/>
        </w:rPr>
      </w:pPr>
      <w:r w:rsidRPr="003A2DBD">
        <w:rPr>
          <w:lang w:val="nl-NL"/>
        </w:rPr>
        <w:t xml:space="preserve">Qualification Criteria </w:t>
      </w:r>
    </w:p>
    <w:p w:rsidR="003A2DBD" w:rsidRPr="003A2DBD" w:rsidRDefault="003A2DBD" w:rsidP="003A2DBD">
      <w:pPr>
        <w:numPr>
          <w:ilvl w:val="0"/>
          <w:numId w:val="4"/>
        </w:numPr>
        <w:rPr>
          <w:lang w:val="nl-NL"/>
        </w:rPr>
      </w:pPr>
      <w:r w:rsidRPr="003A2DBD">
        <w:rPr>
          <w:b/>
          <w:bCs/>
        </w:rPr>
        <w:t>1.</w:t>
      </w:r>
      <w:r w:rsidRPr="003A2DBD">
        <w:t xml:space="preserve"> Provide information showing that they are qualified in the field of the assignment. </w:t>
      </w:r>
      <w:r w:rsidRPr="003A2DBD">
        <w:rPr>
          <w:lang w:val="nl-NL"/>
        </w:rPr>
        <w:t>*</w:t>
      </w:r>
    </w:p>
    <w:p w:rsidR="003A2DBD" w:rsidRPr="003A2DBD" w:rsidRDefault="003A2DBD" w:rsidP="003A2DBD">
      <w:pPr>
        <w:numPr>
          <w:ilvl w:val="0"/>
          <w:numId w:val="4"/>
        </w:numPr>
        <w:rPr>
          <w:lang w:val="nl-NL"/>
        </w:rPr>
      </w:pPr>
      <w:r w:rsidRPr="003A2DBD">
        <w:rPr>
          <w:b/>
          <w:bCs/>
        </w:rPr>
        <w:t>2.</w:t>
      </w:r>
      <w:r w:rsidRPr="003A2DBD">
        <w:t xml:space="preserve"> Provide information on the technical and managerial capabilities of the firm. </w:t>
      </w:r>
      <w:r w:rsidRPr="003A2DBD">
        <w:rPr>
          <w:lang w:val="nl-NL"/>
        </w:rPr>
        <w:t>*</w:t>
      </w:r>
    </w:p>
    <w:p w:rsidR="003A2DBD" w:rsidRPr="003A2DBD" w:rsidRDefault="003A2DBD" w:rsidP="003A2DBD">
      <w:pPr>
        <w:numPr>
          <w:ilvl w:val="0"/>
          <w:numId w:val="4"/>
        </w:numPr>
        <w:rPr>
          <w:lang w:val="nl-NL"/>
        </w:rPr>
      </w:pPr>
      <w:r w:rsidRPr="003A2DBD">
        <w:rPr>
          <w:b/>
          <w:bCs/>
        </w:rPr>
        <w:t>3.</w:t>
      </w:r>
      <w:r w:rsidRPr="003A2DBD">
        <w:t xml:space="preserve"> Provide information on their core business and years in business. </w:t>
      </w:r>
      <w:r w:rsidRPr="003A2DBD">
        <w:rPr>
          <w:lang w:val="nl-NL"/>
        </w:rPr>
        <w:t>*</w:t>
      </w:r>
    </w:p>
    <w:p w:rsidR="003A2DBD" w:rsidRPr="003A2DBD" w:rsidRDefault="003A2DBD" w:rsidP="003A2DBD">
      <w:pPr>
        <w:numPr>
          <w:ilvl w:val="0"/>
          <w:numId w:val="4"/>
        </w:numPr>
        <w:rPr>
          <w:lang w:val="nl-NL"/>
        </w:rPr>
      </w:pPr>
      <w:r w:rsidRPr="003A2DBD">
        <w:rPr>
          <w:b/>
          <w:bCs/>
        </w:rPr>
        <w:t>4.</w:t>
      </w:r>
      <w:r w:rsidRPr="003A2DBD">
        <w:t xml:space="preserve"> Provide information on the qualifications of key staff. </w:t>
      </w:r>
      <w:r w:rsidRPr="003A2DBD">
        <w:rPr>
          <w:lang w:val="nl-NL"/>
        </w:rPr>
        <w:t>*</w:t>
      </w:r>
    </w:p>
    <w:p w:rsidR="003A2DBD" w:rsidRPr="003A2DBD" w:rsidRDefault="003A2DBD" w:rsidP="003A2DBD">
      <w:pPr>
        <w:rPr>
          <w:lang w:val="nl-NL"/>
        </w:rPr>
      </w:pPr>
      <w:r w:rsidRPr="003A2DBD">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036F6"/>
    <w:multiLevelType w:val="multilevel"/>
    <w:tmpl w:val="5AE2E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5E2C52"/>
    <w:multiLevelType w:val="multilevel"/>
    <w:tmpl w:val="01D24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C57413"/>
    <w:multiLevelType w:val="multilevel"/>
    <w:tmpl w:val="A5982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21C0083"/>
    <w:multiLevelType w:val="multilevel"/>
    <w:tmpl w:val="9A706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DBD"/>
    <w:rsid w:val="003A2DBD"/>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2DB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2DB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7244515">
      <w:bodyDiv w:val="1"/>
      <w:marLeft w:val="0"/>
      <w:marRight w:val="0"/>
      <w:marTop w:val="0"/>
      <w:marBottom w:val="0"/>
      <w:divBdr>
        <w:top w:val="none" w:sz="0" w:space="0" w:color="auto"/>
        <w:left w:val="none" w:sz="0" w:space="0" w:color="auto"/>
        <w:bottom w:val="none" w:sz="0" w:space="0" w:color="auto"/>
        <w:right w:val="none" w:sz="0" w:space="0" w:color="auto"/>
      </w:divBdr>
      <w:divsChild>
        <w:div w:id="2115248797">
          <w:marLeft w:val="0"/>
          <w:marRight w:val="0"/>
          <w:marTop w:val="0"/>
          <w:marBottom w:val="0"/>
          <w:divBdr>
            <w:top w:val="none" w:sz="0" w:space="0" w:color="auto"/>
            <w:left w:val="none" w:sz="0" w:space="0" w:color="auto"/>
            <w:bottom w:val="none" w:sz="0" w:space="0" w:color="auto"/>
            <w:right w:val="none" w:sz="0" w:space="0" w:color="auto"/>
          </w:divBdr>
        </w:div>
        <w:div w:id="1169557958">
          <w:marLeft w:val="0"/>
          <w:marRight w:val="0"/>
          <w:marTop w:val="0"/>
          <w:marBottom w:val="0"/>
          <w:divBdr>
            <w:top w:val="none" w:sz="0" w:space="0" w:color="auto"/>
            <w:left w:val="none" w:sz="0" w:space="0" w:color="auto"/>
            <w:bottom w:val="none" w:sz="0" w:space="0" w:color="auto"/>
            <w:right w:val="none" w:sz="0" w:space="0" w:color="auto"/>
          </w:divBdr>
          <w:divsChild>
            <w:div w:id="1299529769">
              <w:marLeft w:val="0"/>
              <w:marRight w:val="0"/>
              <w:marTop w:val="0"/>
              <w:marBottom w:val="0"/>
              <w:divBdr>
                <w:top w:val="none" w:sz="0" w:space="0" w:color="auto"/>
                <w:left w:val="none" w:sz="0" w:space="0" w:color="auto"/>
                <w:bottom w:val="none" w:sz="0" w:space="0" w:color="auto"/>
                <w:right w:val="none" w:sz="0" w:space="0" w:color="auto"/>
              </w:divBdr>
              <w:divsChild>
                <w:div w:id="2004044433">
                  <w:marLeft w:val="0"/>
                  <w:marRight w:val="0"/>
                  <w:marTop w:val="0"/>
                  <w:marBottom w:val="0"/>
                  <w:divBdr>
                    <w:top w:val="none" w:sz="0" w:space="0" w:color="auto"/>
                    <w:left w:val="none" w:sz="0" w:space="0" w:color="auto"/>
                    <w:bottom w:val="none" w:sz="0" w:space="0" w:color="auto"/>
                    <w:right w:val="none" w:sz="0" w:space="0" w:color="auto"/>
                  </w:divBdr>
                </w:div>
              </w:divsChild>
            </w:div>
            <w:div w:id="1267688905">
              <w:marLeft w:val="0"/>
              <w:marRight w:val="0"/>
              <w:marTop w:val="0"/>
              <w:marBottom w:val="0"/>
              <w:divBdr>
                <w:top w:val="none" w:sz="0" w:space="0" w:color="auto"/>
                <w:left w:val="none" w:sz="0" w:space="0" w:color="auto"/>
                <w:bottom w:val="none" w:sz="0" w:space="0" w:color="auto"/>
                <w:right w:val="none" w:sz="0" w:space="0" w:color="auto"/>
              </w:divBdr>
              <w:divsChild>
                <w:div w:id="2017151309">
                  <w:marLeft w:val="0"/>
                  <w:marRight w:val="0"/>
                  <w:marTop w:val="0"/>
                  <w:marBottom w:val="0"/>
                  <w:divBdr>
                    <w:top w:val="none" w:sz="0" w:space="0" w:color="auto"/>
                    <w:left w:val="none" w:sz="0" w:space="0" w:color="auto"/>
                    <w:bottom w:val="none" w:sz="0" w:space="0" w:color="auto"/>
                    <w:right w:val="none" w:sz="0" w:space="0" w:color="auto"/>
                  </w:divBdr>
                </w:div>
                <w:div w:id="626162432">
                  <w:marLeft w:val="0"/>
                  <w:marRight w:val="0"/>
                  <w:marTop w:val="0"/>
                  <w:marBottom w:val="0"/>
                  <w:divBdr>
                    <w:top w:val="none" w:sz="0" w:space="0" w:color="auto"/>
                    <w:left w:val="none" w:sz="0" w:space="0" w:color="auto"/>
                    <w:bottom w:val="none" w:sz="0" w:space="0" w:color="auto"/>
                    <w:right w:val="none" w:sz="0" w:space="0" w:color="auto"/>
                  </w:divBdr>
                </w:div>
              </w:divsChild>
            </w:div>
            <w:div w:id="2049331999">
              <w:marLeft w:val="0"/>
              <w:marRight w:val="0"/>
              <w:marTop w:val="0"/>
              <w:marBottom w:val="0"/>
              <w:divBdr>
                <w:top w:val="none" w:sz="0" w:space="0" w:color="auto"/>
                <w:left w:val="none" w:sz="0" w:space="0" w:color="auto"/>
                <w:bottom w:val="none" w:sz="0" w:space="0" w:color="auto"/>
                <w:right w:val="none" w:sz="0" w:space="0" w:color="auto"/>
              </w:divBdr>
              <w:divsChild>
                <w:div w:id="156505284">
                  <w:marLeft w:val="0"/>
                  <w:marRight w:val="0"/>
                  <w:marTop w:val="0"/>
                  <w:marBottom w:val="0"/>
                  <w:divBdr>
                    <w:top w:val="none" w:sz="0" w:space="0" w:color="auto"/>
                    <w:left w:val="none" w:sz="0" w:space="0" w:color="auto"/>
                    <w:bottom w:val="none" w:sz="0" w:space="0" w:color="auto"/>
                    <w:right w:val="none" w:sz="0" w:space="0" w:color="auto"/>
                  </w:divBdr>
                </w:div>
                <w:div w:id="767385863">
                  <w:marLeft w:val="0"/>
                  <w:marRight w:val="0"/>
                  <w:marTop w:val="0"/>
                  <w:marBottom w:val="0"/>
                  <w:divBdr>
                    <w:top w:val="none" w:sz="0" w:space="0" w:color="auto"/>
                    <w:left w:val="none" w:sz="0" w:space="0" w:color="auto"/>
                    <w:bottom w:val="none" w:sz="0" w:space="0" w:color="auto"/>
                    <w:right w:val="none" w:sz="0" w:space="0" w:color="auto"/>
                  </w:divBdr>
                </w:div>
              </w:divsChild>
            </w:div>
            <w:div w:id="1088623681">
              <w:marLeft w:val="0"/>
              <w:marRight w:val="0"/>
              <w:marTop w:val="0"/>
              <w:marBottom w:val="0"/>
              <w:divBdr>
                <w:top w:val="none" w:sz="0" w:space="0" w:color="auto"/>
                <w:left w:val="none" w:sz="0" w:space="0" w:color="auto"/>
                <w:bottom w:val="none" w:sz="0" w:space="0" w:color="auto"/>
                <w:right w:val="none" w:sz="0" w:space="0" w:color="auto"/>
              </w:divBdr>
              <w:divsChild>
                <w:div w:id="2115663675">
                  <w:marLeft w:val="0"/>
                  <w:marRight w:val="0"/>
                  <w:marTop w:val="0"/>
                  <w:marBottom w:val="0"/>
                  <w:divBdr>
                    <w:top w:val="none" w:sz="0" w:space="0" w:color="auto"/>
                    <w:left w:val="none" w:sz="0" w:space="0" w:color="auto"/>
                    <w:bottom w:val="none" w:sz="0" w:space="0" w:color="auto"/>
                    <w:right w:val="none" w:sz="0" w:space="0" w:color="auto"/>
                  </w:divBdr>
                </w:div>
                <w:div w:id="739639574">
                  <w:marLeft w:val="0"/>
                  <w:marRight w:val="0"/>
                  <w:marTop w:val="0"/>
                  <w:marBottom w:val="0"/>
                  <w:divBdr>
                    <w:top w:val="none" w:sz="0" w:space="0" w:color="auto"/>
                    <w:left w:val="none" w:sz="0" w:space="0" w:color="auto"/>
                    <w:bottom w:val="none" w:sz="0" w:space="0" w:color="auto"/>
                    <w:right w:val="none" w:sz="0" w:space="0" w:color="auto"/>
                  </w:divBdr>
                </w:div>
              </w:divsChild>
            </w:div>
            <w:div w:id="848179874">
              <w:marLeft w:val="0"/>
              <w:marRight w:val="0"/>
              <w:marTop w:val="0"/>
              <w:marBottom w:val="0"/>
              <w:divBdr>
                <w:top w:val="none" w:sz="0" w:space="0" w:color="auto"/>
                <w:left w:val="none" w:sz="0" w:space="0" w:color="auto"/>
                <w:bottom w:val="none" w:sz="0" w:space="0" w:color="auto"/>
                <w:right w:val="none" w:sz="0" w:space="0" w:color="auto"/>
              </w:divBdr>
              <w:divsChild>
                <w:div w:id="300306941">
                  <w:marLeft w:val="0"/>
                  <w:marRight w:val="0"/>
                  <w:marTop w:val="0"/>
                  <w:marBottom w:val="0"/>
                  <w:divBdr>
                    <w:top w:val="none" w:sz="0" w:space="0" w:color="auto"/>
                    <w:left w:val="none" w:sz="0" w:space="0" w:color="auto"/>
                    <w:bottom w:val="none" w:sz="0" w:space="0" w:color="auto"/>
                    <w:right w:val="none" w:sz="0" w:space="0" w:color="auto"/>
                  </w:divBdr>
                </w:div>
                <w:div w:id="1994865823">
                  <w:marLeft w:val="0"/>
                  <w:marRight w:val="0"/>
                  <w:marTop w:val="0"/>
                  <w:marBottom w:val="0"/>
                  <w:divBdr>
                    <w:top w:val="none" w:sz="0" w:space="0" w:color="auto"/>
                    <w:left w:val="none" w:sz="0" w:space="0" w:color="auto"/>
                    <w:bottom w:val="none" w:sz="0" w:space="0" w:color="auto"/>
                    <w:right w:val="none" w:sz="0" w:space="0" w:color="auto"/>
                  </w:divBdr>
                </w:div>
              </w:divsChild>
            </w:div>
            <w:div w:id="873272261">
              <w:marLeft w:val="0"/>
              <w:marRight w:val="0"/>
              <w:marTop w:val="0"/>
              <w:marBottom w:val="0"/>
              <w:divBdr>
                <w:top w:val="none" w:sz="0" w:space="0" w:color="auto"/>
                <w:left w:val="none" w:sz="0" w:space="0" w:color="auto"/>
                <w:bottom w:val="none" w:sz="0" w:space="0" w:color="auto"/>
                <w:right w:val="none" w:sz="0" w:space="0" w:color="auto"/>
              </w:divBdr>
              <w:divsChild>
                <w:div w:id="2126725897">
                  <w:marLeft w:val="0"/>
                  <w:marRight w:val="0"/>
                  <w:marTop w:val="0"/>
                  <w:marBottom w:val="0"/>
                  <w:divBdr>
                    <w:top w:val="none" w:sz="0" w:space="0" w:color="auto"/>
                    <w:left w:val="none" w:sz="0" w:space="0" w:color="auto"/>
                    <w:bottom w:val="none" w:sz="0" w:space="0" w:color="auto"/>
                    <w:right w:val="none" w:sz="0" w:space="0" w:color="auto"/>
                  </w:divBdr>
                </w:div>
                <w:div w:id="1590313049">
                  <w:marLeft w:val="0"/>
                  <w:marRight w:val="0"/>
                  <w:marTop w:val="0"/>
                  <w:marBottom w:val="0"/>
                  <w:divBdr>
                    <w:top w:val="none" w:sz="0" w:space="0" w:color="auto"/>
                    <w:left w:val="none" w:sz="0" w:space="0" w:color="auto"/>
                    <w:bottom w:val="none" w:sz="0" w:space="0" w:color="auto"/>
                    <w:right w:val="none" w:sz="0" w:space="0" w:color="auto"/>
                  </w:divBdr>
                </w:div>
              </w:divsChild>
            </w:div>
            <w:div w:id="1019430388">
              <w:marLeft w:val="0"/>
              <w:marRight w:val="0"/>
              <w:marTop w:val="0"/>
              <w:marBottom w:val="0"/>
              <w:divBdr>
                <w:top w:val="none" w:sz="0" w:space="0" w:color="auto"/>
                <w:left w:val="none" w:sz="0" w:space="0" w:color="auto"/>
                <w:bottom w:val="none" w:sz="0" w:space="0" w:color="auto"/>
                <w:right w:val="none" w:sz="0" w:space="0" w:color="auto"/>
              </w:divBdr>
              <w:divsChild>
                <w:div w:id="33578938">
                  <w:marLeft w:val="0"/>
                  <w:marRight w:val="0"/>
                  <w:marTop w:val="0"/>
                  <w:marBottom w:val="0"/>
                  <w:divBdr>
                    <w:top w:val="none" w:sz="0" w:space="0" w:color="auto"/>
                    <w:left w:val="none" w:sz="0" w:space="0" w:color="auto"/>
                    <w:bottom w:val="none" w:sz="0" w:space="0" w:color="auto"/>
                    <w:right w:val="none" w:sz="0" w:space="0" w:color="auto"/>
                  </w:divBdr>
                </w:div>
                <w:div w:id="1590044423">
                  <w:marLeft w:val="0"/>
                  <w:marRight w:val="0"/>
                  <w:marTop w:val="0"/>
                  <w:marBottom w:val="0"/>
                  <w:divBdr>
                    <w:top w:val="none" w:sz="0" w:space="0" w:color="auto"/>
                    <w:left w:val="none" w:sz="0" w:space="0" w:color="auto"/>
                    <w:bottom w:val="none" w:sz="0" w:space="0" w:color="auto"/>
                    <w:right w:val="none" w:sz="0" w:space="0" w:color="auto"/>
                  </w:divBdr>
                </w:div>
              </w:divsChild>
            </w:div>
            <w:div w:id="728192765">
              <w:marLeft w:val="0"/>
              <w:marRight w:val="0"/>
              <w:marTop w:val="0"/>
              <w:marBottom w:val="0"/>
              <w:divBdr>
                <w:top w:val="none" w:sz="0" w:space="0" w:color="auto"/>
                <w:left w:val="none" w:sz="0" w:space="0" w:color="auto"/>
                <w:bottom w:val="none" w:sz="0" w:space="0" w:color="auto"/>
                <w:right w:val="none" w:sz="0" w:space="0" w:color="auto"/>
              </w:divBdr>
              <w:divsChild>
                <w:div w:id="1332372048">
                  <w:marLeft w:val="0"/>
                  <w:marRight w:val="0"/>
                  <w:marTop w:val="0"/>
                  <w:marBottom w:val="0"/>
                  <w:divBdr>
                    <w:top w:val="none" w:sz="0" w:space="0" w:color="auto"/>
                    <w:left w:val="none" w:sz="0" w:space="0" w:color="auto"/>
                    <w:bottom w:val="none" w:sz="0" w:space="0" w:color="auto"/>
                    <w:right w:val="none" w:sz="0" w:space="0" w:color="auto"/>
                  </w:divBdr>
                </w:div>
                <w:div w:id="1116680904">
                  <w:marLeft w:val="0"/>
                  <w:marRight w:val="0"/>
                  <w:marTop w:val="0"/>
                  <w:marBottom w:val="0"/>
                  <w:divBdr>
                    <w:top w:val="none" w:sz="0" w:space="0" w:color="auto"/>
                    <w:left w:val="none" w:sz="0" w:space="0" w:color="auto"/>
                    <w:bottom w:val="none" w:sz="0" w:space="0" w:color="auto"/>
                    <w:right w:val="none" w:sz="0" w:space="0" w:color="auto"/>
                  </w:divBdr>
                </w:div>
              </w:divsChild>
            </w:div>
            <w:div w:id="1013337407">
              <w:marLeft w:val="0"/>
              <w:marRight w:val="0"/>
              <w:marTop w:val="0"/>
              <w:marBottom w:val="0"/>
              <w:divBdr>
                <w:top w:val="none" w:sz="0" w:space="0" w:color="auto"/>
                <w:left w:val="none" w:sz="0" w:space="0" w:color="auto"/>
                <w:bottom w:val="none" w:sz="0" w:space="0" w:color="auto"/>
                <w:right w:val="none" w:sz="0" w:space="0" w:color="auto"/>
              </w:divBdr>
            </w:div>
            <w:div w:id="233242929">
              <w:marLeft w:val="0"/>
              <w:marRight w:val="0"/>
              <w:marTop w:val="0"/>
              <w:marBottom w:val="0"/>
              <w:divBdr>
                <w:top w:val="none" w:sz="0" w:space="0" w:color="auto"/>
                <w:left w:val="none" w:sz="0" w:space="0" w:color="auto"/>
                <w:bottom w:val="none" w:sz="0" w:space="0" w:color="auto"/>
                <w:right w:val="none" w:sz="0" w:space="0" w:color="auto"/>
              </w:divBdr>
              <w:divsChild>
                <w:div w:id="1123957780">
                  <w:marLeft w:val="0"/>
                  <w:marRight w:val="0"/>
                  <w:marTop w:val="0"/>
                  <w:marBottom w:val="0"/>
                  <w:divBdr>
                    <w:top w:val="none" w:sz="0" w:space="0" w:color="auto"/>
                    <w:left w:val="none" w:sz="0" w:space="0" w:color="auto"/>
                    <w:bottom w:val="none" w:sz="0" w:space="0" w:color="auto"/>
                    <w:right w:val="none" w:sz="0" w:space="0" w:color="auto"/>
                  </w:divBdr>
                </w:div>
                <w:div w:id="145417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17707683-b281-4138-9e32-e45217802612"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C96DED29</Template>
  <TotalTime>3</TotalTime>
  <Pages>2</Pages>
  <Words>547</Words>
  <Characters>3013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2016-04-18T18:28:00Z</dcterms:created>
  <dcterms:modified xsi:type="dcterms:W3CDTF">2016-04-18T18:31:00Z</dcterms:modified>
</cp:coreProperties>
</file>