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100A" w:rsidRPr="00B3100A" w:rsidRDefault="000A2744" w:rsidP="00B3100A">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B3100A" w:rsidRPr="00B3100A">
        <w:rPr>
          <w:rFonts w:ascii="Times New Roman" w:eastAsia="Times New Roman" w:hAnsi="Times New Roman" w:cs="Times New Roman"/>
          <w:sz w:val="24"/>
          <w:szCs w:val="24"/>
          <w:lang w:eastAsia="nl-NL"/>
        </w:rPr>
        <w:t>equest for expression of interest for selection # 1210419</w:t>
      </w:r>
    </w:p>
    <w:p w:rsidR="000A2744" w:rsidRDefault="000A2744" w:rsidP="00B3100A">
      <w:pPr>
        <w:spacing w:after="0"/>
        <w:rPr>
          <w:rFonts w:ascii="Times New Roman" w:eastAsia="Times New Roman" w:hAnsi="Times New Roman" w:cs="Times New Roman"/>
          <w:sz w:val="24"/>
          <w:szCs w:val="24"/>
          <w:lang w:eastAsia="nl-NL"/>
        </w:rPr>
      </w:pPr>
    </w:p>
    <w:p w:rsidR="00B3100A" w:rsidRPr="00B3100A" w:rsidRDefault="00B3100A" w:rsidP="00B3100A">
      <w:pPr>
        <w:spacing w:after="0"/>
        <w:rPr>
          <w:rFonts w:ascii="Times New Roman" w:eastAsia="Times New Roman" w:hAnsi="Times New Roman" w:cs="Times New Roman"/>
          <w:sz w:val="24"/>
          <w:szCs w:val="24"/>
          <w:lang w:eastAsia="nl-NL"/>
        </w:rPr>
      </w:pPr>
      <w:r w:rsidRPr="00B3100A">
        <w:rPr>
          <w:rFonts w:ascii="Times New Roman" w:eastAsia="Times New Roman" w:hAnsi="Times New Roman" w:cs="Times New Roman"/>
          <w:sz w:val="24"/>
          <w:szCs w:val="24"/>
          <w:lang w:eastAsia="nl-NL"/>
        </w:rPr>
        <w:t>Assignment Title</w:t>
      </w:r>
    </w:p>
    <w:p w:rsidR="00B3100A" w:rsidRPr="00B3100A" w:rsidRDefault="00B3100A" w:rsidP="00B3100A">
      <w:pPr>
        <w:spacing w:after="0"/>
        <w:rPr>
          <w:rFonts w:ascii="Times New Roman" w:eastAsia="Times New Roman" w:hAnsi="Times New Roman" w:cs="Times New Roman"/>
          <w:sz w:val="24"/>
          <w:szCs w:val="24"/>
          <w:lang w:eastAsia="nl-NL"/>
        </w:rPr>
      </w:pPr>
      <w:bookmarkStart w:id="0" w:name="_GoBack"/>
      <w:r w:rsidRPr="00B3100A">
        <w:rPr>
          <w:rFonts w:ascii="Times New Roman" w:eastAsia="Times New Roman" w:hAnsi="Times New Roman" w:cs="Times New Roman"/>
          <w:sz w:val="24"/>
          <w:szCs w:val="24"/>
          <w:lang w:eastAsia="nl-NL"/>
        </w:rPr>
        <w:t>Traffic Engineering Consultant</w:t>
      </w:r>
    </w:p>
    <w:bookmarkEnd w:id="0"/>
    <w:p w:rsidR="000A2744" w:rsidRDefault="000A2744" w:rsidP="00B3100A">
      <w:pPr>
        <w:spacing w:after="0"/>
        <w:rPr>
          <w:rFonts w:ascii="Times New Roman" w:eastAsia="Times New Roman" w:hAnsi="Times New Roman" w:cs="Times New Roman"/>
          <w:sz w:val="24"/>
          <w:szCs w:val="24"/>
          <w:lang w:eastAsia="nl-NL"/>
        </w:rPr>
      </w:pPr>
    </w:p>
    <w:p w:rsidR="00B3100A" w:rsidRPr="00B3100A" w:rsidRDefault="00B3100A" w:rsidP="00B3100A">
      <w:pPr>
        <w:spacing w:after="0"/>
        <w:rPr>
          <w:rFonts w:ascii="Times New Roman" w:eastAsia="Times New Roman" w:hAnsi="Times New Roman" w:cs="Times New Roman"/>
          <w:sz w:val="24"/>
          <w:szCs w:val="24"/>
          <w:lang w:eastAsia="nl-NL"/>
        </w:rPr>
      </w:pPr>
      <w:r w:rsidRPr="00B3100A">
        <w:rPr>
          <w:rFonts w:ascii="Times New Roman" w:eastAsia="Times New Roman" w:hAnsi="Times New Roman" w:cs="Times New Roman"/>
          <w:sz w:val="24"/>
          <w:szCs w:val="24"/>
          <w:lang w:eastAsia="nl-NL"/>
        </w:rPr>
        <w:t>Publication Date</w:t>
      </w:r>
    </w:p>
    <w:p w:rsidR="00B3100A" w:rsidRPr="00B3100A" w:rsidRDefault="00B3100A" w:rsidP="00B3100A">
      <w:pPr>
        <w:spacing w:after="0"/>
        <w:rPr>
          <w:rFonts w:ascii="Times New Roman" w:eastAsia="Times New Roman" w:hAnsi="Times New Roman" w:cs="Times New Roman"/>
          <w:sz w:val="24"/>
          <w:szCs w:val="24"/>
          <w:lang w:eastAsia="nl-NL"/>
        </w:rPr>
      </w:pPr>
      <w:r w:rsidRPr="00B3100A">
        <w:rPr>
          <w:rFonts w:ascii="Times New Roman" w:eastAsia="Times New Roman" w:hAnsi="Times New Roman" w:cs="Times New Roman"/>
          <w:sz w:val="24"/>
          <w:szCs w:val="24"/>
          <w:lang w:eastAsia="nl-NL"/>
        </w:rPr>
        <w:t> 10-Jan-2016</w:t>
      </w:r>
    </w:p>
    <w:p w:rsidR="000A2744" w:rsidRDefault="000A2744" w:rsidP="00B3100A">
      <w:pPr>
        <w:spacing w:after="0"/>
        <w:rPr>
          <w:rFonts w:ascii="Times New Roman" w:eastAsia="Times New Roman" w:hAnsi="Times New Roman" w:cs="Times New Roman"/>
          <w:sz w:val="24"/>
          <w:szCs w:val="24"/>
          <w:lang w:eastAsia="nl-NL"/>
        </w:rPr>
      </w:pPr>
    </w:p>
    <w:p w:rsidR="00B3100A" w:rsidRPr="00B3100A" w:rsidRDefault="00B3100A" w:rsidP="00B3100A">
      <w:pPr>
        <w:spacing w:after="0"/>
        <w:rPr>
          <w:rFonts w:ascii="Times New Roman" w:eastAsia="Times New Roman" w:hAnsi="Times New Roman" w:cs="Times New Roman"/>
          <w:sz w:val="24"/>
          <w:szCs w:val="24"/>
          <w:lang w:eastAsia="nl-NL"/>
        </w:rPr>
      </w:pPr>
      <w:r w:rsidRPr="00B3100A">
        <w:rPr>
          <w:rFonts w:ascii="Times New Roman" w:eastAsia="Times New Roman" w:hAnsi="Times New Roman" w:cs="Times New Roman"/>
          <w:sz w:val="24"/>
          <w:szCs w:val="24"/>
          <w:lang w:eastAsia="nl-NL"/>
        </w:rPr>
        <w:t>Expression of Interest Deadline</w:t>
      </w:r>
    </w:p>
    <w:p w:rsidR="00B3100A" w:rsidRPr="00B3100A" w:rsidRDefault="00B3100A" w:rsidP="00B3100A">
      <w:pPr>
        <w:spacing w:after="0"/>
        <w:rPr>
          <w:rFonts w:ascii="Times New Roman" w:eastAsia="Times New Roman" w:hAnsi="Times New Roman" w:cs="Times New Roman"/>
          <w:sz w:val="24"/>
          <w:szCs w:val="24"/>
          <w:lang w:eastAsia="nl-NL"/>
        </w:rPr>
      </w:pPr>
      <w:r w:rsidRPr="00B3100A">
        <w:rPr>
          <w:rFonts w:ascii="Times New Roman" w:eastAsia="Times New Roman" w:hAnsi="Times New Roman" w:cs="Times New Roman"/>
          <w:sz w:val="24"/>
          <w:szCs w:val="24"/>
          <w:lang w:eastAsia="nl-NL"/>
        </w:rPr>
        <w:t> 17-Jan-2016 at 11:59:59 PM (Eastern Time – Washington D.C.)</w:t>
      </w:r>
    </w:p>
    <w:p w:rsidR="000A2744" w:rsidRDefault="000A2744" w:rsidP="00B3100A">
      <w:pPr>
        <w:spacing w:after="0"/>
        <w:rPr>
          <w:rFonts w:ascii="Times New Roman" w:eastAsia="Times New Roman" w:hAnsi="Times New Roman" w:cs="Times New Roman"/>
          <w:sz w:val="24"/>
          <w:szCs w:val="24"/>
          <w:lang w:eastAsia="nl-NL"/>
        </w:rPr>
      </w:pPr>
    </w:p>
    <w:p w:rsidR="00B3100A" w:rsidRPr="00B3100A" w:rsidRDefault="00B3100A" w:rsidP="00B3100A">
      <w:pPr>
        <w:spacing w:after="0"/>
        <w:rPr>
          <w:rFonts w:ascii="Times New Roman" w:eastAsia="Times New Roman" w:hAnsi="Times New Roman" w:cs="Times New Roman"/>
          <w:sz w:val="24"/>
          <w:szCs w:val="24"/>
          <w:lang w:eastAsia="nl-NL"/>
        </w:rPr>
      </w:pPr>
      <w:r w:rsidRPr="00B3100A">
        <w:rPr>
          <w:rFonts w:ascii="Times New Roman" w:eastAsia="Times New Roman" w:hAnsi="Times New Roman" w:cs="Times New Roman"/>
          <w:sz w:val="24"/>
          <w:szCs w:val="24"/>
          <w:lang w:eastAsia="nl-NL"/>
        </w:rPr>
        <w:t>Language of Notice</w:t>
      </w:r>
    </w:p>
    <w:p w:rsidR="00B3100A" w:rsidRPr="00B3100A" w:rsidRDefault="00B3100A" w:rsidP="00B3100A">
      <w:pPr>
        <w:spacing w:after="0"/>
        <w:rPr>
          <w:rFonts w:ascii="Times New Roman" w:eastAsia="Times New Roman" w:hAnsi="Times New Roman" w:cs="Times New Roman"/>
          <w:sz w:val="24"/>
          <w:szCs w:val="24"/>
          <w:lang w:eastAsia="nl-NL"/>
        </w:rPr>
      </w:pPr>
      <w:r w:rsidRPr="00B3100A">
        <w:rPr>
          <w:rFonts w:ascii="Times New Roman" w:eastAsia="Times New Roman" w:hAnsi="Times New Roman" w:cs="Times New Roman"/>
          <w:sz w:val="24"/>
          <w:szCs w:val="24"/>
          <w:lang w:eastAsia="nl-NL"/>
        </w:rPr>
        <w:t> English</w:t>
      </w:r>
    </w:p>
    <w:p w:rsidR="000A2744" w:rsidRDefault="000A2744" w:rsidP="00B3100A">
      <w:pPr>
        <w:spacing w:after="0"/>
        <w:rPr>
          <w:rFonts w:ascii="Times New Roman" w:eastAsia="Times New Roman" w:hAnsi="Times New Roman" w:cs="Times New Roman"/>
          <w:sz w:val="24"/>
          <w:szCs w:val="24"/>
          <w:lang w:eastAsia="nl-NL"/>
        </w:rPr>
      </w:pPr>
    </w:p>
    <w:p w:rsidR="00B3100A" w:rsidRPr="00B3100A" w:rsidRDefault="00B3100A" w:rsidP="00B3100A">
      <w:pPr>
        <w:spacing w:after="0"/>
        <w:rPr>
          <w:rFonts w:ascii="Times New Roman" w:eastAsia="Times New Roman" w:hAnsi="Times New Roman" w:cs="Times New Roman"/>
          <w:sz w:val="24"/>
          <w:szCs w:val="24"/>
          <w:lang w:eastAsia="nl-NL"/>
        </w:rPr>
      </w:pPr>
      <w:r w:rsidRPr="00B3100A">
        <w:rPr>
          <w:rFonts w:ascii="Times New Roman" w:eastAsia="Times New Roman" w:hAnsi="Times New Roman" w:cs="Times New Roman"/>
          <w:sz w:val="24"/>
          <w:szCs w:val="24"/>
          <w:lang w:eastAsia="nl-NL"/>
        </w:rPr>
        <w:t xml:space="preserve">Selection Notice </w:t>
      </w:r>
    </w:p>
    <w:p w:rsidR="00B3100A" w:rsidRPr="00B3100A" w:rsidRDefault="00B3100A" w:rsidP="00B3100A">
      <w:pPr>
        <w:spacing w:after="0"/>
        <w:rPr>
          <w:rFonts w:ascii="Times New Roman" w:eastAsia="Times New Roman" w:hAnsi="Times New Roman" w:cs="Times New Roman"/>
          <w:sz w:val="24"/>
          <w:szCs w:val="24"/>
          <w:lang w:val="nl-NL" w:eastAsia="nl-NL"/>
        </w:rPr>
      </w:pPr>
      <w:r w:rsidRPr="00B3100A">
        <w:rPr>
          <w:rFonts w:ascii="Times New Roman" w:eastAsia="Times New Roman" w:hAnsi="Times New Roman" w:cs="Times New Roman"/>
          <w:sz w:val="24"/>
          <w:szCs w:val="24"/>
          <w:lang w:val="nl-NL" w:eastAsia="nl-NL"/>
        </w:rPr>
        <w:t>Assignment Country</w:t>
      </w:r>
    </w:p>
    <w:p w:rsidR="00B3100A" w:rsidRPr="00B3100A" w:rsidRDefault="00B3100A" w:rsidP="00B3100A">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B3100A">
        <w:rPr>
          <w:rFonts w:ascii="Times New Roman" w:eastAsia="Times New Roman" w:hAnsi="Times New Roman" w:cs="Times New Roman"/>
          <w:sz w:val="24"/>
          <w:szCs w:val="24"/>
          <w:lang w:val="nl-NL" w:eastAsia="nl-NL"/>
        </w:rPr>
        <w:t>BR - Brazil</w:t>
      </w:r>
    </w:p>
    <w:p w:rsidR="00B3100A" w:rsidRPr="00B3100A" w:rsidRDefault="00B3100A" w:rsidP="00B3100A">
      <w:pPr>
        <w:spacing w:after="0"/>
        <w:rPr>
          <w:rFonts w:ascii="Times New Roman" w:eastAsia="Times New Roman" w:hAnsi="Times New Roman" w:cs="Times New Roman"/>
          <w:sz w:val="24"/>
          <w:szCs w:val="24"/>
          <w:lang w:val="nl-NL" w:eastAsia="nl-NL"/>
        </w:rPr>
      </w:pPr>
      <w:r w:rsidRPr="00B3100A">
        <w:rPr>
          <w:rFonts w:ascii="Times New Roman" w:eastAsia="Times New Roman" w:hAnsi="Times New Roman" w:cs="Times New Roman"/>
          <w:sz w:val="24"/>
          <w:szCs w:val="24"/>
          <w:lang w:val="nl-NL" w:eastAsia="nl-NL"/>
        </w:rPr>
        <w:t>Funding Sources</w:t>
      </w:r>
    </w:p>
    <w:p w:rsidR="00B3100A" w:rsidRPr="00B3100A" w:rsidRDefault="00B3100A" w:rsidP="00B3100A">
      <w:pPr>
        <w:spacing w:after="0"/>
        <w:rPr>
          <w:rFonts w:ascii="Times New Roman" w:eastAsia="Times New Roman" w:hAnsi="Times New Roman" w:cs="Times New Roman"/>
          <w:sz w:val="24"/>
          <w:szCs w:val="24"/>
          <w:lang w:eastAsia="nl-NL"/>
        </w:rPr>
      </w:pPr>
      <w:r w:rsidRPr="00B3100A">
        <w:rPr>
          <w:rFonts w:ascii="Times New Roman" w:eastAsia="Times New Roman" w:hAnsi="Times New Roman" w:cs="Times New Roman"/>
          <w:sz w:val="24"/>
          <w:szCs w:val="24"/>
          <w:lang w:eastAsia="nl-NL"/>
        </w:rPr>
        <w:t xml:space="preserve">The World Bank Group intends to finance the assignment/services under: </w:t>
      </w:r>
    </w:p>
    <w:p w:rsidR="00B3100A" w:rsidRPr="00B3100A" w:rsidRDefault="00B3100A" w:rsidP="00B3100A">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B3100A">
        <w:rPr>
          <w:rFonts w:ascii="Times New Roman" w:eastAsia="Times New Roman" w:hAnsi="Times New Roman" w:cs="Times New Roman"/>
          <w:sz w:val="24"/>
          <w:szCs w:val="24"/>
          <w:lang w:val="nl-NL" w:eastAsia="nl-NL"/>
        </w:rPr>
        <w:t>BB - BANK BUDGET</w:t>
      </w:r>
    </w:p>
    <w:p w:rsidR="00B3100A" w:rsidRPr="00B3100A" w:rsidRDefault="00B3100A" w:rsidP="00B3100A">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B3100A">
        <w:rPr>
          <w:rFonts w:ascii="Times New Roman" w:eastAsia="Times New Roman" w:hAnsi="Times New Roman" w:cs="Times New Roman"/>
          <w:sz w:val="24"/>
          <w:szCs w:val="24"/>
          <w:lang w:eastAsia="nl-NL"/>
        </w:rPr>
        <w:t>TF014513 - BRAZIL PSP PROGRAM - BNDES/IFC Contributions</w:t>
      </w:r>
    </w:p>
    <w:p w:rsidR="00B3100A" w:rsidRPr="00B3100A" w:rsidRDefault="00B3100A" w:rsidP="00B3100A">
      <w:pPr>
        <w:spacing w:after="0"/>
        <w:rPr>
          <w:rFonts w:ascii="Times New Roman" w:eastAsia="Times New Roman" w:hAnsi="Times New Roman" w:cs="Times New Roman"/>
          <w:sz w:val="24"/>
          <w:szCs w:val="24"/>
          <w:lang w:eastAsia="nl-NL"/>
        </w:rPr>
      </w:pPr>
      <w:r w:rsidRPr="00B3100A">
        <w:rPr>
          <w:rFonts w:ascii="Times New Roman" w:eastAsia="Times New Roman" w:hAnsi="Times New Roman" w:cs="Times New Roman"/>
          <w:sz w:val="24"/>
          <w:szCs w:val="24"/>
          <w:lang w:eastAsia="nl-NL"/>
        </w:rPr>
        <w:t>Individual/Firm</w:t>
      </w:r>
    </w:p>
    <w:p w:rsidR="00B3100A" w:rsidRPr="00B3100A" w:rsidRDefault="00B3100A" w:rsidP="00B3100A">
      <w:pPr>
        <w:spacing w:after="0"/>
        <w:rPr>
          <w:rFonts w:ascii="Times New Roman" w:eastAsia="Times New Roman" w:hAnsi="Times New Roman" w:cs="Times New Roman"/>
          <w:sz w:val="24"/>
          <w:szCs w:val="24"/>
          <w:lang w:eastAsia="nl-NL"/>
        </w:rPr>
      </w:pPr>
      <w:r w:rsidRPr="00B3100A">
        <w:rPr>
          <w:rFonts w:ascii="Times New Roman" w:eastAsia="Times New Roman" w:hAnsi="Times New Roman" w:cs="Times New Roman"/>
          <w:sz w:val="24"/>
          <w:szCs w:val="24"/>
          <w:lang w:eastAsia="nl-NL"/>
        </w:rPr>
        <w:t xml:space="preserve">The consultant will be a firm. </w:t>
      </w:r>
    </w:p>
    <w:p w:rsidR="000A2744" w:rsidRDefault="000A2744" w:rsidP="00B3100A">
      <w:pPr>
        <w:spacing w:after="0"/>
        <w:rPr>
          <w:rFonts w:ascii="Times New Roman" w:eastAsia="Times New Roman" w:hAnsi="Times New Roman" w:cs="Times New Roman"/>
          <w:sz w:val="24"/>
          <w:szCs w:val="24"/>
          <w:lang w:val="nl-NL" w:eastAsia="nl-NL"/>
        </w:rPr>
      </w:pPr>
    </w:p>
    <w:p w:rsidR="00B3100A" w:rsidRPr="00B3100A" w:rsidRDefault="00B3100A" w:rsidP="00B3100A">
      <w:pPr>
        <w:spacing w:after="0"/>
        <w:rPr>
          <w:rFonts w:ascii="Times New Roman" w:eastAsia="Times New Roman" w:hAnsi="Times New Roman" w:cs="Times New Roman"/>
          <w:sz w:val="24"/>
          <w:szCs w:val="24"/>
          <w:lang w:val="nl-NL" w:eastAsia="nl-NL"/>
        </w:rPr>
      </w:pPr>
      <w:r w:rsidRPr="00B3100A">
        <w:rPr>
          <w:rFonts w:ascii="Times New Roman" w:eastAsia="Times New Roman" w:hAnsi="Times New Roman" w:cs="Times New Roman"/>
          <w:sz w:val="24"/>
          <w:szCs w:val="24"/>
          <w:lang w:val="nl-NL" w:eastAsia="nl-NL"/>
        </w:rPr>
        <w:t xml:space="preserve">Assignment Description </w:t>
      </w:r>
    </w:p>
    <w:p w:rsidR="00B3100A" w:rsidRPr="00B3100A" w:rsidRDefault="00B3100A" w:rsidP="00B3100A">
      <w:pPr>
        <w:spacing w:after="0"/>
        <w:rPr>
          <w:rFonts w:ascii="Times New Roman" w:eastAsia="Times New Roman" w:hAnsi="Times New Roman" w:cs="Times New Roman"/>
          <w:sz w:val="24"/>
          <w:szCs w:val="24"/>
          <w:lang w:eastAsia="nl-NL"/>
        </w:rPr>
      </w:pPr>
      <w:r w:rsidRPr="00B3100A">
        <w:rPr>
          <w:rFonts w:ascii="Times New Roman" w:eastAsia="Times New Roman" w:hAnsi="Times New Roman" w:cs="Times New Roman"/>
          <w:sz w:val="24"/>
          <w:szCs w:val="24"/>
          <w:lang w:eastAsia="nl-NL"/>
        </w:rPr>
        <w:t>SELECTION FOR CONSULTANTS BY THE WORLD BANK GROUP</w:t>
      </w:r>
      <w:r w:rsidRPr="00B3100A">
        <w:rPr>
          <w:rFonts w:ascii="Times New Roman" w:eastAsia="Times New Roman" w:hAnsi="Times New Roman" w:cs="Times New Roman"/>
          <w:sz w:val="24"/>
          <w:szCs w:val="24"/>
          <w:lang w:eastAsia="nl-NL"/>
        </w:rPr>
        <w:br/>
      </w:r>
      <w:r w:rsidRPr="00B3100A">
        <w:rPr>
          <w:rFonts w:ascii="Times New Roman" w:eastAsia="Times New Roman" w:hAnsi="Times New Roman" w:cs="Times New Roman"/>
          <w:sz w:val="24"/>
          <w:szCs w:val="24"/>
          <w:lang w:eastAsia="nl-NL"/>
        </w:rPr>
        <w:br/>
        <w:t>REQUEST FOR EXPRESSIONS OF INTEREST</w:t>
      </w:r>
      <w:r w:rsidRPr="00B3100A">
        <w:rPr>
          <w:rFonts w:ascii="Times New Roman" w:eastAsia="Times New Roman" w:hAnsi="Times New Roman" w:cs="Times New Roman"/>
          <w:sz w:val="24"/>
          <w:szCs w:val="24"/>
          <w:lang w:eastAsia="nl-NL"/>
        </w:rPr>
        <w:br/>
      </w:r>
      <w:r w:rsidRPr="00B3100A">
        <w:rPr>
          <w:rFonts w:ascii="Times New Roman" w:eastAsia="Times New Roman" w:hAnsi="Times New Roman" w:cs="Times New Roman"/>
          <w:sz w:val="24"/>
          <w:szCs w:val="24"/>
          <w:lang w:eastAsia="nl-NL"/>
        </w:rPr>
        <w:br/>
        <w:t>Electronic Submissions through World Bank Group eConsultant2</w:t>
      </w:r>
      <w:r w:rsidRPr="00B3100A">
        <w:rPr>
          <w:rFonts w:ascii="Times New Roman" w:eastAsia="Times New Roman" w:hAnsi="Times New Roman" w:cs="Times New Roman"/>
          <w:sz w:val="24"/>
          <w:szCs w:val="24"/>
          <w:lang w:eastAsia="nl-NL"/>
        </w:rPr>
        <w:br/>
        <w:t>https://wbgeconsult2.worldbank.org/wbgec/index.html</w:t>
      </w:r>
      <w:r w:rsidRPr="00B3100A">
        <w:rPr>
          <w:rFonts w:ascii="Times New Roman" w:eastAsia="Times New Roman" w:hAnsi="Times New Roman" w:cs="Times New Roman"/>
          <w:sz w:val="24"/>
          <w:szCs w:val="24"/>
          <w:lang w:eastAsia="nl-NL"/>
        </w:rPr>
        <w:br/>
      </w:r>
      <w:r w:rsidRPr="00B3100A">
        <w:rPr>
          <w:rFonts w:ascii="Times New Roman" w:eastAsia="Times New Roman" w:hAnsi="Times New Roman" w:cs="Times New Roman"/>
          <w:sz w:val="24"/>
          <w:szCs w:val="24"/>
          <w:lang w:eastAsia="nl-NL"/>
        </w:rPr>
        <w:br/>
        <w:t>ASSIGNMENT OVERVIEW</w:t>
      </w:r>
      <w:r w:rsidRPr="00B3100A">
        <w:rPr>
          <w:rFonts w:ascii="Times New Roman" w:eastAsia="Times New Roman" w:hAnsi="Times New Roman" w:cs="Times New Roman"/>
          <w:sz w:val="24"/>
          <w:szCs w:val="24"/>
          <w:lang w:eastAsia="nl-NL"/>
        </w:rPr>
        <w:br/>
      </w:r>
      <w:r w:rsidRPr="00B3100A">
        <w:rPr>
          <w:rFonts w:ascii="Times New Roman" w:eastAsia="Times New Roman" w:hAnsi="Times New Roman" w:cs="Times New Roman"/>
          <w:sz w:val="24"/>
          <w:szCs w:val="24"/>
          <w:lang w:eastAsia="nl-NL"/>
        </w:rPr>
        <w:br/>
        <w:t>Assignment Title: 1210419 - Traffic Engineering Consultant</w:t>
      </w:r>
      <w:r w:rsidRPr="00B3100A">
        <w:rPr>
          <w:rFonts w:ascii="Times New Roman" w:eastAsia="Times New Roman" w:hAnsi="Times New Roman" w:cs="Times New Roman"/>
          <w:sz w:val="24"/>
          <w:szCs w:val="24"/>
          <w:lang w:eastAsia="nl-NL"/>
        </w:rPr>
        <w:br/>
      </w:r>
      <w:r w:rsidRPr="00B3100A">
        <w:rPr>
          <w:rFonts w:ascii="Times New Roman" w:eastAsia="Times New Roman" w:hAnsi="Times New Roman" w:cs="Times New Roman"/>
          <w:sz w:val="24"/>
          <w:szCs w:val="24"/>
          <w:lang w:eastAsia="nl-NL"/>
        </w:rPr>
        <w:br/>
        <w:t>Assignment Countries:</w:t>
      </w:r>
      <w:r w:rsidRPr="00B3100A">
        <w:rPr>
          <w:rFonts w:ascii="Times New Roman" w:eastAsia="Times New Roman" w:hAnsi="Times New Roman" w:cs="Times New Roman"/>
          <w:sz w:val="24"/>
          <w:szCs w:val="24"/>
          <w:lang w:eastAsia="nl-NL"/>
        </w:rPr>
        <w:br/>
        <w:t>- Brazil</w:t>
      </w:r>
      <w:r w:rsidRPr="00B3100A">
        <w:rPr>
          <w:rFonts w:ascii="Times New Roman" w:eastAsia="Times New Roman" w:hAnsi="Times New Roman" w:cs="Times New Roman"/>
          <w:sz w:val="24"/>
          <w:szCs w:val="24"/>
          <w:lang w:eastAsia="nl-NL"/>
        </w:rPr>
        <w:br/>
      </w:r>
      <w:r w:rsidRPr="00B3100A">
        <w:rPr>
          <w:rFonts w:ascii="Times New Roman" w:eastAsia="Times New Roman" w:hAnsi="Times New Roman" w:cs="Times New Roman"/>
          <w:sz w:val="24"/>
          <w:szCs w:val="24"/>
          <w:lang w:eastAsia="nl-NL"/>
        </w:rPr>
        <w:br/>
        <w:t>ASSIGNMENT DESCRIPTION</w:t>
      </w:r>
      <w:r w:rsidRPr="00B3100A">
        <w:rPr>
          <w:rFonts w:ascii="Times New Roman" w:eastAsia="Times New Roman" w:hAnsi="Times New Roman" w:cs="Times New Roman"/>
          <w:sz w:val="24"/>
          <w:szCs w:val="24"/>
          <w:lang w:eastAsia="nl-NL"/>
        </w:rPr>
        <w:br/>
      </w:r>
      <w:r w:rsidRPr="00B3100A">
        <w:rPr>
          <w:rFonts w:ascii="Times New Roman" w:eastAsia="Times New Roman" w:hAnsi="Times New Roman" w:cs="Times New Roman"/>
          <w:sz w:val="24"/>
          <w:szCs w:val="24"/>
          <w:lang w:eastAsia="nl-NL"/>
        </w:rPr>
        <w:br/>
        <w:t xml:space="preserve">The International Finance Corporation (IFC), a member of the World Bank Group, is being </w:t>
      </w:r>
      <w:r w:rsidRPr="00B3100A">
        <w:rPr>
          <w:rFonts w:ascii="Times New Roman" w:eastAsia="Times New Roman" w:hAnsi="Times New Roman" w:cs="Times New Roman"/>
          <w:sz w:val="24"/>
          <w:szCs w:val="24"/>
          <w:lang w:eastAsia="nl-NL"/>
        </w:rPr>
        <w:lastRenderedPageBreak/>
        <w:t xml:space="preserve">considered as lead advisor to structure and promote a new Roads Concession Program. </w:t>
      </w:r>
      <w:r w:rsidRPr="00B3100A">
        <w:rPr>
          <w:rFonts w:ascii="Times New Roman" w:eastAsia="Times New Roman" w:hAnsi="Times New Roman" w:cs="Times New Roman"/>
          <w:sz w:val="24"/>
          <w:szCs w:val="24"/>
          <w:lang w:eastAsia="nl-NL"/>
        </w:rPr>
        <w:br/>
      </w:r>
      <w:r w:rsidRPr="00B3100A">
        <w:rPr>
          <w:rFonts w:ascii="Times New Roman" w:eastAsia="Times New Roman" w:hAnsi="Times New Roman" w:cs="Times New Roman"/>
          <w:sz w:val="24"/>
          <w:szCs w:val="24"/>
          <w:lang w:eastAsia="nl-NL"/>
        </w:rPr>
        <w:br/>
        <w:t>Client expects to attract international bidders for the above mentioned Program</w:t>
      </w:r>
      <w:r w:rsidRPr="00B3100A">
        <w:rPr>
          <w:rFonts w:ascii="Times New Roman" w:eastAsia="Times New Roman" w:hAnsi="Times New Roman" w:cs="Times New Roman"/>
          <w:sz w:val="24"/>
          <w:szCs w:val="24"/>
          <w:lang w:eastAsia="nl-NL"/>
        </w:rPr>
        <w:br/>
        <w:t xml:space="preserve">Projects already have a comprehensive set of traffic studies, thus IFC is currently willing to hire a Traffic Engineering specialized Consultant to assess the quality and completeness of the existing studies. </w:t>
      </w:r>
      <w:r w:rsidRPr="00B3100A">
        <w:rPr>
          <w:rFonts w:ascii="Times New Roman" w:eastAsia="Times New Roman" w:hAnsi="Times New Roman" w:cs="Times New Roman"/>
          <w:sz w:val="24"/>
          <w:szCs w:val="24"/>
          <w:lang w:eastAsia="nl-NL"/>
        </w:rPr>
        <w:br/>
      </w:r>
      <w:r w:rsidRPr="00B3100A">
        <w:rPr>
          <w:rFonts w:ascii="Times New Roman" w:eastAsia="Times New Roman" w:hAnsi="Times New Roman" w:cs="Times New Roman"/>
          <w:sz w:val="24"/>
          <w:szCs w:val="24"/>
          <w:lang w:eastAsia="nl-NL"/>
        </w:rPr>
        <w:br/>
        <w:t>The core services of consultancy will be:</w:t>
      </w:r>
      <w:r w:rsidRPr="00B3100A">
        <w:rPr>
          <w:rFonts w:ascii="Times New Roman" w:eastAsia="Times New Roman" w:hAnsi="Times New Roman" w:cs="Times New Roman"/>
          <w:sz w:val="24"/>
          <w:szCs w:val="24"/>
          <w:lang w:eastAsia="nl-NL"/>
        </w:rPr>
        <w:br/>
        <w:t xml:space="preserve">- Assess the set of produced traffic studies by the client, including databases, simulations and methodologies. </w:t>
      </w:r>
      <w:r w:rsidRPr="00B3100A">
        <w:rPr>
          <w:rFonts w:ascii="Times New Roman" w:eastAsia="Times New Roman" w:hAnsi="Times New Roman" w:cs="Times New Roman"/>
          <w:sz w:val="24"/>
          <w:szCs w:val="24"/>
          <w:lang w:eastAsia="nl-NL"/>
        </w:rPr>
        <w:br/>
        <w:t>- Interview the main technicians that performed the studies to understand the process and main adopted assumptions</w:t>
      </w:r>
      <w:r w:rsidRPr="00B3100A">
        <w:rPr>
          <w:rFonts w:ascii="Times New Roman" w:eastAsia="Times New Roman" w:hAnsi="Times New Roman" w:cs="Times New Roman"/>
          <w:sz w:val="24"/>
          <w:szCs w:val="24"/>
          <w:lang w:eastAsia="nl-NL"/>
        </w:rPr>
        <w:br/>
        <w:t>- Develop some back-of-the-envelope simulations to verify accuracy on findings</w:t>
      </w:r>
      <w:r w:rsidRPr="00B3100A">
        <w:rPr>
          <w:rFonts w:ascii="Times New Roman" w:eastAsia="Times New Roman" w:hAnsi="Times New Roman" w:cs="Times New Roman"/>
          <w:sz w:val="24"/>
          <w:szCs w:val="24"/>
          <w:lang w:eastAsia="nl-NL"/>
        </w:rPr>
        <w:br/>
        <w:t>- Issue a report with main findings regarding accuracy and robustness of the findings</w:t>
      </w:r>
      <w:r w:rsidRPr="00B3100A">
        <w:rPr>
          <w:rFonts w:ascii="Times New Roman" w:eastAsia="Times New Roman" w:hAnsi="Times New Roman" w:cs="Times New Roman"/>
          <w:sz w:val="24"/>
          <w:szCs w:val="24"/>
          <w:lang w:eastAsia="nl-NL"/>
        </w:rPr>
        <w:br/>
      </w:r>
      <w:r w:rsidRPr="00B3100A">
        <w:rPr>
          <w:rFonts w:ascii="Times New Roman" w:eastAsia="Times New Roman" w:hAnsi="Times New Roman" w:cs="Times New Roman"/>
          <w:sz w:val="24"/>
          <w:szCs w:val="24"/>
          <w:lang w:eastAsia="nl-NL"/>
        </w:rPr>
        <w:br/>
        <w:t>FUNDING SOURCE</w:t>
      </w:r>
      <w:r w:rsidRPr="00B3100A">
        <w:rPr>
          <w:rFonts w:ascii="Times New Roman" w:eastAsia="Times New Roman" w:hAnsi="Times New Roman" w:cs="Times New Roman"/>
          <w:sz w:val="24"/>
          <w:szCs w:val="24"/>
          <w:lang w:eastAsia="nl-NL"/>
        </w:rPr>
        <w:br/>
      </w:r>
      <w:r w:rsidRPr="00B3100A">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B3100A">
        <w:rPr>
          <w:rFonts w:ascii="Times New Roman" w:eastAsia="Times New Roman" w:hAnsi="Times New Roman" w:cs="Times New Roman"/>
          <w:sz w:val="24"/>
          <w:szCs w:val="24"/>
          <w:lang w:eastAsia="nl-NL"/>
        </w:rPr>
        <w:br/>
        <w:t>- BANK BUDGET</w:t>
      </w:r>
      <w:r w:rsidRPr="00B3100A">
        <w:rPr>
          <w:rFonts w:ascii="Times New Roman" w:eastAsia="Times New Roman" w:hAnsi="Times New Roman" w:cs="Times New Roman"/>
          <w:sz w:val="24"/>
          <w:szCs w:val="24"/>
          <w:lang w:eastAsia="nl-NL"/>
        </w:rPr>
        <w:br/>
      </w:r>
      <w:r w:rsidRPr="00B3100A">
        <w:rPr>
          <w:rFonts w:ascii="Times New Roman" w:eastAsia="Times New Roman" w:hAnsi="Times New Roman" w:cs="Times New Roman"/>
          <w:sz w:val="24"/>
          <w:szCs w:val="24"/>
          <w:lang w:eastAsia="nl-NL"/>
        </w:rPr>
        <w:br/>
        <w:t>ELIGIBILITY</w:t>
      </w:r>
      <w:r w:rsidRPr="00B3100A">
        <w:rPr>
          <w:rFonts w:ascii="Times New Roman" w:eastAsia="Times New Roman" w:hAnsi="Times New Roman" w:cs="Times New Roman"/>
          <w:sz w:val="24"/>
          <w:szCs w:val="24"/>
          <w:lang w:eastAsia="nl-NL"/>
        </w:rPr>
        <w:br/>
      </w:r>
      <w:r w:rsidRPr="00B3100A">
        <w:rPr>
          <w:rFonts w:ascii="Times New Roman" w:eastAsia="Times New Roman" w:hAnsi="Times New Roman" w:cs="Times New Roman"/>
          <w:sz w:val="24"/>
          <w:szCs w:val="24"/>
          <w:lang w:eastAsia="nl-NL"/>
        </w:rPr>
        <w:br/>
        <w:t>Eligibility restrictions apply:</w:t>
      </w:r>
      <w:r w:rsidRPr="00B3100A">
        <w:rPr>
          <w:rFonts w:ascii="Times New Roman" w:eastAsia="Times New Roman" w:hAnsi="Times New Roman" w:cs="Times New Roman"/>
          <w:sz w:val="24"/>
          <w:szCs w:val="24"/>
          <w:lang w:eastAsia="nl-NL"/>
        </w:rPr>
        <w:br/>
        <w:t>[Please type list of restrictions]</w:t>
      </w:r>
      <w:r w:rsidRPr="00B3100A">
        <w:rPr>
          <w:rFonts w:ascii="Times New Roman" w:eastAsia="Times New Roman" w:hAnsi="Times New Roman" w:cs="Times New Roman"/>
          <w:sz w:val="24"/>
          <w:szCs w:val="24"/>
          <w:lang w:eastAsia="nl-NL"/>
        </w:rPr>
        <w:br/>
      </w:r>
      <w:r w:rsidRPr="00B3100A">
        <w:rPr>
          <w:rFonts w:ascii="Times New Roman" w:eastAsia="Times New Roman" w:hAnsi="Times New Roman" w:cs="Times New Roman"/>
          <w:sz w:val="24"/>
          <w:szCs w:val="24"/>
          <w:lang w:eastAsia="nl-NL"/>
        </w:rPr>
        <w:br/>
        <w:t>INDIVIDUAL / FIRM PROFILE</w:t>
      </w:r>
      <w:r w:rsidRPr="00B3100A">
        <w:rPr>
          <w:rFonts w:ascii="Times New Roman" w:eastAsia="Times New Roman" w:hAnsi="Times New Roman" w:cs="Times New Roman"/>
          <w:sz w:val="24"/>
          <w:szCs w:val="24"/>
          <w:lang w:eastAsia="nl-NL"/>
        </w:rPr>
        <w:br/>
        <w:t xml:space="preserve">The consultant will be a firm. </w:t>
      </w:r>
      <w:r w:rsidRPr="00B3100A">
        <w:rPr>
          <w:rFonts w:ascii="Times New Roman" w:eastAsia="Times New Roman" w:hAnsi="Times New Roman" w:cs="Times New Roman"/>
          <w:sz w:val="24"/>
          <w:szCs w:val="24"/>
          <w:lang w:eastAsia="nl-NL"/>
        </w:rPr>
        <w:br/>
      </w:r>
      <w:r w:rsidRPr="00B3100A">
        <w:rPr>
          <w:rFonts w:ascii="Times New Roman" w:eastAsia="Times New Roman" w:hAnsi="Times New Roman" w:cs="Times New Roman"/>
          <w:sz w:val="24"/>
          <w:szCs w:val="24"/>
          <w:lang w:eastAsia="nl-NL"/>
        </w:rPr>
        <w:br/>
        <w:t>SUBMISSION REQUIREMENTS</w:t>
      </w:r>
      <w:r w:rsidRPr="00B3100A">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B3100A">
        <w:rPr>
          <w:rFonts w:ascii="Times New Roman" w:eastAsia="Times New Roman" w:hAnsi="Times New Roman" w:cs="Times New Roman"/>
          <w:sz w:val="24"/>
          <w:szCs w:val="24"/>
          <w:lang w:eastAsia="nl-NL"/>
        </w:rPr>
        <w:br/>
      </w:r>
      <w:r w:rsidRPr="00B3100A">
        <w:rPr>
          <w:rFonts w:ascii="Times New Roman" w:eastAsia="Times New Roman" w:hAnsi="Times New Roman" w:cs="Times New Roman"/>
          <w:sz w:val="24"/>
          <w:szCs w:val="24"/>
          <w:lang w:eastAsia="nl-NL"/>
        </w:rPr>
        <w:br/>
        <w:t>Interested firms are hereby invited to submit expressions of interest.</w:t>
      </w:r>
      <w:r w:rsidRPr="00B3100A">
        <w:rPr>
          <w:rFonts w:ascii="Times New Roman" w:eastAsia="Times New Roman" w:hAnsi="Times New Roman" w:cs="Times New Roman"/>
          <w:sz w:val="24"/>
          <w:szCs w:val="24"/>
          <w:lang w:eastAsia="nl-NL"/>
        </w:rPr>
        <w:br/>
      </w:r>
      <w:r w:rsidRPr="00B3100A">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B3100A">
        <w:rPr>
          <w:rFonts w:ascii="Times New Roman" w:eastAsia="Times New Roman" w:hAnsi="Times New Roman" w:cs="Times New Roman"/>
          <w:sz w:val="24"/>
          <w:szCs w:val="24"/>
          <w:lang w:eastAsia="nl-NL"/>
        </w:rPr>
        <w:br/>
      </w:r>
      <w:r w:rsidRPr="00B3100A">
        <w:rPr>
          <w:rFonts w:ascii="Times New Roman" w:eastAsia="Times New Roman" w:hAnsi="Times New Roman" w:cs="Times New Roman"/>
          <w:sz w:val="24"/>
          <w:szCs w:val="24"/>
          <w:lang w:eastAsia="nl-NL"/>
        </w:rPr>
        <w:br/>
        <w:t>NOTES</w:t>
      </w:r>
      <w:r w:rsidRPr="00B3100A">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B3100A" w:rsidRPr="00B3100A" w:rsidRDefault="00B3100A" w:rsidP="00B3100A">
      <w:pPr>
        <w:spacing w:after="0"/>
        <w:rPr>
          <w:rFonts w:ascii="Times New Roman" w:eastAsia="Times New Roman" w:hAnsi="Times New Roman" w:cs="Times New Roman"/>
          <w:sz w:val="24"/>
          <w:szCs w:val="24"/>
          <w:lang w:val="nl-NL" w:eastAsia="nl-NL"/>
        </w:rPr>
      </w:pPr>
      <w:r w:rsidRPr="00B3100A">
        <w:rPr>
          <w:rFonts w:ascii="Times New Roman" w:eastAsia="Times New Roman" w:hAnsi="Times New Roman" w:cs="Times New Roman"/>
          <w:sz w:val="24"/>
          <w:szCs w:val="24"/>
          <w:lang w:val="nl-NL" w:eastAsia="nl-NL"/>
        </w:rPr>
        <w:lastRenderedPageBreak/>
        <w:t xml:space="preserve">Qualification Criteria </w:t>
      </w:r>
    </w:p>
    <w:p w:rsidR="00B3100A" w:rsidRPr="00B3100A" w:rsidRDefault="00B3100A" w:rsidP="00B3100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B3100A">
        <w:rPr>
          <w:rFonts w:ascii="Times New Roman" w:eastAsia="Times New Roman" w:hAnsi="Times New Roman" w:cs="Times New Roman"/>
          <w:b/>
          <w:bCs/>
          <w:sz w:val="24"/>
          <w:szCs w:val="24"/>
          <w:lang w:eastAsia="nl-NL"/>
        </w:rPr>
        <w:t>1.</w:t>
      </w:r>
      <w:r w:rsidRPr="00B3100A">
        <w:rPr>
          <w:rFonts w:ascii="Times New Roman" w:eastAsia="Times New Roman" w:hAnsi="Times New Roman" w:cs="Times New Roman"/>
          <w:sz w:val="24"/>
          <w:szCs w:val="24"/>
          <w:lang w:eastAsia="nl-NL"/>
        </w:rPr>
        <w:t xml:space="preserve"> Provide information showing that they are qualified in the field of the assignment.</w:t>
      </w:r>
    </w:p>
    <w:p w:rsidR="00B3100A" w:rsidRPr="00B3100A" w:rsidRDefault="00B3100A" w:rsidP="00B3100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B3100A">
        <w:rPr>
          <w:rFonts w:ascii="Times New Roman" w:eastAsia="Times New Roman" w:hAnsi="Times New Roman" w:cs="Times New Roman"/>
          <w:b/>
          <w:bCs/>
          <w:sz w:val="24"/>
          <w:szCs w:val="24"/>
          <w:lang w:eastAsia="nl-NL"/>
        </w:rPr>
        <w:t>2.</w:t>
      </w:r>
      <w:r w:rsidRPr="00B3100A">
        <w:rPr>
          <w:rFonts w:ascii="Times New Roman" w:eastAsia="Times New Roman" w:hAnsi="Times New Roman" w:cs="Times New Roman"/>
          <w:sz w:val="24"/>
          <w:szCs w:val="24"/>
          <w:lang w:eastAsia="nl-NL"/>
        </w:rPr>
        <w:t xml:space="preserve"> Provide information on the technical and managerial capabilities of the firm.</w:t>
      </w:r>
    </w:p>
    <w:p w:rsidR="00B3100A" w:rsidRPr="00B3100A" w:rsidRDefault="00B3100A" w:rsidP="00B3100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B3100A">
        <w:rPr>
          <w:rFonts w:ascii="Times New Roman" w:eastAsia="Times New Roman" w:hAnsi="Times New Roman" w:cs="Times New Roman"/>
          <w:b/>
          <w:bCs/>
          <w:sz w:val="24"/>
          <w:szCs w:val="24"/>
          <w:lang w:eastAsia="nl-NL"/>
        </w:rPr>
        <w:t>3.</w:t>
      </w:r>
      <w:r w:rsidRPr="00B3100A">
        <w:rPr>
          <w:rFonts w:ascii="Times New Roman" w:eastAsia="Times New Roman" w:hAnsi="Times New Roman" w:cs="Times New Roman"/>
          <w:sz w:val="24"/>
          <w:szCs w:val="24"/>
          <w:lang w:eastAsia="nl-NL"/>
        </w:rPr>
        <w:t xml:space="preserve"> Provide information on their core business and years in business.</w:t>
      </w:r>
    </w:p>
    <w:p w:rsidR="00B3100A" w:rsidRPr="00B3100A" w:rsidRDefault="00B3100A" w:rsidP="00B3100A">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B3100A">
        <w:rPr>
          <w:rFonts w:ascii="Times New Roman" w:eastAsia="Times New Roman" w:hAnsi="Times New Roman" w:cs="Times New Roman"/>
          <w:b/>
          <w:bCs/>
          <w:sz w:val="24"/>
          <w:szCs w:val="24"/>
          <w:lang w:eastAsia="nl-NL"/>
        </w:rPr>
        <w:t>4.</w:t>
      </w:r>
      <w:r w:rsidRPr="00B3100A">
        <w:rPr>
          <w:rFonts w:ascii="Times New Roman" w:eastAsia="Times New Roman" w:hAnsi="Times New Roman" w:cs="Times New Roman"/>
          <w:sz w:val="24"/>
          <w:szCs w:val="24"/>
          <w:lang w:eastAsia="nl-NL"/>
        </w:rPr>
        <w:t xml:space="preserve"> Provide information on the qualifications of key staff.</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CF1838"/>
    <w:multiLevelType w:val="multilevel"/>
    <w:tmpl w:val="C2A4C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7AD5285"/>
    <w:multiLevelType w:val="multilevel"/>
    <w:tmpl w:val="11207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C416FF6"/>
    <w:multiLevelType w:val="multilevel"/>
    <w:tmpl w:val="1C82E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00A"/>
    <w:rsid w:val="000A2744"/>
    <w:rsid w:val="00B3100A"/>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6937405">
      <w:bodyDiv w:val="1"/>
      <w:marLeft w:val="0"/>
      <w:marRight w:val="0"/>
      <w:marTop w:val="0"/>
      <w:marBottom w:val="0"/>
      <w:divBdr>
        <w:top w:val="none" w:sz="0" w:space="0" w:color="auto"/>
        <w:left w:val="none" w:sz="0" w:space="0" w:color="auto"/>
        <w:bottom w:val="none" w:sz="0" w:space="0" w:color="auto"/>
        <w:right w:val="none" w:sz="0" w:space="0" w:color="auto"/>
      </w:divBdr>
      <w:divsChild>
        <w:div w:id="1802848031">
          <w:marLeft w:val="0"/>
          <w:marRight w:val="0"/>
          <w:marTop w:val="0"/>
          <w:marBottom w:val="0"/>
          <w:divBdr>
            <w:top w:val="none" w:sz="0" w:space="0" w:color="auto"/>
            <w:left w:val="none" w:sz="0" w:space="0" w:color="auto"/>
            <w:bottom w:val="none" w:sz="0" w:space="0" w:color="auto"/>
            <w:right w:val="none" w:sz="0" w:space="0" w:color="auto"/>
          </w:divBdr>
        </w:div>
        <w:div w:id="1249968968">
          <w:marLeft w:val="0"/>
          <w:marRight w:val="0"/>
          <w:marTop w:val="0"/>
          <w:marBottom w:val="0"/>
          <w:divBdr>
            <w:top w:val="none" w:sz="0" w:space="0" w:color="auto"/>
            <w:left w:val="none" w:sz="0" w:space="0" w:color="auto"/>
            <w:bottom w:val="none" w:sz="0" w:space="0" w:color="auto"/>
            <w:right w:val="none" w:sz="0" w:space="0" w:color="auto"/>
          </w:divBdr>
          <w:divsChild>
            <w:div w:id="1919823357">
              <w:marLeft w:val="0"/>
              <w:marRight w:val="0"/>
              <w:marTop w:val="0"/>
              <w:marBottom w:val="0"/>
              <w:divBdr>
                <w:top w:val="none" w:sz="0" w:space="0" w:color="auto"/>
                <w:left w:val="none" w:sz="0" w:space="0" w:color="auto"/>
                <w:bottom w:val="none" w:sz="0" w:space="0" w:color="auto"/>
                <w:right w:val="none" w:sz="0" w:space="0" w:color="auto"/>
              </w:divBdr>
              <w:divsChild>
                <w:div w:id="76904226">
                  <w:marLeft w:val="0"/>
                  <w:marRight w:val="0"/>
                  <w:marTop w:val="0"/>
                  <w:marBottom w:val="0"/>
                  <w:divBdr>
                    <w:top w:val="none" w:sz="0" w:space="0" w:color="auto"/>
                    <w:left w:val="none" w:sz="0" w:space="0" w:color="auto"/>
                    <w:bottom w:val="none" w:sz="0" w:space="0" w:color="auto"/>
                    <w:right w:val="none" w:sz="0" w:space="0" w:color="auto"/>
                  </w:divBdr>
                </w:div>
              </w:divsChild>
            </w:div>
            <w:div w:id="1228371431">
              <w:marLeft w:val="0"/>
              <w:marRight w:val="0"/>
              <w:marTop w:val="0"/>
              <w:marBottom w:val="0"/>
              <w:divBdr>
                <w:top w:val="none" w:sz="0" w:space="0" w:color="auto"/>
                <w:left w:val="none" w:sz="0" w:space="0" w:color="auto"/>
                <w:bottom w:val="none" w:sz="0" w:space="0" w:color="auto"/>
                <w:right w:val="none" w:sz="0" w:space="0" w:color="auto"/>
              </w:divBdr>
              <w:divsChild>
                <w:div w:id="1794135108">
                  <w:marLeft w:val="0"/>
                  <w:marRight w:val="0"/>
                  <w:marTop w:val="0"/>
                  <w:marBottom w:val="0"/>
                  <w:divBdr>
                    <w:top w:val="none" w:sz="0" w:space="0" w:color="auto"/>
                    <w:left w:val="none" w:sz="0" w:space="0" w:color="auto"/>
                    <w:bottom w:val="none" w:sz="0" w:space="0" w:color="auto"/>
                    <w:right w:val="none" w:sz="0" w:space="0" w:color="auto"/>
                  </w:divBdr>
                </w:div>
                <w:div w:id="1483276650">
                  <w:marLeft w:val="0"/>
                  <w:marRight w:val="0"/>
                  <w:marTop w:val="0"/>
                  <w:marBottom w:val="0"/>
                  <w:divBdr>
                    <w:top w:val="none" w:sz="0" w:space="0" w:color="auto"/>
                    <w:left w:val="none" w:sz="0" w:space="0" w:color="auto"/>
                    <w:bottom w:val="none" w:sz="0" w:space="0" w:color="auto"/>
                    <w:right w:val="none" w:sz="0" w:space="0" w:color="auto"/>
                  </w:divBdr>
                </w:div>
              </w:divsChild>
            </w:div>
            <w:div w:id="196814644">
              <w:marLeft w:val="0"/>
              <w:marRight w:val="0"/>
              <w:marTop w:val="0"/>
              <w:marBottom w:val="0"/>
              <w:divBdr>
                <w:top w:val="none" w:sz="0" w:space="0" w:color="auto"/>
                <w:left w:val="none" w:sz="0" w:space="0" w:color="auto"/>
                <w:bottom w:val="none" w:sz="0" w:space="0" w:color="auto"/>
                <w:right w:val="none" w:sz="0" w:space="0" w:color="auto"/>
              </w:divBdr>
              <w:divsChild>
                <w:div w:id="1428191169">
                  <w:marLeft w:val="0"/>
                  <w:marRight w:val="0"/>
                  <w:marTop w:val="0"/>
                  <w:marBottom w:val="0"/>
                  <w:divBdr>
                    <w:top w:val="none" w:sz="0" w:space="0" w:color="auto"/>
                    <w:left w:val="none" w:sz="0" w:space="0" w:color="auto"/>
                    <w:bottom w:val="none" w:sz="0" w:space="0" w:color="auto"/>
                    <w:right w:val="none" w:sz="0" w:space="0" w:color="auto"/>
                  </w:divBdr>
                </w:div>
                <w:div w:id="1563907492">
                  <w:marLeft w:val="0"/>
                  <w:marRight w:val="0"/>
                  <w:marTop w:val="0"/>
                  <w:marBottom w:val="0"/>
                  <w:divBdr>
                    <w:top w:val="none" w:sz="0" w:space="0" w:color="auto"/>
                    <w:left w:val="none" w:sz="0" w:space="0" w:color="auto"/>
                    <w:bottom w:val="none" w:sz="0" w:space="0" w:color="auto"/>
                    <w:right w:val="none" w:sz="0" w:space="0" w:color="auto"/>
                  </w:divBdr>
                </w:div>
              </w:divsChild>
            </w:div>
            <w:div w:id="586622303">
              <w:marLeft w:val="0"/>
              <w:marRight w:val="0"/>
              <w:marTop w:val="0"/>
              <w:marBottom w:val="0"/>
              <w:divBdr>
                <w:top w:val="none" w:sz="0" w:space="0" w:color="auto"/>
                <w:left w:val="none" w:sz="0" w:space="0" w:color="auto"/>
                <w:bottom w:val="none" w:sz="0" w:space="0" w:color="auto"/>
                <w:right w:val="none" w:sz="0" w:space="0" w:color="auto"/>
              </w:divBdr>
              <w:divsChild>
                <w:div w:id="95293871">
                  <w:marLeft w:val="0"/>
                  <w:marRight w:val="0"/>
                  <w:marTop w:val="0"/>
                  <w:marBottom w:val="0"/>
                  <w:divBdr>
                    <w:top w:val="none" w:sz="0" w:space="0" w:color="auto"/>
                    <w:left w:val="none" w:sz="0" w:space="0" w:color="auto"/>
                    <w:bottom w:val="none" w:sz="0" w:space="0" w:color="auto"/>
                    <w:right w:val="none" w:sz="0" w:space="0" w:color="auto"/>
                  </w:divBdr>
                </w:div>
                <w:div w:id="1823040627">
                  <w:marLeft w:val="0"/>
                  <w:marRight w:val="0"/>
                  <w:marTop w:val="0"/>
                  <w:marBottom w:val="0"/>
                  <w:divBdr>
                    <w:top w:val="none" w:sz="0" w:space="0" w:color="auto"/>
                    <w:left w:val="none" w:sz="0" w:space="0" w:color="auto"/>
                    <w:bottom w:val="none" w:sz="0" w:space="0" w:color="auto"/>
                    <w:right w:val="none" w:sz="0" w:space="0" w:color="auto"/>
                  </w:divBdr>
                </w:div>
              </w:divsChild>
            </w:div>
            <w:div w:id="807210443">
              <w:marLeft w:val="0"/>
              <w:marRight w:val="0"/>
              <w:marTop w:val="0"/>
              <w:marBottom w:val="0"/>
              <w:divBdr>
                <w:top w:val="none" w:sz="0" w:space="0" w:color="auto"/>
                <w:left w:val="none" w:sz="0" w:space="0" w:color="auto"/>
                <w:bottom w:val="none" w:sz="0" w:space="0" w:color="auto"/>
                <w:right w:val="none" w:sz="0" w:space="0" w:color="auto"/>
              </w:divBdr>
              <w:divsChild>
                <w:div w:id="1240093986">
                  <w:marLeft w:val="0"/>
                  <w:marRight w:val="0"/>
                  <w:marTop w:val="0"/>
                  <w:marBottom w:val="0"/>
                  <w:divBdr>
                    <w:top w:val="none" w:sz="0" w:space="0" w:color="auto"/>
                    <w:left w:val="none" w:sz="0" w:space="0" w:color="auto"/>
                    <w:bottom w:val="none" w:sz="0" w:space="0" w:color="auto"/>
                    <w:right w:val="none" w:sz="0" w:space="0" w:color="auto"/>
                  </w:divBdr>
                </w:div>
                <w:div w:id="693306012">
                  <w:marLeft w:val="0"/>
                  <w:marRight w:val="0"/>
                  <w:marTop w:val="0"/>
                  <w:marBottom w:val="0"/>
                  <w:divBdr>
                    <w:top w:val="none" w:sz="0" w:space="0" w:color="auto"/>
                    <w:left w:val="none" w:sz="0" w:space="0" w:color="auto"/>
                    <w:bottom w:val="none" w:sz="0" w:space="0" w:color="auto"/>
                    <w:right w:val="none" w:sz="0" w:space="0" w:color="auto"/>
                  </w:divBdr>
                </w:div>
              </w:divsChild>
            </w:div>
            <w:div w:id="1752579988">
              <w:marLeft w:val="0"/>
              <w:marRight w:val="0"/>
              <w:marTop w:val="0"/>
              <w:marBottom w:val="0"/>
              <w:divBdr>
                <w:top w:val="none" w:sz="0" w:space="0" w:color="auto"/>
                <w:left w:val="none" w:sz="0" w:space="0" w:color="auto"/>
                <w:bottom w:val="none" w:sz="0" w:space="0" w:color="auto"/>
                <w:right w:val="none" w:sz="0" w:space="0" w:color="auto"/>
              </w:divBdr>
              <w:divsChild>
                <w:div w:id="744186692">
                  <w:marLeft w:val="0"/>
                  <w:marRight w:val="0"/>
                  <w:marTop w:val="0"/>
                  <w:marBottom w:val="0"/>
                  <w:divBdr>
                    <w:top w:val="none" w:sz="0" w:space="0" w:color="auto"/>
                    <w:left w:val="none" w:sz="0" w:space="0" w:color="auto"/>
                    <w:bottom w:val="none" w:sz="0" w:space="0" w:color="auto"/>
                    <w:right w:val="none" w:sz="0" w:space="0" w:color="auto"/>
                  </w:divBdr>
                </w:div>
                <w:div w:id="1271860347">
                  <w:marLeft w:val="0"/>
                  <w:marRight w:val="0"/>
                  <w:marTop w:val="0"/>
                  <w:marBottom w:val="0"/>
                  <w:divBdr>
                    <w:top w:val="none" w:sz="0" w:space="0" w:color="auto"/>
                    <w:left w:val="none" w:sz="0" w:space="0" w:color="auto"/>
                    <w:bottom w:val="none" w:sz="0" w:space="0" w:color="auto"/>
                    <w:right w:val="none" w:sz="0" w:space="0" w:color="auto"/>
                  </w:divBdr>
                </w:div>
              </w:divsChild>
            </w:div>
            <w:div w:id="118846219">
              <w:marLeft w:val="0"/>
              <w:marRight w:val="0"/>
              <w:marTop w:val="0"/>
              <w:marBottom w:val="0"/>
              <w:divBdr>
                <w:top w:val="none" w:sz="0" w:space="0" w:color="auto"/>
                <w:left w:val="none" w:sz="0" w:space="0" w:color="auto"/>
                <w:bottom w:val="none" w:sz="0" w:space="0" w:color="auto"/>
                <w:right w:val="none" w:sz="0" w:space="0" w:color="auto"/>
              </w:divBdr>
              <w:divsChild>
                <w:div w:id="1017469050">
                  <w:marLeft w:val="0"/>
                  <w:marRight w:val="0"/>
                  <w:marTop w:val="0"/>
                  <w:marBottom w:val="0"/>
                  <w:divBdr>
                    <w:top w:val="none" w:sz="0" w:space="0" w:color="auto"/>
                    <w:left w:val="none" w:sz="0" w:space="0" w:color="auto"/>
                    <w:bottom w:val="none" w:sz="0" w:space="0" w:color="auto"/>
                    <w:right w:val="none" w:sz="0" w:space="0" w:color="auto"/>
                  </w:divBdr>
                </w:div>
                <w:div w:id="1697927674">
                  <w:marLeft w:val="0"/>
                  <w:marRight w:val="0"/>
                  <w:marTop w:val="0"/>
                  <w:marBottom w:val="0"/>
                  <w:divBdr>
                    <w:top w:val="none" w:sz="0" w:space="0" w:color="auto"/>
                    <w:left w:val="none" w:sz="0" w:space="0" w:color="auto"/>
                    <w:bottom w:val="none" w:sz="0" w:space="0" w:color="auto"/>
                    <w:right w:val="none" w:sz="0" w:space="0" w:color="auto"/>
                  </w:divBdr>
                </w:div>
              </w:divsChild>
            </w:div>
            <w:div w:id="1956400837">
              <w:marLeft w:val="0"/>
              <w:marRight w:val="0"/>
              <w:marTop w:val="0"/>
              <w:marBottom w:val="0"/>
              <w:divBdr>
                <w:top w:val="none" w:sz="0" w:space="0" w:color="auto"/>
                <w:left w:val="none" w:sz="0" w:space="0" w:color="auto"/>
                <w:bottom w:val="none" w:sz="0" w:space="0" w:color="auto"/>
                <w:right w:val="none" w:sz="0" w:space="0" w:color="auto"/>
              </w:divBdr>
              <w:divsChild>
                <w:div w:id="247428386">
                  <w:marLeft w:val="0"/>
                  <w:marRight w:val="0"/>
                  <w:marTop w:val="0"/>
                  <w:marBottom w:val="0"/>
                  <w:divBdr>
                    <w:top w:val="none" w:sz="0" w:space="0" w:color="auto"/>
                    <w:left w:val="none" w:sz="0" w:space="0" w:color="auto"/>
                    <w:bottom w:val="none" w:sz="0" w:space="0" w:color="auto"/>
                    <w:right w:val="none" w:sz="0" w:space="0" w:color="auto"/>
                  </w:divBdr>
                </w:div>
                <w:div w:id="882327726">
                  <w:marLeft w:val="0"/>
                  <w:marRight w:val="0"/>
                  <w:marTop w:val="0"/>
                  <w:marBottom w:val="0"/>
                  <w:divBdr>
                    <w:top w:val="none" w:sz="0" w:space="0" w:color="auto"/>
                    <w:left w:val="none" w:sz="0" w:space="0" w:color="auto"/>
                    <w:bottom w:val="none" w:sz="0" w:space="0" w:color="auto"/>
                    <w:right w:val="none" w:sz="0" w:space="0" w:color="auto"/>
                  </w:divBdr>
                </w:div>
              </w:divsChild>
            </w:div>
            <w:div w:id="86316806">
              <w:marLeft w:val="0"/>
              <w:marRight w:val="0"/>
              <w:marTop w:val="0"/>
              <w:marBottom w:val="0"/>
              <w:divBdr>
                <w:top w:val="none" w:sz="0" w:space="0" w:color="auto"/>
                <w:left w:val="none" w:sz="0" w:space="0" w:color="auto"/>
                <w:bottom w:val="none" w:sz="0" w:space="0" w:color="auto"/>
                <w:right w:val="none" w:sz="0" w:space="0" w:color="auto"/>
              </w:divBdr>
            </w:div>
            <w:div w:id="224223120">
              <w:marLeft w:val="0"/>
              <w:marRight w:val="0"/>
              <w:marTop w:val="0"/>
              <w:marBottom w:val="0"/>
              <w:divBdr>
                <w:top w:val="none" w:sz="0" w:space="0" w:color="auto"/>
                <w:left w:val="none" w:sz="0" w:space="0" w:color="auto"/>
                <w:bottom w:val="none" w:sz="0" w:space="0" w:color="auto"/>
                <w:right w:val="none" w:sz="0" w:space="0" w:color="auto"/>
              </w:divBdr>
              <w:divsChild>
                <w:div w:id="140791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BE3E51B5</Template>
  <TotalTime>24</TotalTime>
  <Pages>3</Pages>
  <Words>519</Words>
  <Characters>2858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2016-01-11T16:01:00Z</dcterms:created>
  <dcterms:modified xsi:type="dcterms:W3CDTF">2016-01-11T18:53:00Z</dcterms:modified>
</cp:coreProperties>
</file>