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D37" w:rsidRDefault="00BF672A">
      <w:pPr>
        <w:pStyle w:val="Default"/>
        <w:rPr>
          <w:rFonts w:ascii="Arial" w:eastAsia="Arial" w:hAnsi="Arial" w:cs="Arial"/>
          <w:b/>
          <w:bCs/>
          <w:color w:val="222222"/>
          <w:sz w:val="28"/>
          <w:szCs w:val="28"/>
          <w:shd w:val="clear" w:color="auto" w:fill="D4E5FB"/>
        </w:rPr>
      </w:pPr>
      <w:r>
        <w:rPr>
          <w:rFonts w:ascii="Arial"/>
          <w:b/>
          <w:bCs/>
          <w:color w:val="222222"/>
          <w:sz w:val="28"/>
          <w:szCs w:val="28"/>
          <w:shd w:val="clear" w:color="auto" w:fill="D4E5FB"/>
        </w:rPr>
        <w:t>Request for expression of interest for selection # 1206816</w:t>
      </w:r>
    </w:p>
    <w:p w:rsidR="006B0D37" w:rsidRDefault="00BF672A">
      <w:pPr>
        <w:pStyle w:val="Default"/>
        <w:rPr>
          <w:rFonts w:ascii="Arial" w:eastAsia="Arial" w:hAnsi="Arial" w:cs="Arial"/>
          <w:color w:val="CA1B02"/>
          <w:sz w:val="26"/>
          <w:szCs w:val="26"/>
        </w:rPr>
      </w:pPr>
      <w:r>
        <w:rPr>
          <w:rFonts w:ascii="Arial"/>
          <w:color w:val="CA1B02"/>
          <w:sz w:val="26"/>
          <w:szCs w:val="26"/>
        </w:rPr>
        <w:t>This Request for Expression of Interest is for a Firm Selection. Please log in as a valid Firm User if you wish to express interest in this selection.</w:t>
      </w:r>
    </w:p>
    <w:p w:rsidR="006B0D37" w:rsidRDefault="006B0D37">
      <w:pPr>
        <w:pStyle w:val="Default"/>
        <w:rPr>
          <w:rFonts w:ascii="Arial" w:eastAsia="Arial" w:hAnsi="Arial" w:cs="Arial"/>
          <w:color w:val="222222"/>
          <w:sz w:val="24"/>
          <w:szCs w:val="24"/>
        </w:rPr>
      </w:pPr>
    </w:p>
    <w:p w:rsidR="006B0D37" w:rsidRDefault="00BF672A">
      <w:pPr>
        <w:pStyle w:val="Default"/>
        <w:rPr>
          <w:rFonts w:ascii="Arial" w:eastAsia="Arial" w:hAnsi="Arial" w:cs="Arial"/>
          <w:b/>
          <w:bCs/>
          <w:color w:val="222222"/>
          <w:sz w:val="28"/>
          <w:szCs w:val="28"/>
          <w:shd w:val="clear" w:color="auto" w:fill="D4E5FB"/>
        </w:rPr>
      </w:pPr>
      <w:r>
        <w:rPr>
          <w:rFonts w:ascii="Arial"/>
          <w:b/>
          <w:bCs/>
          <w:color w:val="222222"/>
          <w:sz w:val="28"/>
          <w:szCs w:val="28"/>
          <w:shd w:val="clear" w:color="auto" w:fill="D4E5FB"/>
        </w:rPr>
        <w:t>Selection Information</w:t>
      </w:r>
    </w:p>
    <w:p w:rsidR="006B0D37" w:rsidRDefault="00BF672A">
      <w:pPr>
        <w:pStyle w:val="Default"/>
        <w:rPr>
          <w:rFonts w:ascii="Arial" w:eastAsia="Arial" w:hAnsi="Arial" w:cs="Arial"/>
          <w:b/>
          <w:bCs/>
          <w:color w:val="222222"/>
          <w:sz w:val="24"/>
          <w:szCs w:val="24"/>
        </w:rPr>
      </w:pPr>
      <w:r>
        <w:rPr>
          <w:rFonts w:ascii="Arial"/>
          <w:b/>
          <w:bCs/>
          <w:color w:val="222222"/>
          <w:sz w:val="24"/>
          <w:szCs w:val="24"/>
        </w:rPr>
        <w:t>Assignment Title</w:t>
      </w:r>
    </w:p>
    <w:p w:rsidR="006B0D37" w:rsidRDefault="00BF672A">
      <w:pPr>
        <w:pStyle w:val="Default"/>
        <w:rPr>
          <w:rFonts w:ascii="Arial" w:eastAsia="Arial" w:hAnsi="Arial" w:cs="Arial"/>
          <w:color w:val="222222"/>
          <w:sz w:val="24"/>
          <w:szCs w:val="24"/>
        </w:rPr>
      </w:pPr>
      <w:r>
        <w:rPr>
          <w:rFonts w:ascii="Arial"/>
          <w:color w:val="222222"/>
          <w:sz w:val="24"/>
          <w:szCs w:val="24"/>
        </w:rPr>
        <w:t xml:space="preserve">Ethiopia and Sierra Leone - </w:t>
      </w:r>
      <w:bookmarkStart w:id="0" w:name="_GoBack"/>
      <w:r>
        <w:rPr>
          <w:rFonts w:ascii="Arial"/>
          <w:color w:val="222222"/>
          <w:sz w:val="24"/>
          <w:szCs w:val="24"/>
        </w:rPr>
        <w:t>Commercial Plantation Forestry Industry Investment Plan studies</w:t>
      </w:r>
    </w:p>
    <w:bookmarkEnd w:id="0"/>
    <w:p w:rsidR="006B0D37" w:rsidRDefault="00BF672A">
      <w:pPr>
        <w:pStyle w:val="Default"/>
        <w:rPr>
          <w:rFonts w:ascii="Arial" w:eastAsia="Arial" w:hAnsi="Arial" w:cs="Arial"/>
          <w:b/>
          <w:bCs/>
          <w:color w:val="222222"/>
          <w:sz w:val="24"/>
          <w:szCs w:val="24"/>
        </w:rPr>
      </w:pPr>
      <w:r>
        <w:rPr>
          <w:rFonts w:ascii="Arial"/>
          <w:b/>
          <w:bCs/>
          <w:color w:val="222222"/>
          <w:sz w:val="24"/>
          <w:szCs w:val="24"/>
        </w:rPr>
        <w:t>Publication Date</w:t>
      </w:r>
    </w:p>
    <w:p w:rsidR="006B0D37" w:rsidRDefault="00BF672A">
      <w:pPr>
        <w:pStyle w:val="Default"/>
        <w:rPr>
          <w:rFonts w:ascii="Arial" w:eastAsia="Arial" w:hAnsi="Arial" w:cs="Arial"/>
          <w:color w:val="222222"/>
          <w:sz w:val="24"/>
          <w:szCs w:val="24"/>
        </w:rPr>
      </w:pPr>
      <w:r>
        <w:rPr>
          <w:rFonts w:hAnsi="Arial"/>
          <w:color w:val="222222"/>
          <w:sz w:val="24"/>
          <w:szCs w:val="24"/>
        </w:rPr>
        <w:t> </w:t>
      </w:r>
      <w:r>
        <w:rPr>
          <w:rFonts w:ascii="Arial"/>
          <w:color w:val="222222"/>
          <w:sz w:val="24"/>
          <w:szCs w:val="24"/>
        </w:rPr>
        <w:t>26-Nov-2015</w:t>
      </w:r>
    </w:p>
    <w:p w:rsidR="006B0D37" w:rsidRDefault="00BF672A">
      <w:pPr>
        <w:pStyle w:val="Default"/>
        <w:rPr>
          <w:rFonts w:ascii="Arial" w:eastAsia="Arial" w:hAnsi="Arial" w:cs="Arial"/>
          <w:b/>
          <w:bCs/>
          <w:color w:val="222222"/>
          <w:sz w:val="24"/>
          <w:szCs w:val="24"/>
        </w:rPr>
      </w:pPr>
      <w:r>
        <w:rPr>
          <w:rFonts w:ascii="Arial"/>
          <w:b/>
          <w:bCs/>
          <w:color w:val="222222"/>
          <w:sz w:val="24"/>
          <w:szCs w:val="24"/>
        </w:rPr>
        <w:t>Expression of Interest Deadline</w:t>
      </w:r>
    </w:p>
    <w:p w:rsidR="006B0D37" w:rsidRDefault="00BF672A">
      <w:pPr>
        <w:pStyle w:val="Default"/>
        <w:rPr>
          <w:rFonts w:ascii="Arial" w:eastAsia="Arial" w:hAnsi="Arial" w:cs="Arial"/>
          <w:color w:val="222222"/>
          <w:sz w:val="24"/>
          <w:szCs w:val="24"/>
        </w:rPr>
      </w:pPr>
      <w:r>
        <w:rPr>
          <w:rFonts w:hAnsi="Arial"/>
          <w:color w:val="222222"/>
          <w:sz w:val="24"/>
          <w:szCs w:val="24"/>
        </w:rPr>
        <w:t> </w:t>
      </w:r>
      <w:r>
        <w:rPr>
          <w:rFonts w:ascii="Arial"/>
          <w:color w:val="222222"/>
          <w:sz w:val="24"/>
          <w:szCs w:val="24"/>
        </w:rPr>
        <w:t xml:space="preserve">10-Dec-2015 at 11:59:59 PM (Eastern Time </w:t>
      </w:r>
      <w:r>
        <w:rPr>
          <w:rFonts w:hAnsi="Arial"/>
          <w:color w:val="222222"/>
          <w:sz w:val="24"/>
          <w:szCs w:val="24"/>
        </w:rPr>
        <w:t>–</w:t>
      </w:r>
      <w:r>
        <w:rPr>
          <w:rFonts w:hAnsi="Arial"/>
          <w:color w:val="222222"/>
          <w:sz w:val="24"/>
          <w:szCs w:val="24"/>
        </w:rPr>
        <w:t xml:space="preserve"> </w:t>
      </w:r>
      <w:r>
        <w:rPr>
          <w:rFonts w:ascii="Arial"/>
          <w:color w:val="222222"/>
          <w:sz w:val="24"/>
          <w:szCs w:val="24"/>
          <w:lang w:val="it-IT"/>
        </w:rPr>
        <w:t>Washington D.C.)</w:t>
      </w:r>
    </w:p>
    <w:p w:rsidR="006B0D37" w:rsidRDefault="00BF672A">
      <w:pPr>
        <w:pStyle w:val="Default"/>
        <w:rPr>
          <w:rFonts w:ascii="Arial" w:eastAsia="Arial" w:hAnsi="Arial" w:cs="Arial"/>
          <w:b/>
          <w:bCs/>
          <w:color w:val="222222"/>
          <w:sz w:val="24"/>
          <w:szCs w:val="24"/>
        </w:rPr>
      </w:pPr>
      <w:r>
        <w:rPr>
          <w:rFonts w:ascii="Arial"/>
          <w:b/>
          <w:bCs/>
          <w:color w:val="222222"/>
          <w:sz w:val="24"/>
          <w:szCs w:val="24"/>
        </w:rPr>
        <w:t>Language of Notice</w:t>
      </w:r>
    </w:p>
    <w:p w:rsidR="006B0D37" w:rsidRDefault="00BF672A">
      <w:pPr>
        <w:pStyle w:val="Default"/>
        <w:rPr>
          <w:rFonts w:ascii="Arial" w:eastAsia="Arial" w:hAnsi="Arial" w:cs="Arial"/>
          <w:color w:val="222222"/>
          <w:sz w:val="24"/>
          <w:szCs w:val="24"/>
        </w:rPr>
      </w:pPr>
      <w:r>
        <w:rPr>
          <w:rFonts w:hAnsi="Arial"/>
          <w:color w:val="222222"/>
          <w:sz w:val="24"/>
          <w:szCs w:val="24"/>
        </w:rPr>
        <w:t> </w:t>
      </w:r>
      <w:r>
        <w:rPr>
          <w:rFonts w:ascii="Arial"/>
          <w:color w:val="222222"/>
          <w:sz w:val="24"/>
          <w:szCs w:val="24"/>
        </w:rPr>
        <w:t>English</w:t>
      </w:r>
    </w:p>
    <w:p w:rsidR="006B0D37" w:rsidRDefault="006B0D37">
      <w:pPr>
        <w:pStyle w:val="Default"/>
        <w:rPr>
          <w:rFonts w:ascii="Arial" w:eastAsia="Arial" w:hAnsi="Arial" w:cs="Arial"/>
          <w:color w:val="222222"/>
          <w:sz w:val="24"/>
          <w:szCs w:val="24"/>
        </w:rPr>
      </w:pPr>
    </w:p>
    <w:p w:rsidR="006B0D37" w:rsidRDefault="00BF672A">
      <w:pPr>
        <w:pStyle w:val="Default"/>
        <w:rPr>
          <w:rFonts w:ascii="Arial" w:eastAsia="Arial" w:hAnsi="Arial" w:cs="Arial"/>
          <w:b/>
          <w:bCs/>
          <w:color w:val="222222"/>
          <w:sz w:val="28"/>
          <w:szCs w:val="28"/>
          <w:shd w:val="clear" w:color="auto" w:fill="D4E5FB"/>
        </w:rPr>
      </w:pPr>
      <w:r>
        <w:rPr>
          <w:rFonts w:ascii="Arial"/>
          <w:b/>
          <w:bCs/>
          <w:color w:val="222222"/>
          <w:sz w:val="28"/>
          <w:szCs w:val="28"/>
          <w:shd w:val="clear" w:color="auto" w:fill="D4E5FB"/>
        </w:rPr>
        <w:t xml:space="preserve">Selection </w:t>
      </w:r>
      <w:r>
        <w:rPr>
          <w:rFonts w:ascii="Arial"/>
          <w:b/>
          <w:bCs/>
          <w:color w:val="222222"/>
          <w:sz w:val="28"/>
          <w:szCs w:val="28"/>
          <w:shd w:val="clear" w:color="auto" w:fill="D4E5FB"/>
        </w:rPr>
        <w:t>Notice</w:t>
      </w:r>
    </w:p>
    <w:p w:rsidR="006B0D37" w:rsidRDefault="00BF672A">
      <w:pPr>
        <w:pStyle w:val="Default"/>
        <w:rPr>
          <w:rFonts w:ascii="Arial" w:eastAsia="Arial" w:hAnsi="Arial" w:cs="Arial"/>
          <w:b/>
          <w:bCs/>
          <w:color w:val="222222"/>
          <w:sz w:val="24"/>
          <w:szCs w:val="24"/>
        </w:rPr>
      </w:pPr>
      <w:r>
        <w:rPr>
          <w:rFonts w:ascii="Arial"/>
          <w:b/>
          <w:bCs/>
          <w:color w:val="222222"/>
          <w:sz w:val="24"/>
          <w:szCs w:val="24"/>
        </w:rPr>
        <w:t>Assignment Country</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color w:val="222222"/>
          <w:sz w:val="24"/>
          <w:szCs w:val="24"/>
        </w:rPr>
        <w:tab/>
      </w:r>
      <w:r>
        <w:rPr>
          <w:rFonts w:ascii="Arial" w:eastAsia="Arial" w:hAnsi="Arial" w:cs="Arial"/>
          <w:color w:val="222222"/>
          <w:sz w:val="24"/>
          <w:szCs w:val="24"/>
        </w:rPr>
        <w:tab/>
        <w:t>ET - Ethiopia</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color w:val="222222"/>
          <w:sz w:val="24"/>
          <w:szCs w:val="24"/>
          <w:lang w:val="es-ES_tradnl"/>
        </w:rPr>
        <w:tab/>
      </w:r>
      <w:r>
        <w:rPr>
          <w:rFonts w:ascii="Arial" w:eastAsia="Arial" w:hAnsi="Arial" w:cs="Arial"/>
          <w:color w:val="222222"/>
          <w:sz w:val="24"/>
          <w:szCs w:val="24"/>
          <w:lang w:val="es-ES_tradnl"/>
        </w:rPr>
        <w:tab/>
        <w:t>SL - Sierra Leone</w:t>
      </w:r>
    </w:p>
    <w:p w:rsidR="006B0D37" w:rsidRDefault="00BF672A">
      <w:pPr>
        <w:pStyle w:val="Default"/>
        <w:rPr>
          <w:rFonts w:ascii="Arial" w:eastAsia="Arial" w:hAnsi="Arial" w:cs="Arial"/>
          <w:b/>
          <w:bCs/>
          <w:color w:val="222222"/>
          <w:sz w:val="24"/>
          <w:szCs w:val="24"/>
        </w:rPr>
      </w:pPr>
      <w:r>
        <w:rPr>
          <w:rFonts w:ascii="Arial"/>
          <w:b/>
          <w:bCs/>
          <w:color w:val="222222"/>
          <w:sz w:val="24"/>
          <w:szCs w:val="24"/>
        </w:rPr>
        <w:t>Funding Sources</w:t>
      </w:r>
    </w:p>
    <w:p w:rsidR="006B0D37" w:rsidRDefault="00BF672A">
      <w:pPr>
        <w:pStyle w:val="Default"/>
        <w:rPr>
          <w:rFonts w:ascii="Arial" w:eastAsia="Arial" w:hAnsi="Arial" w:cs="Arial"/>
          <w:color w:val="222222"/>
          <w:sz w:val="24"/>
          <w:szCs w:val="24"/>
        </w:rPr>
      </w:pPr>
      <w:r>
        <w:rPr>
          <w:rFonts w:ascii="Arial"/>
          <w:color w:val="222222"/>
          <w:sz w:val="24"/>
          <w:szCs w:val="24"/>
        </w:rPr>
        <w:t>The World Bank Group intends to finance the assignment/services under:</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color w:val="222222"/>
          <w:sz w:val="24"/>
          <w:szCs w:val="24"/>
        </w:rPr>
        <w:tab/>
      </w:r>
      <w:r>
        <w:rPr>
          <w:rFonts w:ascii="Arial" w:eastAsia="Arial" w:hAnsi="Arial" w:cs="Arial"/>
          <w:color w:val="222222"/>
          <w:sz w:val="24"/>
          <w:szCs w:val="24"/>
        </w:rPr>
        <w:tab/>
        <w:t>BB - BANK BUDGET</w:t>
      </w:r>
    </w:p>
    <w:p w:rsidR="006B0D37" w:rsidRDefault="00BF672A">
      <w:pPr>
        <w:pStyle w:val="Default"/>
        <w:rPr>
          <w:rFonts w:ascii="Arial" w:eastAsia="Arial" w:hAnsi="Arial" w:cs="Arial"/>
          <w:b/>
          <w:bCs/>
          <w:color w:val="222222"/>
          <w:sz w:val="24"/>
          <w:szCs w:val="24"/>
        </w:rPr>
      </w:pPr>
      <w:r>
        <w:rPr>
          <w:rFonts w:ascii="Arial"/>
          <w:b/>
          <w:bCs/>
          <w:color w:val="222222"/>
          <w:sz w:val="24"/>
          <w:szCs w:val="24"/>
        </w:rPr>
        <w:t>Individual/Firm</w:t>
      </w:r>
    </w:p>
    <w:p w:rsidR="006B0D37" w:rsidRDefault="00BF672A">
      <w:pPr>
        <w:pStyle w:val="Default"/>
        <w:rPr>
          <w:rFonts w:ascii="Arial" w:eastAsia="Arial" w:hAnsi="Arial" w:cs="Arial"/>
          <w:color w:val="222222"/>
          <w:sz w:val="24"/>
          <w:szCs w:val="24"/>
        </w:rPr>
      </w:pPr>
      <w:r>
        <w:rPr>
          <w:rFonts w:ascii="Arial"/>
          <w:color w:val="222222"/>
          <w:sz w:val="24"/>
          <w:szCs w:val="24"/>
        </w:rPr>
        <w:t>The consultant will be a firm.</w:t>
      </w:r>
    </w:p>
    <w:p w:rsidR="006B0D37" w:rsidRDefault="006B0D37">
      <w:pPr>
        <w:pStyle w:val="Default"/>
        <w:rPr>
          <w:rFonts w:ascii="Arial" w:eastAsia="Arial" w:hAnsi="Arial" w:cs="Arial"/>
          <w:color w:val="222222"/>
          <w:sz w:val="24"/>
          <w:szCs w:val="24"/>
        </w:rPr>
      </w:pPr>
    </w:p>
    <w:p w:rsidR="006B0D37" w:rsidRDefault="00BF672A">
      <w:pPr>
        <w:pStyle w:val="Default"/>
        <w:rPr>
          <w:rFonts w:ascii="Arial" w:eastAsia="Arial" w:hAnsi="Arial" w:cs="Arial"/>
          <w:b/>
          <w:bCs/>
          <w:color w:val="222222"/>
          <w:sz w:val="28"/>
          <w:szCs w:val="28"/>
          <w:shd w:val="clear" w:color="auto" w:fill="D4E5FB"/>
        </w:rPr>
      </w:pPr>
      <w:r>
        <w:rPr>
          <w:rFonts w:ascii="Arial"/>
          <w:b/>
          <w:bCs/>
          <w:color w:val="222222"/>
          <w:sz w:val="28"/>
          <w:szCs w:val="28"/>
          <w:shd w:val="clear" w:color="auto" w:fill="D4E5FB"/>
        </w:rPr>
        <w:t>Assignment Description</w:t>
      </w:r>
    </w:p>
    <w:p w:rsidR="006B0D37" w:rsidRDefault="00BF672A">
      <w:pPr>
        <w:pStyle w:val="Default"/>
        <w:rPr>
          <w:rFonts w:ascii="Arial" w:eastAsia="Arial" w:hAnsi="Arial" w:cs="Arial"/>
          <w:color w:val="222222"/>
        </w:rPr>
      </w:pPr>
      <w:r>
        <w:rPr>
          <w:rFonts w:ascii="Arial"/>
          <w:color w:val="222222"/>
        </w:rPr>
        <w:t xml:space="preserve">SELECTION FOR </w:t>
      </w:r>
      <w:r>
        <w:rPr>
          <w:rFonts w:ascii="Arial"/>
          <w:color w:val="222222"/>
        </w:rPr>
        <w:t>CONSULTANTS BY THE WORLD BANK GROUP</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REQUEST FOR EXPRESSIONS OF INTEREST</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Electronic Submissions through World Bank Group eConsultant2</w:t>
      </w:r>
    </w:p>
    <w:p w:rsidR="006B0D37" w:rsidRDefault="00BF672A">
      <w:pPr>
        <w:pStyle w:val="Default"/>
        <w:rPr>
          <w:rFonts w:ascii="Arial" w:eastAsia="Arial" w:hAnsi="Arial" w:cs="Arial"/>
          <w:color w:val="222222"/>
        </w:rPr>
      </w:pPr>
      <w:r>
        <w:rPr>
          <w:rFonts w:ascii="Arial"/>
          <w:color w:val="222222"/>
          <w:lang w:val="de-DE"/>
        </w:rPr>
        <w:t>https://wbgeconsult2.worldbank.org/wbgec/index.html</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ASSIGNMENT OVERVIEW</w:t>
      </w:r>
    </w:p>
    <w:p w:rsidR="006B0D37" w:rsidRDefault="00BF672A">
      <w:pPr>
        <w:pStyle w:val="Default"/>
        <w:rPr>
          <w:rFonts w:ascii="Arial" w:eastAsia="Arial" w:hAnsi="Arial" w:cs="Arial"/>
          <w:color w:val="222222"/>
        </w:rPr>
      </w:pPr>
      <w:r>
        <w:rPr>
          <w:rFonts w:ascii="Arial"/>
          <w:color w:val="222222"/>
        </w:rPr>
        <w:t xml:space="preserve">Assignment Title: 1206816 - Ethiopia and Sierra </w:t>
      </w:r>
      <w:r>
        <w:rPr>
          <w:rFonts w:ascii="Arial"/>
          <w:color w:val="222222"/>
        </w:rPr>
        <w:t>Leone - Commercial Plantation Forestry Industry Investment Plan studies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Assignment Countries:</w:t>
      </w:r>
    </w:p>
    <w:p w:rsidR="006B0D37" w:rsidRDefault="00BF672A">
      <w:pPr>
        <w:pStyle w:val="Default"/>
        <w:rPr>
          <w:rFonts w:ascii="Arial" w:eastAsia="Arial" w:hAnsi="Arial" w:cs="Arial"/>
          <w:color w:val="222222"/>
        </w:rPr>
      </w:pPr>
      <w:r>
        <w:rPr>
          <w:rFonts w:ascii="Arial"/>
          <w:color w:val="222222"/>
        </w:rPr>
        <w:t>- Ethiopia</w:t>
      </w:r>
    </w:p>
    <w:p w:rsidR="006B0D37" w:rsidRDefault="00BF672A">
      <w:pPr>
        <w:pStyle w:val="Default"/>
        <w:rPr>
          <w:rFonts w:ascii="Arial" w:eastAsia="Arial" w:hAnsi="Arial" w:cs="Arial"/>
          <w:color w:val="222222"/>
        </w:rPr>
      </w:pPr>
      <w:r>
        <w:rPr>
          <w:rFonts w:ascii="Arial"/>
          <w:color w:val="222222"/>
          <w:lang w:val="es-ES_tradnl"/>
        </w:rPr>
        <w:t>- Sierra Leone</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ASSIGNMENT DESCRIPTION</w:t>
      </w:r>
    </w:p>
    <w:p w:rsidR="006B0D37" w:rsidRDefault="00BF672A">
      <w:pPr>
        <w:pStyle w:val="Default"/>
        <w:rPr>
          <w:rFonts w:ascii="Arial" w:eastAsia="Arial" w:hAnsi="Arial" w:cs="Arial"/>
          <w:color w:val="222222"/>
        </w:rPr>
      </w:pPr>
      <w:r>
        <w:rPr>
          <w:rFonts w:ascii="Arial"/>
          <w:color w:val="222222"/>
        </w:rPr>
        <w:t xml:space="preserve">The IFC intends to carry out a Commercial Plantation Forestry Industry Investment Plan study for both Ethiopia </w:t>
      </w:r>
      <w:r>
        <w:rPr>
          <w:rFonts w:ascii="Arial"/>
          <w:color w:val="222222"/>
        </w:rPr>
        <w:t>and Sierra Leone which would assist the respective countries in the development of a vibrant and sustainable commercial plantation forestry industry sector</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lastRenderedPageBreak/>
        <w:t xml:space="preserve">As part of its overall Growth and Transformation Plan (GTP-2) and Climate Resilient Green Economic </w:t>
      </w:r>
      <w:r>
        <w:rPr>
          <w:rFonts w:ascii="Arial"/>
          <w:color w:val="222222"/>
        </w:rPr>
        <w:t>Strategy (CRGE) the government of Ethiopia has identified the forestry sector as one of its key and critical development components due to its potentially high positive impact in terms of industrialization, job creation, and net trade. The World Bank Group</w:t>
      </w:r>
      <w:r>
        <w:rPr>
          <w:rFonts w:ascii="Arial"/>
          <w:color w:val="222222"/>
        </w:rPr>
        <w:t xml:space="preserve">, through interrelated programs of the International Finance Corporation and the World Bank have been working together with the government of Ethiopia in support of these key growth strategies. </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Sierra Leone is one of several West Africa countries severel</w:t>
      </w:r>
      <w:r>
        <w:rPr>
          <w:rFonts w:ascii="Arial"/>
          <w:color w:val="222222"/>
        </w:rPr>
        <w:t>y impacted by the Ebola virus, which has led to significant negative socio-economic consequences. This together with declining key mineral commodity prices as well as volatile emerging markets will have enduring negative impacts on the Sierra Leone economy</w:t>
      </w:r>
      <w:r>
        <w:rPr>
          <w:rFonts w:ascii="Arial"/>
          <w:color w:val="222222"/>
        </w:rPr>
        <w:t xml:space="preserve">. The World Bank Group is committed to support the efforts of the government of Sierra Leone to implement constructive economic plans that would move the country towards a sustainable economic recovery. </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The objective of each study is to provide recommend</w:t>
      </w:r>
      <w:r>
        <w:rPr>
          <w:rFonts w:ascii="Arial"/>
          <w:color w:val="222222"/>
        </w:rPr>
        <w:t>ations for financially feasible options for commercial plantation forestry industry cluster development. This would be for the optimal utilization of existing and potential plantation forestry wood resources in terms of wood product market requirements bot</w:t>
      </w:r>
      <w:r>
        <w:rPr>
          <w:rFonts w:ascii="Arial"/>
          <w:color w:val="222222"/>
        </w:rPr>
        <w:t>h domestic and export. Industry cluster development options should consider all possible impacting factors including available suitable wood and land resources, possible outgrowers, markets, infrastructure and workforce, communities, existing businesses, a</w:t>
      </w:r>
      <w:r>
        <w:rPr>
          <w:rFonts w:ascii="Arial"/>
          <w:color w:val="222222"/>
        </w:rPr>
        <w:t>nd possible SOE privatization/inclusions.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Each country study will consist of a comprehensive industry and competitive analysis (Section I) focusing on the key economic drivers that shape the industry, which will provide the foundation for the industry clu</w:t>
      </w:r>
      <w:r>
        <w:rPr>
          <w:rFonts w:ascii="Arial"/>
          <w:color w:val="222222"/>
        </w:rPr>
        <w:t>ster investment options analysis (Section II), which would culminate in recommendations for financially feasible industry cluster investment options. The potential impact of implementing the investment plan recommendations will be reviewed in a Section III</w:t>
      </w:r>
      <w:r>
        <w:rPr>
          <w:rFonts w:ascii="Arial"/>
          <w:color w:val="222222"/>
        </w:rPr>
        <w:t>.</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The consultant firm will appoint one senior manager overseeing both studies, who will report to the IFC TTL</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 xml:space="preserve">The consultant firm will appoint a project manager (and required team) for each country (two project managers in total), who will report to the </w:t>
      </w:r>
      <w:r>
        <w:rPr>
          <w:rFonts w:ascii="Arial"/>
          <w:color w:val="222222"/>
        </w:rPr>
        <w:t>consultant senior manager overseeing both studies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It is expected that the consultant firm will make efficient use of all possible synergies between the two country studies, including and not limited to market and wood products options analysis, forestry a</w:t>
      </w:r>
      <w:r>
        <w:rPr>
          <w:rFonts w:ascii="Arial"/>
          <w:color w:val="222222"/>
        </w:rPr>
        <w:t>nd environmental and social sustainability practices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 xml:space="preserve">Both country project studies must be carried out in parallel </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There will be a separate report written for each country</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 xml:space="preserve">The duration of each country assignment from award to final report presentation </w:t>
      </w:r>
      <w:r>
        <w:rPr>
          <w:rFonts w:ascii="Arial"/>
          <w:color w:val="222222"/>
        </w:rPr>
        <w:t>should take a maximum of 4 months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ELIGIBILITY</w:t>
      </w:r>
    </w:p>
    <w:p w:rsidR="006B0D37" w:rsidRDefault="00BF672A">
      <w:pPr>
        <w:pStyle w:val="Default"/>
        <w:rPr>
          <w:rFonts w:ascii="Arial" w:eastAsia="Arial" w:hAnsi="Arial" w:cs="Arial"/>
          <w:color w:val="222222"/>
        </w:rPr>
      </w:pPr>
      <w:r>
        <w:rPr>
          <w:rFonts w:ascii="Arial"/>
          <w:color w:val="222222"/>
        </w:rPr>
        <w:t>Eligibility restrictions apply:</w:t>
      </w:r>
    </w:p>
    <w:p w:rsidR="006B0D37" w:rsidRDefault="00BF672A">
      <w:pPr>
        <w:pStyle w:val="Default"/>
        <w:rPr>
          <w:rFonts w:ascii="Arial" w:eastAsia="Arial" w:hAnsi="Arial" w:cs="Arial"/>
          <w:color w:val="222222"/>
        </w:rPr>
      </w:pPr>
      <w:r>
        <w:rPr>
          <w:rFonts w:ascii="Arial"/>
          <w:color w:val="222222"/>
        </w:rPr>
        <w:t>[Please type list of restrictions]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INDIVIDUAL / FIRM PROFILE</w:t>
      </w:r>
    </w:p>
    <w:p w:rsidR="006B0D37" w:rsidRDefault="00BF672A">
      <w:pPr>
        <w:pStyle w:val="Default"/>
        <w:rPr>
          <w:rFonts w:ascii="Arial" w:eastAsia="Arial" w:hAnsi="Arial" w:cs="Arial"/>
          <w:color w:val="222222"/>
        </w:rPr>
      </w:pPr>
      <w:r>
        <w:rPr>
          <w:rFonts w:ascii="Arial"/>
          <w:color w:val="222222"/>
        </w:rPr>
        <w:lastRenderedPageBreak/>
        <w:t xml:space="preserve">The consultant will be a firm. </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SUBMISSION REQUIREMENTS</w:t>
      </w:r>
    </w:p>
    <w:p w:rsidR="006B0D37" w:rsidRDefault="00BF672A">
      <w:pPr>
        <w:pStyle w:val="Default"/>
        <w:rPr>
          <w:rFonts w:ascii="Arial" w:eastAsia="Arial" w:hAnsi="Arial" w:cs="Arial"/>
          <w:color w:val="222222"/>
        </w:rPr>
      </w:pPr>
      <w:r>
        <w:rPr>
          <w:rFonts w:ascii="Arial"/>
          <w:color w:val="222222"/>
        </w:rPr>
        <w:t>The World Bank now invites eligible firms to indicate thei</w:t>
      </w:r>
      <w:r>
        <w:rPr>
          <w:rFonts w:ascii="Arial"/>
          <w:color w:val="222222"/>
        </w:rPr>
        <w:t xml:space="preserve">r interest in providing the services. Interested firms must provide information indicating that they are qualified to perform the services (brochures, description of similar assignments, experience in similar conditions, availability of appropriate skills </w:t>
      </w:r>
      <w:r>
        <w:rPr>
          <w:rFonts w:ascii="Arial"/>
          <w:color w:val="222222"/>
        </w:rPr>
        <w:t>among staff, etc. for firms; CV and cover letter for individuals). Please note that the total size of all attachments should be less than 5MB. Consultants may associate to enhance their qualifications.</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Interested firms are hereby invited to submit express</w:t>
      </w:r>
      <w:r>
        <w:rPr>
          <w:rFonts w:ascii="Arial"/>
          <w:color w:val="222222"/>
        </w:rPr>
        <w:t>ions of interest.</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Expressions of Interest should be submitted, in English, electronically through World Bank Group eTendering (https://wbgeconsult2.worldbank.org/wbgec/index.html)</w:t>
      </w:r>
    </w:p>
    <w:p w:rsidR="006B0D37" w:rsidRDefault="006B0D37">
      <w:pPr>
        <w:pStyle w:val="Default"/>
        <w:rPr>
          <w:rFonts w:ascii="Arial" w:eastAsia="Arial" w:hAnsi="Arial" w:cs="Arial"/>
          <w:color w:val="222222"/>
        </w:rPr>
      </w:pPr>
    </w:p>
    <w:p w:rsidR="006B0D37" w:rsidRDefault="00BF672A">
      <w:pPr>
        <w:pStyle w:val="Default"/>
        <w:rPr>
          <w:rFonts w:ascii="Arial" w:eastAsia="Arial" w:hAnsi="Arial" w:cs="Arial"/>
          <w:color w:val="222222"/>
        </w:rPr>
      </w:pPr>
      <w:r>
        <w:rPr>
          <w:rFonts w:ascii="Arial"/>
          <w:color w:val="222222"/>
        </w:rPr>
        <w:t>NOTES</w:t>
      </w:r>
    </w:p>
    <w:p w:rsidR="006B0D37" w:rsidRDefault="00BF672A">
      <w:pPr>
        <w:pStyle w:val="Default"/>
        <w:rPr>
          <w:rFonts w:ascii="Arial" w:eastAsia="Arial" w:hAnsi="Arial" w:cs="Arial"/>
          <w:color w:val="222222"/>
        </w:rPr>
      </w:pPr>
      <w:r>
        <w:rPr>
          <w:rFonts w:ascii="Arial"/>
          <w:color w:val="222222"/>
        </w:rPr>
        <w:t>Following this invitation for Expression of Interest, a shortlist of</w:t>
      </w:r>
      <w:r>
        <w:rPr>
          <w:rFonts w:ascii="Arial"/>
          <w:color w:val="222222"/>
        </w:rPr>
        <w:t xml:space="preserve"> qualified firms will be formally invited to submit proposals. Shortlisting and selection will be subject to the availability of funding.</w:t>
      </w:r>
    </w:p>
    <w:p w:rsidR="006B0D37" w:rsidRDefault="006B0D37">
      <w:pPr>
        <w:pStyle w:val="Default"/>
        <w:rPr>
          <w:rFonts w:ascii="Arial" w:eastAsia="Arial" w:hAnsi="Arial" w:cs="Arial"/>
          <w:color w:val="222222"/>
          <w:sz w:val="24"/>
          <w:szCs w:val="24"/>
        </w:rPr>
      </w:pPr>
    </w:p>
    <w:p w:rsidR="006B0D37" w:rsidRDefault="00BF672A">
      <w:pPr>
        <w:pStyle w:val="Default"/>
        <w:rPr>
          <w:rFonts w:ascii="Arial" w:eastAsia="Arial" w:hAnsi="Arial" w:cs="Arial"/>
          <w:b/>
          <w:bCs/>
          <w:color w:val="222222"/>
          <w:sz w:val="28"/>
          <w:szCs w:val="28"/>
          <w:shd w:val="clear" w:color="auto" w:fill="D4E5FB"/>
        </w:rPr>
      </w:pPr>
      <w:r>
        <w:rPr>
          <w:rFonts w:ascii="Arial"/>
          <w:b/>
          <w:bCs/>
          <w:color w:val="222222"/>
          <w:sz w:val="28"/>
          <w:szCs w:val="28"/>
          <w:shd w:val="clear" w:color="auto" w:fill="D4E5FB"/>
        </w:rPr>
        <w:t>Qualification Criteria</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b/>
          <w:bCs/>
          <w:color w:val="222222"/>
          <w:sz w:val="24"/>
          <w:szCs w:val="24"/>
        </w:rPr>
        <w:tab/>
      </w:r>
      <w:r>
        <w:rPr>
          <w:rFonts w:ascii="Arial" w:eastAsia="Arial" w:hAnsi="Arial" w:cs="Arial"/>
          <w:b/>
          <w:bCs/>
          <w:color w:val="222222"/>
          <w:sz w:val="24"/>
          <w:szCs w:val="24"/>
        </w:rPr>
        <w:tab/>
        <w:t>1.</w:t>
      </w:r>
      <w:r>
        <w:rPr>
          <w:rFonts w:ascii="Arial"/>
          <w:color w:val="222222"/>
          <w:sz w:val="24"/>
          <w:szCs w:val="24"/>
        </w:rPr>
        <w:t xml:space="preserve"> Provide detailed information showing that they are well qualified in the field of the assignment - specifically in a) commercial plantation forestry industry development including plantation feasibility, due diligence, wood products and markets analysis; </w:t>
      </w:r>
      <w:r>
        <w:rPr>
          <w:rFonts w:ascii="Arial"/>
          <w:color w:val="222222"/>
          <w:sz w:val="24"/>
          <w:szCs w:val="24"/>
        </w:rPr>
        <w:t xml:space="preserve">and b) in Sub Saharan Africa </w:t>
      </w:r>
      <w:r>
        <w:rPr>
          <w:rFonts w:ascii="Arial"/>
          <w:color w:val="CA1B02"/>
          <w:sz w:val="24"/>
          <w:szCs w:val="24"/>
        </w:rPr>
        <w:t>*</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b/>
          <w:bCs/>
          <w:color w:val="222222"/>
          <w:sz w:val="24"/>
          <w:szCs w:val="24"/>
        </w:rPr>
        <w:tab/>
      </w:r>
      <w:r>
        <w:rPr>
          <w:rFonts w:ascii="Arial" w:eastAsia="Arial" w:hAnsi="Arial" w:cs="Arial"/>
          <w:b/>
          <w:bCs/>
          <w:color w:val="222222"/>
          <w:sz w:val="24"/>
          <w:szCs w:val="24"/>
        </w:rPr>
        <w:tab/>
        <w:t>2.</w:t>
      </w:r>
      <w:r>
        <w:rPr>
          <w:rFonts w:ascii="Arial"/>
          <w:color w:val="222222"/>
          <w:sz w:val="24"/>
          <w:szCs w:val="24"/>
        </w:rPr>
        <w:t xml:space="preserve"> Provide information on the related technical and managerial capabilities of the firm.</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b/>
          <w:bCs/>
          <w:color w:val="222222"/>
          <w:sz w:val="24"/>
          <w:szCs w:val="24"/>
        </w:rPr>
        <w:tab/>
      </w:r>
      <w:r>
        <w:rPr>
          <w:rFonts w:ascii="Arial" w:eastAsia="Arial" w:hAnsi="Arial" w:cs="Arial"/>
          <w:b/>
          <w:bCs/>
          <w:color w:val="222222"/>
          <w:sz w:val="24"/>
          <w:szCs w:val="24"/>
        </w:rPr>
        <w:tab/>
        <w:t>3.</w:t>
      </w:r>
      <w:r>
        <w:rPr>
          <w:rFonts w:ascii="Arial"/>
          <w:color w:val="222222"/>
          <w:sz w:val="24"/>
          <w:szCs w:val="24"/>
        </w:rPr>
        <w:t xml:space="preserve"> Provide information on the qualifications of key staff.</w:t>
      </w:r>
    </w:p>
    <w:p w:rsidR="006B0D37" w:rsidRDefault="00BF672A">
      <w:pPr>
        <w:pStyle w:val="Default"/>
        <w:tabs>
          <w:tab w:val="left" w:pos="220"/>
          <w:tab w:val="left" w:pos="720"/>
        </w:tabs>
        <w:ind w:left="720" w:hanging="720"/>
        <w:rPr>
          <w:rFonts w:ascii="Arial" w:eastAsia="Arial" w:hAnsi="Arial" w:cs="Arial"/>
          <w:color w:val="222222"/>
          <w:sz w:val="24"/>
          <w:szCs w:val="24"/>
        </w:rPr>
      </w:pPr>
      <w:r>
        <w:rPr>
          <w:rFonts w:ascii="Arial" w:eastAsia="Arial" w:hAnsi="Arial" w:cs="Arial"/>
          <w:b/>
          <w:bCs/>
          <w:color w:val="222222"/>
          <w:sz w:val="24"/>
          <w:szCs w:val="24"/>
        </w:rPr>
        <w:tab/>
      </w:r>
      <w:r>
        <w:rPr>
          <w:rFonts w:ascii="Arial" w:eastAsia="Arial" w:hAnsi="Arial" w:cs="Arial"/>
          <w:b/>
          <w:bCs/>
          <w:color w:val="222222"/>
          <w:sz w:val="24"/>
          <w:szCs w:val="24"/>
        </w:rPr>
        <w:tab/>
        <w:t>4.</w:t>
      </w:r>
      <w:r>
        <w:rPr>
          <w:rFonts w:ascii="Arial"/>
          <w:color w:val="222222"/>
          <w:sz w:val="24"/>
          <w:szCs w:val="24"/>
        </w:rPr>
        <w:t xml:space="preserve"> Provide information on their core business and years in business.</w:t>
      </w:r>
    </w:p>
    <w:p w:rsidR="006B0D37" w:rsidRDefault="00BF672A">
      <w:pPr>
        <w:pStyle w:val="Default"/>
        <w:rPr>
          <w:rFonts w:ascii="Arial" w:eastAsia="Arial" w:hAnsi="Arial" w:cs="Arial"/>
          <w:i/>
          <w:iCs/>
          <w:color w:val="222222"/>
        </w:rPr>
      </w:pPr>
      <w:r>
        <w:rPr>
          <w:rFonts w:ascii="Arial"/>
          <w:i/>
          <w:iCs/>
          <w:color w:val="CA1B02"/>
        </w:rPr>
        <w:t xml:space="preserve">* </w:t>
      </w:r>
      <w:r>
        <w:rPr>
          <w:rFonts w:ascii="Arial"/>
          <w:i/>
          <w:iCs/>
          <w:color w:val="CA1B02"/>
        </w:rPr>
        <w:t>- Mandatory</w:t>
      </w:r>
    </w:p>
    <w:p w:rsidR="006B0D37" w:rsidRDefault="00BF672A">
      <w:pPr>
        <w:pStyle w:val="Default"/>
      </w:pPr>
      <w:r>
        <w:rPr>
          <w:rFonts w:ascii="Arial"/>
          <w:i/>
          <w:iCs/>
          <w:color w:val="222222"/>
        </w:rPr>
        <w:t>Selection and contracting will normally be made from responses to this request for expression of interest. The consultant will be selected from a shortlist, subject to availability of funding.</w:t>
      </w:r>
    </w:p>
    <w:sectPr w:rsidR="006B0D37">
      <w:headerReference w:type="default" r:id="rId7"/>
      <w:footerReference w:type="default" r:id="rId8"/>
      <w:pgSz w:w="12240" w:h="15840"/>
      <w:pgMar w:top="1440" w:right="1440" w:bottom="1440" w:left="1440" w:header="720" w:footer="864"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BF672A">
      <w:r>
        <w:separator/>
      </w:r>
    </w:p>
  </w:endnote>
  <w:endnote w:type="continuationSeparator" w:id="0">
    <w:p w:rsidR="00000000" w:rsidRDefault="00BF6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D37" w:rsidRDefault="006B0D3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BF672A">
      <w:r>
        <w:separator/>
      </w:r>
    </w:p>
  </w:footnote>
  <w:footnote w:type="continuationSeparator" w:id="0">
    <w:p w:rsidR="00000000" w:rsidRDefault="00BF67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D37" w:rsidRDefault="006B0D3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formatting="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B0D37"/>
    <w:rsid w:val="006B0D37"/>
    <w:rsid w:val="00BF672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478707C0</Template>
  <TotalTime>1</TotalTime>
  <Pages>3</Pages>
  <Words>961</Words>
  <Characters>5286</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Vincent Kooijman</cp:lastModifiedBy>
  <cp:revision>2</cp:revision>
  <dcterms:created xsi:type="dcterms:W3CDTF">2015-12-01T14:03:00Z</dcterms:created>
  <dcterms:modified xsi:type="dcterms:W3CDTF">2015-12-01T14:03:00Z</dcterms:modified>
</cp:coreProperties>
</file>