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B56" w:rsidRPr="00301B56" w:rsidRDefault="00301B56" w:rsidP="00301B56">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01B56">
        <w:rPr>
          <w:rFonts w:ascii="Times New Roman" w:eastAsia="Times New Roman" w:hAnsi="Times New Roman" w:cs="Times New Roman"/>
          <w:sz w:val="24"/>
          <w:szCs w:val="24"/>
          <w:lang w:eastAsia="nl-NL"/>
        </w:rPr>
        <w:t>equest for expression of interest for selection # 1205167</w:t>
      </w:r>
    </w:p>
    <w:p w:rsidR="00301B56" w:rsidRDefault="00301B56" w:rsidP="00301B56">
      <w:pPr>
        <w:spacing w:after="0"/>
        <w:rPr>
          <w:rFonts w:ascii="Times New Roman" w:eastAsia="Times New Roman" w:hAnsi="Times New Roman" w:cs="Times New Roman"/>
          <w:sz w:val="24"/>
          <w:szCs w:val="24"/>
          <w:lang w:eastAsia="nl-NL"/>
        </w:rPr>
      </w:pP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Assignment Title</w:t>
      </w:r>
    </w:p>
    <w:p w:rsidR="00301B56" w:rsidRPr="00301B56" w:rsidRDefault="00301B56" w:rsidP="00301B56">
      <w:pPr>
        <w:spacing w:after="0"/>
        <w:rPr>
          <w:rFonts w:ascii="Times New Roman" w:eastAsia="Times New Roman" w:hAnsi="Times New Roman" w:cs="Times New Roman"/>
          <w:sz w:val="24"/>
          <w:szCs w:val="24"/>
          <w:lang w:eastAsia="nl-NL"/>
        </w:rPr>
      </w:pPr>
      <w:bookmarkStart w:id="0" w:name="_GoBack"/>
      <w:r w:rsidRPr="00301B56">
        <w:rPr>
          <w:rFonts w:ascii="Times New Roman" w:eastAsia="Times New Roman" w:hAnsi="Times New Roman" w:cs="Times New Roman"/>
          <w:sz w:val="24"/>
          <w:szCs w:val="24"/>
          <w:lang w:eastAsia="nl-NL"/>
        </w:rPr>
        <w:t>Develop a Sustainable Financing Model for the Medicines Regulatory Agencies in the East African Community (EAC) Countries</w:t>
      </w:r>
    </w:p>
    <w:bookmarkEnd w:id="0"/>
    <w:p w:rsidR="00301B56" w:rsidRDefault="00301B56" w:rsidP="00301B56">
      <w:pPr>
        <w:spacing w:after="0"/>
        <w:rPr>
          <w:rFonts w:ascii="Times New Roman" w:eastAsia="Times New Roman" w:hAnsi="Times New Roman" w:cs="Times New Roman"/>
          <w:sz w:val="24"/>
          <w:szCs w:val="24"/>
          <w:lang w:eastAsia="nl-NL"/>
        </w:rPr>
      </w:pP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Publication Date</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09-Nov-2015</w:t>
      </w:r>
    </w:p>
    <w:p w:rsidR="00301B56" w:rsidRDefault="00301B56" w:rsidP="00301B56">
      <w:pPr>
        <w:spacing w:after="0"/>
        <w:rPr>
          <w:rFonts w:ascii="Times New Roman" w:eastAsia="Times New Roman" w:hAnsi="Times New Roman" w:cs="Times New Roman"/>
          <w:sz w:val="24"/>
          <w:szCs w:val="24"/>
          <w:lang w:eastAsia="nl-NL"/>
        </w:rPr>
      </w:pP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Expression of Interest Deadline</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23-Nov-2015 at 11:59:59 PM (Eastern Time – Washington D.C.)</w:t>
      </w:r>
    </w:p>
    <w:p w:rsidR="00301B56" w:rsidRDefault="00301B56" w:rsidP="00301B56">
      <w:pPr>
        <w:spacing w:after="0"/>
        <w:rPr>
          <w:rFonts w:ascii="Times New Roman" w:eastAsia="Times New Roman" w:hAnsi="Times New Roman" w:cs="Times New Roman"/>
          <w:sz w:val="24"/>
          <w:szCs w:val="24"/>
          <w:lang w:eastAsia="nl-NL"/>
        </w:rPr>
      </w:pP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Language of Notice</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English</w:t>
      </w:r>
    </w:p>
    <w:p w:rsidR="00301B56" w:rsidRDefault="00301B56" w:rsidP="00301B56">
      <w:pPr>
        <w:spacing w:after="0"/>
        <w:rPr>
          <w:rFonts w:ascii="Times New Roman" w:eastAsia="Times New Roman" w:hAnsi="Times New Roman" w:cs="Times New Roman"/>
          <w:sz w:val="24"/>
          <w:szCs w:val="24"/>
          <w:lang w:eastAsia="nl-NL"/>
        </w:rPr>
      </w:pP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xml:space="preserve">Selection Notice </w:t>
      </w:r>
    </w:p>
    <w:p w:rsidR="00301B56" w:rsidRPr="00301B56" w:rsidRDefault="00301B56" w:rsidP="00301B56">
      <w:pPr>
        <w:spacing w:after="0"/>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Assignment Country</w:t>
      </w:r>
    </w:p>
    <w:p w:rsidR="00301B56" w:rsidRPr="00301B56" w:rsidRDefault="00301B56" w:rsidP="00301B5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No Countries Assigned</w:t>
      </w:r>
    </w:p>
    <w:p w:rsidR="00301B56" w:rsidRPr="00301B56" w:rsidRDefault="00301B56" w:rsidP="00301B56">
      <w:pPr>
        <w:spacing w:after="0"/>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Funding Sources</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xml:space="preserve">The World Bank Group intends to finance the assignment/services under: </w:t>
      </w:r>
    </w:p>
    <w:p w:rsidR="00301B56" w:rsidRPr="00301B56" w:rsidRDefault="00301B56" w:rsidP="00301B5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BB - BANK BUDGET</w:t>
      </w:r>
    </w:p>
    <w:p w:rsidR="00301B56" w:rsidRPr="00301B56" w:rsidRDefault="00301B56" w:rsidP="00301B5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TF010987 - GLOBAL MEDICINES REGULARTORY HARMONIZATION - HDNHE PARTNERSHIP/MANAGEMENT COORDINATION</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Individual/Firm</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 xml:space="preserve">The consultant will be a firm. </w:t>
      </w:r>
    </w:p>
    <w:p w:rsidR="00301B56" w:rsidRPr="00301B56" w:rsidRDefault="00301B56" w:rsidP="00301B56">
      <w:pPr>
        <w:spacing w:after="0"/>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 xml:space="preserve">Assignment Description </w:t>
      </w:r>
    </w:p>
    <w:p w:rsidR="00301B56" w:rsidRPr="00301B56" w:rsidRDefault="00301B56" w:rsidP="00301B56">
      <w:pPr>
        <w:spacing w:after="0"/>
        <w:rPr>
          <w:rFonts w:ascii="Times New Roman" w:eastAsia="Times New Roman" w:hAnsi="Times New Roman" w:cs="Times New Roman"/>
          <w:sz w:val="24"/>
          <w:szCs w:val="24"/>
          <w:lang w:eastAsia="nl-NL"/>
        </w:rPr>
      </w:pPr>
      <w:r w:rsidRPr="00301B56">
        <w:rPr>
          <w:rFonts w:ascii="Times New Roman" w:eastAsia="Times New Roman" w:hAnsi="Times New Roman" w:cs="Times New Roman"/>
          <w:sz w:val="24"/>
          <w:szCs w:val="24"/>
          <w:lang w:eastAsia="nl-NL"/>
        </w:rPr>
        <w:t>SELECTION FOR CONSULTANTS BY THE WORLD BANK GROUP</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REQUEST FOR EXPRESSIONS OF INTEREST</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Electronic Submissions through World Bank Group eConsultant2</w:t>
      </w:r>
      <w:r w:rsidRPr="00301B56">
        <w:rPr>
          <w:rFonts w:ascii="Times New Roman" w:eastAsia="Times New Roman" w:hAnsi="Times New Roman" w:cs="Times New Roman"/>
          <w:sz w:val="24"/>
          <w:szCs w:val="24"/>
          <w:lang w:eastAsia="nl-NL"/>
        </w:rPr>
        <w:br/>
        <w:t>https://wbgeconsult2.worldbank.org/wbgec/index.html</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ASSIGNMENT OVERVIEW</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Assignment Title: 1205167 - Develop a Sustainable Financing Model for the Medicines Regulatory Agencies in the East African Community (EAC) Countries</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Assignment Countries:</w:t>
      </w:r>
      <w:r w:rsidRPr="00301B56">
        <w:rPr>
          <w:rFonts w:ascii="Times New Roman" w:eastAsia="Times New Roman" w:hAnsi="Times New Roman" w:cs="Times New Roman"/>
          <w:sz w:val="24"/>
          <w:szCs w:val="24"/>
          <w:lang w:eastAsia="nl-NL"/>
        </w:rPr>
        <w:br/>
        <w:t>- (countries have not yet been selected)</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ASSIGNMENT DESCRIPTION</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lastRenderedPageBreak/>
        <w:br/>
        <w:t>As part of the EAC medicines regulatory harmonization (MRH) work the AMRH (African Medicines Regulatory Harmonization) partners World Bank, WHO, NEPAD, US FDA, donor agencies Gates Foundation, DfID and US Government as well as the EAC MRH Steering Committee are interested in developing a model for improving the financial standing of regulatory agencies and enable them to cope with the increased demand from their governments, citizens and private sector stakeholders. A group of executive MBA students from Cambridge University developed a concept already that can serve as a starting point. There is an opportunity now to elevate the topic to the EAC policy organs and try to get political approval for a joint approach across all EAC countries, which would make it easier for individual agencies to get changes accepted by their national executive and legislative bodies.</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FUNDING SOURCE</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301B56">
        <w:rPr>
          <w:rFonts w:ascii="Times New Roman" w:eastAsia="Times New Roman" w:hAnsi="Times New Roman" w:cs="Times New Roman"/>
          <w:sz w:val="24"/>
          <w:szCs w:val="24"/>
          <w:lang w:eastAsia="nl-NL"/>
        </w:rPr>
        <w:br/>
        <w:t>- BANK BUDGET</w:t>
      </w:r>
      <w:r w:rsidRPr="00301B56">
        <w:rPr>
          <w:rFonts w:ascii="Times New Roman" w:eastAsia="Times New Roman" w:hAnsi="Times New Roman" w:cs="Times New Roman"/>
          <w:sz w:val="24"/>
          <w:szCs w:val="24"/>
          <w:lang w:eastAsia="nl-NL"/>
        </w:rPr>
        <w:br/>
        <w:t>- GLOBAL MEDICINES REGULARTORY HARMONIZATION - HDNHE PARTNERSHIP/MANAGEMENT COORDINATION</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ELIGIBILITY</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Eligibility restrictions apply:</w:t>
      </w:r>
      <w:r w:rsidRPr="00301B56">
        <w:rPr>
          <w:rFonts w:ascii="Times New Roman" w:eastAsia="Times New Roman" w:hAnsi="Times New Roman" w:cs="Times New Roman"/>
          <w:sz w:val="24"/>
          <w:szCs w:val="24"/>
          <w:lang w:eastAsia="nl-NL"/>
        </w:rPr>
        <w:br/>
        <w:t>[Please type list of restrictions]</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INDIVIDUAL / FIRM PROFILE</w:t>
      </w:r>
      <w:r w:rsidRPr="00301B56">
        <w:rPr>
          <w:rFonts w:ascii="Times New Roman" w:eastAsia="Times New Roman" w:hAnsi="Times New Roman" w:cs="Times New Roman"/>
          <w:sz w:val="24"/>
          <w:szCs w:val="24"/>
          <w:lang w:eastAsia="nl-NL"/>
        </w:rPr>
        <w:br/>
        <w:t xml:space="preserve">The consultant will be a firm. </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SUBMISSION REQUIREMENTS</w:t>
      </w:r>
      <w:r w:rsidRPr="00301B56">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Interested firms are hereby invited to submit expressions of interest.</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301B56">
        <w:rPr>
          <w:rFonts w:ascii="Times New Roman" w:eastAsia="Times New Roman" w:hAnsi="Times New Roman" w:cs="Times New Roman"/>
          <w:sz w:val="24"/>
          <w:szCs w:val="24"/>
          <w:lang w:eastAsia="nl-NL"/>
        </w:rPr>
        <w:br/>
      </w:r>
      <w:r w:rsidRPr="00301B56">
        <w:rPr>
          <w:rFonts w:ascii="Times New Roman" w:eastAsia="Times New Roman" w:hAnsi="Times New Roman" w:cs="Times New Roman"/>
          <w:sz w:val="24"/>
          <w:szCs w:val="24"/>
          <w:lang w:eastAsia="nl-NL"/>
        </w:rPr>
        <w:br/>
        <w:t>NOTES</w:t>
      </w:r>
      <w:r w:rsidRPr="00301B5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301B56" w:rsidRPr="00301B56" w:rsidRDefault="00301B56" w:rsidP="00301B56">
      <w:pPr>
        <w:spacing w:after="0"/>
        <w:rPr>
          <w:rFonts w:ascii="Times New Roman" w:eastAsia="Times New Roman" w:hAnsi="Times New Roman" w:cs="Times New Roman"/>
          <w:sz w:val="24"/>
          <w:szCs w:val="24"/>
          <w:lang w:val="nl-NL" w:eastAsia="nl-NL"/>
        </w:rPr>
      </w:pPr>
      <w:r w:rsidRPr="00301B56">
        <w:rPr>
          <w:rFonts w:ascii="Times New Roman" w:eastAsia="Times New Roman" w:hAnsi="Times New Roman" w:cs="Times New Roman"/>
          <w:sz w:val="24"/>
          <w:szCs w:val="24"/>
          <w:lang w:val="nl-NL" w:eastAsia="nl-NL"/>
        </w:rPr>
        <w:t xml:space="preserve">Qualification Criteria </w:t>
      </w:r>
    </w:p>
    <w:p w:rsidR="00301B56" w:rsidRPr="00301B56" w:rsidRDefault="00301B56" w:rsidP="00301B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01B56">
        <w:rPr>
          <w:rFonts w:ascii="Times New Roman" w:eastAsia="Times New Roman" w:hAnsi="Times New Roman" w:cs="Times New Roman"/>
          <w:b/>
          <w:bCs/>
          <w:sz w:val="24"/>
          <w:szCs w:val="24"/>
          <w:lang w:eastAsia="nl-NL"/>
        </w:rPr>
        <w:lastRenderedPageBreak/>
        <w:t>1.</w:t>
      </w:r>
      <w:r w:rsidRPr="00301B56">
        <w:rPr>
          <w:rFonts w:ascii="Times New Roman" w:eastAsia="Times New Roman" w:hAnsi="Times New Roman" w:cs="Times New Roman"/>
          <w:sz w:val="24"/>
          <w:szCs w:val="24"/>
          <w:lang w:eastAsia="nl-NL"/>
        </w:rPr>
        <w:t xml:space="preserve"> Provide information showing that they are qualified in the field of the assignment.</w:t>
      </w:r>
    </w:p>
    <w:p w:rsidR="00301B56" w:rsidRPr="00301B56" w:rsidRDefault="00301B56" w:rsidP="00301B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01B56">
        <w:rPr>
          <w:rFonts w:ascii="Times New Roman" w:eastAsia="Times New Roman" w:hAnsi="Times New Roman" w:cs="Times New Roman"/>
          <w:b/>
          <w:bCs/>
          <w:sz w:val="24"/>
          <w:szCs w:val="24"/>
          <w:lang w:eastAsia="nl-NL"/>
        </w:rPr>
        <w:t>2.</w:t>
      </w:r>
      <w:r w:rsidRPr="00301B56">
        <w:rPr>
          <w:rFonts w:ascii="Times New Roman" w:eastAsia="Times New Roman" w:hAnsi="Times New Roman" w:cs="Times New Roman"/>
          <w:sz w:val="24"/>
          <w:szCs w:val="24"/>
          <w:lang w:eastAsia="nl-NL"/>
        </w:rPr>
        <w:t xml:space="preserve"> Provide information on the technical and managerial capabilities of the firm.</w:t>
      </w:r>
    </w:p>
    <w:p w:rsidR="00301B56" w:rsidRPr="00301B56" w:rsidRDefault="00301B56" w:rsidP="00301B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01B56">
        <w:rPr>
          <w:rFonts w:ascii="Times New Roman" w:eastAsia="Times New Roman" w:hAnsi="Times New Roman" w:cs="Times New Roman"/>
          <w:b/>
          <w:bCs/>
          <w:sz w:val="24"/>
          <w:szCs w:val="24"/>
          <w:lang w:eastAsia="nl-NL"/>
        </w:rPr>
        <w:t>3.</w:t>
      </w:r>
      <w:r w:rsidRPr="00301B56">
        <w:rPr>
          <w:rFonts w:ascii="Times New Roman" w:eastAsia="Times New Roman" w:hAnsi="Times New Roman" w:cs="Times New Roman"/>
          <w:sz w:val="24"/>
          <w:szCs w:val="24"/>
          <w:lang w:eastAsia="nl-NL"/>
        </w:rPr>
        <w:t xml:space="preserve"> Provide information on their core business and years in business.</w:t>
      </w:r>
    </w:p>
    <w:p w:rsidR="00301B56" w:rsidRPr="00301B56" w:rsidRDefault="00301B56" w:rsidP="00301B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01B56">
        <w:rPr>
          <w:rFonts w:ascii="Times New Roman" w:eastAsia="Times New Roman" w:hAnsi="Times New Roman" w:cs="Times New Roman"/>
          <w:b/>
          <w:bCs/>
          <w:sz w:val="24"/>
          <w:szCs w:val="24"/>
          <w:lang w:eastAsia="nl-NL"/>
        </w:rPr>
        <w:t>4.</w:t>
      </w:r>
      <w:r w:rsidRPr="00301B56">
        <w:rPr>
          <w:rFonts w:ascii="Times New Roman" w:eastAsia="Times New Roman" w:hAnsi="Times New Roman" w:cs="Times New Roman"/>
          <w:sz w:val="24"/>
          <w:szCs w:val="24"/>
          <w:lang w:eastAsia="nl-NL"/>
        </w:rPr>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5925"/>
    <w:multiLevelType w:val="multilevel"/>
    <w:tmpl w:val="5058A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041672"/>
    <w:multiLevelType w:val="multilevel"/>
    <w:tmpl w:val="9FB0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FA66BD"/>
    <w:multiLevelType w:val="multilevel"/>
    <w:tmpl w:val="686C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B56"/>
    <w:rsid w:val="00301B5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160867">
      <w:bodyDiv w:val="1"/>
      <w:marLeft w:val="0"/>
      <w:marRight w:val="0"/>
      <w:marTop w:val="0"/>
      <w:marBottom w:val="0"/>
      <w:divBdr>
        <w:top w:val="none" w:sz="0" w:space="0" w:color="auto"/>
        <w:left w:val="none" w:sz="0" w:space="0" w:color="auto"/>
        <w:bottom w:val="none" w:sz="0" w:space="0" w:color="auto"/>
        <w:right w:val="none" w:sz="0" w:space="0" w:color="auto"/>
      </w:divBdr>
      <w:divsChild>
        <w:div w:id="1998798503">
          <w:marLeft w:val="0"/>
          <w:marRight w:val="0"/>
          <w:marTop w:val="0"/>
          <w:marBottom w:val="0"/>
          <w:divBdr>
            <w:top w:val="none" w:sz="0" w:space="0" w:color="auto"/>
            <w:left w:val="none" w:sz="0" w:space="0" w:color="auto"/>
            <w:bottom w:val="none" w:sz="0" w:space="0" w:color="auto"/>
            <w:right w:val="none" w:sz="0" w:space="0" w:color="auto"/>
          </w:divBdr>
        </w:div>
        <w:div w:id="2059430547">
          <w:marLeft w:val="0"/>
          <w:marRight w:val="0"/>
          <w:marTop w:val="0"/>
          <w:marBottom w:val="0"/>
          <w:divBdr>
            <w:top w:val="none" w:sz="0" w:space="0" w:color="auto"/>
            <w:left w:val="none" w:sz="0" w:space="0" w:color="auto"/>
            <w:bottom w:val="none" w:sz="0" w:space="0" w:color="auto"/>
            <w:right w:val="none" w:sz="0" w:space="0" w:color="auto"/>
          </w:divBdr>
          <w:divsChild>
            <w:div w:id="1846166844">
              <w:marLeft w:val="0"/>
              <w:marRight w:val="0"/>
              <w:marTop w:val="0"/>
              <w:marBottom w:val="0"/>
              <w:divBdr>
                <w:top w:val="none" w:sz="0" w:space="0" w:color="auto"/>
                <w:left w:val="none" w:sz="0" w:space="0" w:color="auto"/>
                <w:bottom w:val="none" w:sz="0" w:space="0" w:color="auto"/>
                <w:right w:val="none" w:sz="0" w:space="0" w:color="auto"/>
              </w:divBdr>
              <w:divsChild>
                <w:div w:id="965890353">
                  <w:marLeft w:val="0"/>
                  <w:marRight w:val="0"/>
                  <w:marTop w:val="0"/>
                  <w:marBottom w:val="0"/>
                  <w:divBdr>
                    <w:top w:val="none" w:sz="0" w:space="0" w:color="auto"/>
                    <w:left w:val="none" w:sz="0" w:space="0" w:color="auto"/>
                    <w:bottom w:val="none" w:sz="0" w:space="0" w:color="auto"/>
                    <w:right w:val="none" w:sz="0" w:space="0" w:color="auto"/>
                  </w:divBdr>
                </w:div>
              </w:divsChild>
            </w:div>
            <w:div w:id="1355502888">
              <w:marLeft w:val="0"/>
              <w:marRight w:val="0"/>
              <w:marTop w:val="0"/>
              <w:marBottom w:val="0"/>
              <w:divBdr>
                <w:top w:val="none" w:sz="0" w:space="0" w:color="auto"/>
                <w:left w:val="none" w:sz="0" w:space="0" w:color="auto"/>
                <w:bottom w:val="none" w:sz="0" w:space="0" w:color="auto"/>
                <w:right w:val="none" w:sz="0" w:space="0" w:color="auto"/>
              </w:divBdr>
              <w:divsChild>
                <w:div w:id="820195420">
                  <w:marLeft w:val="0"/>
                  <w:marRight w:val="0"/>
                  <w:marTop w:val="0"/>
                  <w:marBottom w:val="0"/>
                  <w:divBdr>
                    <w:top w:val="none" w:sz="0" w:space="0" w:color="auto"/>
                    <w:left w:val="none" w:sz="0" w:space="0" w:color="auto"/>
                    <w:bottom w:val="none" w:sz="0" w:space="0" w:color="auto"/>
                    <w:right w:val="none" w:sz="0" w:space="0" w:color="auto"/>
                  </w:divBdr>
                </w:div>
                <w:div w:id="1025710724">
                  <w:marLeft w:val="0"/>
                  <w:marRight w:val="0"/>
                  <w:marTop w:val="0"/>
                  <w:marBottom w:val="0"/>
                  <w:divBdr>
                    <w:top w:val="none" w:sz="0" w:space="0" w:color="auto"/>
                    <w:left w:val="none" w:sz="0" w:space="0" w:color="auto"/>
                    <w:bottom w:val="none" w:sz="0" w:space="0" w:color="auto"/>
                    <w:right w:val="none" w:sz="0" w:space="0" w:color="auto"/>
                  </w:divBdr>
                </w:div>
              </w:divsChild>
            </w:div>
            <w:div w:id="1900050286">
              <w:marLeft w:val="0"/>
              <w:marRight w:val="0"/>
              <w:marTop w:val="0"/>
              <w:marBottom w:val="0"/>
              <w:divBdr>
                <w:top w:val="none" w:sz="0" w:space="0" w:color="auto"/>
                <w:left w:val="none" w:sz="0" w:space="0" w:color="auto"/>
                <w:bottom w:val="none" w:sz="0" w:space="0" w:color="auto"/>
                <w:right w:val="none" w:sz="0" w:space="0" w:color="auto"/>
              </w:divBdr>
              <w:divsChild>
                <w:div w:id="185948869">
                  <w:marLeft w:val="0"/>
                  <w:marRight w:val="0"/>
                  <w:marTop w:val="0"/>
                  <w:marBottom w:val="0"/>
                  <w:divBdr>
                    <w:top w:val="none" w:sz="0" w:space="0" w:color="auto"/>
                    <w:left w:val="none" w:sz="0" w:space="0" w:color="auto"/>
                    <w:bottom w:val="none" w:sz="0" w:space="0" w:color="auto"/>
                    <w:right w:val="none" w:sz="0" w:space="0" w:color="auto"/>
                  </w:divBdr>
                </w:div>
                <w:div w:id="1733427430">
                  <w:marLeft w:val="0"/>
                  <w:marRight w:val="0"/>
                  <w:marTop w:val="0"/>
                  <w:marBottom w:val="0"/>
                  <w:divBdr>
                    <w:top w:val="none" w:sz="0" w:space="0" w:color="auto"/>
                    <w:left w:val="none" w:sz="0" w:space="0" w:color="auto"/>
                    <w:bottom w:val="none" w:sz="0" w:space="0" w:color="auto"/>
                    <w:right w:val="none" w:sz="0" w:space="0" w:color="auto"/>
                  </w:divBdr>
                </w:div>
              </w:divsChild>
            </w:div>
            <w:div w:id="210963930">
              <w:marLeft w:val="0"/>
              <w:marRight w:val="0"/>
              <w:marTop w:val="0"/>
              <w:marBottom w:val="0"/>
              <w:divBdr>
                <w:top w:val="none" w:sz="0" w:space="0" w:color="auto"/>
                <w:left w:val="none" w:sz="0" w:space="0" w:color="auto"/>
                <w:bottom w:val="none" w:sz="0" w:space="0" w:color="auto"/>
                <w:right w:val="none" w:sz="0" w:space="0" w:color="auto"/>
              </w:divBdr>
              <w:divsChild>
                <w:div w:id="1769428124">
                  <w:marLeft w:val="0"/>
                  <w:marRight w:val="0"/>
                  <w:marTop w:val="0"/>
                  <w:marBottom w:val="0"/>
                  <w:divBdr>
                    <w:top w:val="none" w:sz="0" w:space="0" w:color="auto"/>
                    <w:left w:val="none" w:sz="0" w:space="0" w:color="auto"/>
                    <w:bottom w:val="none" w:sz="0" w:space="0" w:color="auto"/>
                    <w:right w:val="none" w:sz="0" w:space="0" w:color="auto"/>
                  </w:divBdr>
                </w:div>
                <w:div w:id="405959865">
                  <w:marLeft w:val="0"/>
                  <w:marRight w:val="0"/>
                  <w:marTop w:val="0"/>
                  <w:marBottom w:val="0"/>
                  <w:divBdr>
                    <w:top w:val="none" w:sz="0" w:space="0" w:color="auto"/>
                    <w:left w:val="none" w:sz="0" w:space="0" w:color="auto"/>
                    <w:bottom w:val="none" w:sz="0" w:space="0" w:color="auto"/>
                    <w:right w:val="none" w:sz="0" w:space="0" w:color="auto"/>
                  </w:divBdr>
                </w:div>
              </w:divsChild>
            </w:div>
            <w:div w:id="1847668303">
              <w:marLeft w:val="0"/>
              <w:marRight w:val="0"/>
              <w:marTop w:val="0"/>
              <w:marBottom w:val="0"/>
              <w:divBdr>
                <w:top w:val="none" w:sz="0" w:space="0" w:color="auto"/>
                <w:left w:val="none" w:sz="0" w:space="0" w:color="auto"/>
                <w:bottom w:val="none" w:sz="0" w:space="0" w:color="auto"/>
                <w:right w:val="none" w:sz="0" w:space="0" w:color="auto"/>
              </w:divBdr>
              <w:divsChild>
                <w:div w:id="1905331483">
                  <w:marLeft w:val="0"/>
                  <w:marRight w:val="0"/>
                  <w:marTop w:val="0"/>
                  <w:marBottom w:val="0"/>
                  <w:divBdr>
                    <w:top w:val="none" w:sz="0" w:space="0" w:color="auto"/>
                    <w:left w:val="none" w:sz="0" w:space="0" w:color="auto"/>
                    <w:bottom w:val="none" w:sz="0" w:space="0" w:color="auto"/>
                    <w:right w:val="none" w:sz="0" w:space="0" w:color="auto"/>
                  </w:divBdr>
                </w:div>
                <w:div w:id="1297292323">
                  <w:marLeft w:val="0"/>
                  <w:marRight w:val="0"/>
                  <w:marTop w:val="0"/>
                  <w:marBottom w:val="0"/>
                  <w:divBdr>
                    <w:top w:val="none" w:sz="0" w:space="0" w:color="auto"/>
                    <w:left w:val="none" w:sz="0" w:space="0" w:color="auto"/>
                    <w:bottom w:val="none" w:sz="0" w:space="0" w:color="auto"/>
                    <w:right w:val="none" w:sz="0" w:space="0" w:color="auto"/>
                  </w:divBdr>
                </w:div>
              </w:divsChild>
            </w:div>
            <w:div w:id="1407070565">
              <w:marLeft w:val="0"/>
              <w:marRight w:val="0"/>
              <w:marTop w:val="0"/>
              <w:marBottom w:val="0"/>
              <w:divBdr>
                <w:top w:val="none" w:sz="0" w:space="0" w:color="auto"/>
                <w:left w:val="none" w:sz="0" w:space="0" w:color="auto"/>
                <w:bottom w:val="none" w:sz="0" w:space="0" w:color="auto"/>
                <w:right w:val="none" w:sz="0" w:space="0" w:color="auto"/>
              </w:divBdr>
              <w:divsChild>
                <w:div w:id="289701499">
                  <w:marLeft w:val="0"/>
                  <w:marRight w:val="0"/>
                  <w:marTop w:val="0"/>
                  <w:marBottom w:val="0"/>
                  <w:divBdr>
                    <w:top w:val="none" w:sz="0" w:space="0" w:color="auto"/>
                    <w:left w:val="none" w:sz="0" w:space="0" w:color="auto"/>
                    <w:bottom w:val="none" w:sz="0" w:space="0" w:color="auto"/>
                    <w:right w:val="none" w:sz="0" w:space="0" w:color="auto"/>
                  </w:divBdr>
                </w:div>
                <w:div w:id="692651030">
                  <w:marLeft w:val="0"/>
                  <w:marRight w:val="0"/>
                  <w:marTop w:val="0"/>
                  <w:marBottom w:val="0"/>
                  <w:divBdr>
                    <w:top w:val="none" w:sz="0" w:space="0" w:color="auto"/>
                    <w:left w:val="none" w:sz="0" w:space="0" w:color="auto"/>
                    <w:bottom w:val="none" w:sz="0" w:space="0" w:color="auto"/>
                    <w:right w:val="none" w:sz="0" w:space="0" w:color="auto"/>
                  </w:divBdr>
                </w:div>
              </w:divsChild>
            </w:div>
            <w:div w:id="29646205">
              <w:marLeft w:val="0"/>
              <w:marRight w:val="0"/>
              <w:marTop w:val="0"/>
              <w:marBottom w:val="0"/>
              <w:divBdr>
                <w:top w:val="none" w:sz="0" w:space="0" w:color="auto"/>
                <w:left w:val="none" w:sz="0" w:space="0" w:color="auto"/>
                <w:bottom w:val="none" w:sz="0" w:space="0" w:color="auto"/>
                <w:right w:val="none" w:sz="0" w:space="0" w:color="auto"/>
              </w:divBdr>
              <w:divsChild>
                <w:div w:id="321979442">
                  <w:marLeft w:val="0"/>
                  <w:marRight w:val="0"/>
                  <w:marTop w:val="0"/>
                  <w:marBottom w:val="0"/>
                  <w:divBdr>
                    <w:top w:val="none" w:sz="0" w:space="0" w:color="auto"/>
                    <w:left w:val="none" w:sz="0" w:space="0" w:color="auto"/>
                    <w:bottom w:val="none" w:sz="0" w:space="0" w:color="auto"/>
                    <w:right w:val="none" w:sz="0" w:space="0" w:color="auto"/>
                  </w:divBdr>
                </w:div>
                <w:div w:id="573973737">
                  <w:marLeft w:val="0"/>
                  <w:marRight w:val="0"/>
                  <w:marTop w:val="0"/>
                  <w:marBottom w:val="0"/>
                  <w:divBdr>
                    <w:top w:val="none" w:sz="0" w:space="0" w:color="auto"/>
                    <w:left w:val="none" w:sz="0" w:space="0" w:color="auto"/>
                    <w:bottom w:val="none" w:sz="0" w:space="0" w:color="auto"/>
                    <w:right w:val="none" w:sz="0" w:space="0" w:color="auto"/>
                  </w:divBdr>
                </w:div>
              </w:divsChild>
            </w:div>
            <w:div w:id="2830481">
              <w:marLeft w:val="0"/>
              <w:marRight w:val="0"/>
              <w:marTop w:val="0"/>
              <w:marBottom w:val="0"/>
              <w:divBdr>
                <w:top w:val="none" w:sz="0" w:space="0" w:color="auto"/>
                <w:left w:val="none" w:sz="0" w:space="0" w:color="auto"/>
                <w:bottom w:val="none" w:sz="0" w:space="0" w:color="auto"/>
                <w:right w:val="none" w:sz="0" w:space="0" w:color="auto"/>
              </w:divBdr>
              <w:divsChild>
                <w:div w:id="788206509">
                  <w:marLeft w:val="0"/>
                  <w:marRight w:val="0"/>
                  <w:marTop w:val="0"/>
                  <w:marBottom w:val="0"/>
                  <w:divBdr>
                    <w:top w:val="none" w:sz="0" w:space="0" w:color="auto"/>
                    <w:left w:val="none" w:sz="0" w:space="0" w:color="auto"/>
                    <w:bottom w:val="none" w:sz="0" w:space="0" w:color="auto"/>
                    <w:right w:val="none" w:sz="0" w:space="0" w:color="auto"/>
                  </w:divBdr>
                </w:div>
                <w:div w:id="1869442019">
                  <w:marLeft w:val="0"/>
                  <w:marRight w:val="0"/>
                  <w:marTop w:val="0"/>
                  <w:marBottom w:val="0"/>
                  <w:divBdr>
                    <w:top w:val="none" w:sz="0" w:space="0" w:color="auto"/>
                    <w:left w:val="none" w:sz="0" w:space="0" w:color="auto"/>
                    <w:bottom w:val="none" w:sz="0" w:space="0" w:color="auto"/>
                    <w:right w:val="none" w:sz="0" w:space="0" w:color="auto"/>
                  </w:divBdr>
                </w:div>
              </w:divsChild>
            </w:div>
            <w:div w:id="1106850590">
              <w:marLeft w:val="0"/>
              <w:marRight w:val="0"/>
              <w:marTop w:val="0"/>
              <w:marBottom w:val="0"/>
              <w:divBdr>
                <w:top w:val="none" w:sz="0" w:space="0" w:color="auto"/>
                <w:left w:val="none" w:sz="0" w:space="0" w:color="auto"/>
                <w:bottom w:val="none" w:sz="0" w:space="0" w:color="auto"/>
                <w:right w:val="none" w:sz="0" w:space="0" w:color="auto"/>
              </w:divBdr>
            </w:div>
            <w:div w:id="1996755924">
              <w:marLeft w:val="0"/>
              <w:marRight w:val="0"/>
              <w:marTop w:val="0"/>
              <w:marBottom w:val="0"/>
              <w:divBdr>
                <w:top w:val="none" w:sz="0" w:space="0" w:color="auto"/>
                <w:left w:val="none" w:sz="0" w:space="0" w:color="auto"/>
                <w:bottom w:val="none" w:sz="0" w:space="0" w:color="auto"/>
                <w:right w:val="none" w:sz="0" w:space="0" w:color="auto"/>
              </w:divBdr>
              <w:divsChild>
                <w:div w:id="2018993050">
                  <w:marLeft w:val="0"/>
                  <w:marRight w:val="0"/>
                  <w:marTop w:val="0"/>
                  <w:marBottom w:val="0"/>
                  <w:divBdr>
                    <w:top w:val="none" w:sz="0" w:space="0" w:color="auto"/>
                    <w:left w:val="none" w:sz="0" w:space="0" w:color="auto"/>
                    <w:bottom w:val="none" w:sz="0" w:space="0" w:color="auto"/>
                    <w:right w:val="none" w:sz="0" w:space="0" w:color="auto"/>
                  </w:divBdr>
                </w:div>
                <w:div w:id="1043824548">
                  <w:marLeft w:val="0"/>
                  <w:marRight w:val="0"/>
                  <w:marTop w:val="0"/>
                  <w:marBottom w:val="0"/>
                  <w:divBdr>
                    <w:top w:val="none" w:sz="0" w:space="0" w:color="auto"/>
                    <w:left w:val="none" w:sz="0" w:space="0" w:color="auto"/>
                    <w:bottom w:val="none" w:sz="0" w:space="0" w:color="auto"/>
                    <w:right w:val="none" w:sz="0" w:space="0" w:color="auto"/>
                  </w:divBdr>
                </w:div>
              </w:divsChild>
            </w:div>
            <w:div w:id="695278544">
              <w:marLeft w:val="0"/>
              <w:marRight w:val="0"/>
              <w:marTop w:val="0"/>
              <w:marBottom w:val="0"/>
              <w:divBdr>
                <w:top w:val="none" w:sz="0" w:space="0" w:color="auto"/>
                <w:left w:val="none" w:sz="0" w:space="0" w:color="auto"/>
                <w:bottom w:val="none" w:sz="0" w:space="0" w:color="auto"/>
                <w:right w:val="none" w:sz="0" w:space="0" w:color="auto"/>
              </w:divBdr>
            </w:div>
          </w:divsChild>
        </w:div>
        <w:div w:id="2023848974">
          <w:marLeft w:val="0"/>
          <w:marRight w:val="0"/>
          <w:marTop w:val="0"/>
          <w:marBottom w:val="0"/>
          <w:divBdr>
            <w:top w:val="none" w:sz="0" w:space="0" w:color="auto"/>
            <w:left w:val="none" w:sz="0" w:space="0" w:color="auto"/>
            <w:bottom w:val="none" w:sz="0" w:space="0" w:color="auto"/>
            <w:right w:val="none" w:sz="0" w:space="0" w:color="auto"/>
          </w:divBdr>
          <w:divsChild>
            <w:div w:id="450127682">
              <w:marLeft w:val="0"/>
              <w:marRight w:val="0"/>
              <w:marTop w:val="0"/>
              <w:marBottom w:val="0"/>
              <w:divBdr>
                <w:top w:val="none" w:sz="0" w:space="0" w:color="auto"/>
                <w:left w:val="none" w:sz="0" w:space="0" w:color="auto"/>
                <w:bottom w:val="none" w:sz="0" w:space="0" w:color="auto"/>
                <w:right w:val="none" w:sz="0" w:space="0" w:color="auto"/>
              </w:divBdr>
              <w:divsChild>
                <w:div w:id="78750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19F4FD4A</Template>
  <TotalTime>4</TotalTime>
  <Pages>3</Pages>
  <Words>570</Words>
  <Characters>3138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2015-11-10T15:34:00Z</dcterms:created>
  <dcterms:modified xsi:type="dcterms:W3CDTF">2015-11-10T15:39:00Z</dcterms:modified>
</cp:coreProperties>
</file>