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4CD5" w:rsidRDefault="000C72A0" w:rsidP="00E84CD5">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E84CD5" w:rsidRPr="00E84CD5">
        <w:rPr>
          <w:rFonts w:ascii="Times New Roman" w:eastAsia="Times New Roman" w:hAnsi="Times New Roman" w:cs="Times New Roman"/>
          <w:sz w:val="24"/>
          <w:szCs w:val="24"/>
          <w:lang w:eastAsia="nl-NL"/>
        </w:rPr>
        <w:t>equest for expression of interest for selection # 1200570</w:t>
      </w:r>
    </w:p>
    <w:p w:rsidR="00E84CD5" w:rsidRDefault="00E84CD5" w:rsidP="00E84CD5">
      <w:pPr>
        <w:spacing w:after="0"/>
        <w:rPr>
          <w:rFonts w:ascii="Times New Roman" w:eastAsia="Times New Roman" w:hAnsi="Times New Roman" w:cs="Times New Roman"/>
          <w:sz w:val="24"/>
          <w:szCs w:val="24"/>
          <w:lang w:eastAsia="nl-NL"/>
        </w:rPr>
      </w:pPr>
    </w:p>
    <w:p w:rsidR="00E84CD5" w:rsidRPr="00E84CD5" w:rsidRDefault="00E84CD5" w:rsidP="00E84CD5">
      <w:pPr>
        <w:spacing w:after="0"/>
        <w:rPr>
          <w:rFonts w:ascii="Times New Roman" w:eastAsia="Times New Roman" w:hAnsi="Times New Roman" w:cs="Times New Roman"/>
          <w:b/>
          <w:sz w:val="24"/>
          <w:szCs w:val="24"/>
          <w:lang w:eastAsia="nl-NL"/>
        </w:rPr>
      </w:pPr>
      <w:r w:rsidRPr="00E84CD5">
        <w:rPr>
          <w:rFonts w:ascii="Times New Roman" w:eastAsia="Times New Roman" w:hAnsi="Times New Roman" w:cs="Times New Roman"/>
          <w:b/>
          <w:sz w:val="24"/>
          <w:szCs w:val="24"/>
          <w:lang w:eastAsia="nl-NL"/>
        </w:rPr>
        <w:t>Assignment Title</w:t>
      </w:r>
    </w:p>
    <w:p w:rsidR="00E84CD5" w:rsidRPr="00E84CD5" w:rsidRDefault="00E84CD5" w:rsidP="00E84CD5">
      <w:pPr>
        <w:spacing w:after="0"/>
        <w:rPr>
          <w:rFonts w:ascii="Times New Roman" w:eastAsia="Times New Roman" w:hAnsi="Times New Roman" w:cs="Times New Roman"/>
          <w:sz w:val="24"/>
          <w:szCs w:val="24"/>
          <w:lang w:eastAsia="nl-NL"/>
        </w:rPr>
      </w:pPr>
      <w:bookmarkStart w:id="0" w:name="_GoBack"/>
      <w:r w:rsidRPr="00E84CD5">
        <w:rPr>
          <w:rFonts w:ascii="Times New Roman" w:eastAsia="Times New Roman" w:hAnsi="Times New Roman" w:cs="Times New Roman"/>
          <w:sz w:val="24"/>
          <w:szCs w:val="24"/>
          <w:lang w:eastAsia="nl-NL"/>
        </w:rPr>
        <w:t>Sustainable Financing Mechanism Study for Mono Basin Authority</w:t>
      </w:r>
    </w:p>
    <w:bookmarkEnd w:id="0"/>
    <w:p w:rsidR="00E84CD5" w:rsidRDefault="00E84CD5" w:rsidP="00E84CD5">
      <w:pPr>
        <w:spacing w:after="0"/>
        <w:rPr>
          <w:rFonts w:ascii="Times New Roman" w:eastAsia="Times New Roman" w:hAnsi="Times New Roman" w:cs="Times New Roman"/>
          <w:sz w:val="24"/>
          <w:szCs w:val="24"/>
          <w:lang w:eastAsia="nl-NL"/>
        </w:rPr>
      </w:pPr>
    </w:p>
    <w:p w:rsidR="00E84CD5" w:rsidRPr="00E84CD5" w:rsidRDefault="00E84CD5" w:rsidP="00E84CD5">
      <w:pPr>
        <w:spacing w:after="0"/>
        <w:rPr>
          <w:rFonts w:ascii="Times New Roman" w:eastAsia="Times New Roman" w:hAnsi="Times New Roman" w:cs="Times New Roman"/>
          <w:sz w:val="24"/>
          <w:szCs w:val="24"/>
          <w:lang w:eastAsia="nl-NL"/>
        </w:rPr>
      </w:pPr>
      <w:r w:rsidRPr="00E84CD5">
        <w:rPr>
          <w:rFonts w:ascii="Times New Roman" w:eastAsia="Times New Roman" w:hAnsi="Times New Roman" w:cs="Times New Roman"/>
          <w:sz w:val="24"/>
          <w:szCs w:val="24"/>
          <w:lang w:eastAsia="nl-NL"/>
        </w:rPr>
        <w:t>Publication Date</w:t>
      </w:r>
    </w:p>
    <w:p w:rsidR="00E84CD5" w:rsidRPr="00E84CD5" w:rsidRDefault="00E84CD5" w:rsidP="00E84CD5">
      <w:pPr>
        <w:spacing w:after="0"/>
        <w:rPr>
          <w:rFonts w:ascii="Times New Roman" w:eastAsia="Times New Roman" w:hAnsi="Times New Roman" w:cs="Times New Roman"/>
          <w:sz w:val="24"/>
          <w:szCs w:val="24"/>
          <w:lang w:eastAsia="nl-NL"/>
        </w:rPr>
      </w:pPr>
      <w:r w:rsidRPr="00E84CD5">
        <w:rPr>
          <w:rFonts w:ascii="Times New Roman" w:eastAsia="Times New Roman" w:hAnsi="Times New Roman" w:cs="Times New Roman"/>
          <w:sz w:val="24"/>
          <w:szCs w:val="24"/>
          <w:lang w:eastAsia="nl-NL"/>
        </w:rPr>
        <w:t> 14-Oct-2015</w:t>
      </w:r>
    </w:p>
    <w:p w:rsidR="00E84CD5" w:rsidRDefault="00E84CD5" w:rsidP="00E84CD5">
      <w:pPr>
        <w:spacing w:after="0"/>
        <w:rPr>
          <w:rFonts w:ascii="Times New Roman" w:eastAsia="Times New Roman" w:hAnsi="Times New Roman" w:cs="Times New Roman"/>
          <w:sz w:val="24"/>
          <w:szCs w:val="24"/>
          <w:lang w:eastAsia="nl-NL"/>
        </w:rPr>
      </w:pPr>
    </w:p>
    <w:p w:rsidR="00E84CD5" w:rsidRPr="00E84CD5" w:rsidRDefault="00E84CD5" w:rsidP="00E84CD5">
      <w:pPr>
        <w:spacing w:after="0"/>
        <w:rPr>
          <w:rFonts w:ascii="Times New Roman" w:eastAsia="Times New Roman" w:hAnsi="Times New Roman" w:cs="Times New Roman"/>
          <w:sz w:val="24"/>
          <w:szCs w:val="24"/>
          <w:lang w:eastAsia="nl-NL"/>
        </w:rPr>
      </w:pPr>
      <w:r w:rsidRPr="00E84CD5">
        <w:rPr>
          <w:rFonts w:ascii="Times New Roman" w:eastAsia="Times New Roman" w:hAnsi="Times New Roman" w:cs="Times New Roman"/>
          <w:sz w:val="24"/>
          <w:szCs w:val="24"/>
          <w:lang w:eastAsia="nl-NL"/>
        </w:rPr>
        <w:t>Expression of Interest Deadline</w:t>
      </w:r>
    </w:p>
    <w:p w:rsidR="00E84CD5" w:rsidRPr="00E84CD5" w:rsidRDefault="00E84CD5" w:rsidP="00E84CD5">
      <w:pPr>
        <w:spacing w:after="0"/>
        <w:rPr>
          <w:rFonts w:ascii="Times New Roman" w:eastAsia="Times New Roman" w:hAnsi="Times New Roman" w:cs="Times New Roman"/>
          <w:sz w:val="24"/>
          <w:szCs w:val="24"/>
          <w:lang w:eastAsia="nl-NL"/>
        </w:rPr>
      </w:pPr>
      <w:r w:rsidRPr="00E84CD5">
        <w:rPr>
          <w:rFonts w:ascii="Times New Roman" w:eastAsia="Times New Roman" w:hAnsi="Times New Roman" w:cs="Times New Roman"/>
          <w:sz w:val="24"/>
          <w:szCs w:val="24"/>
          <w:lang w:eastAsia="nl-NL"/>
        </w:rPr>
        <w:t> 28-Oct-2015 at 11:59:59 PM (Eastern Time – Washington D.C.)</w:t>
      </w:r>
    </w:p>
    <w:p w:rsidR="00E84CD5" w:rsidRDefault="00E84CD5" w:rsidP="00E84CD5">
      <w:pPr>
        <w:spacing w:after="0"/>
        <w:rPr>
          <w:rFonts w:ascii="Times New Roman" w:eastAsia="Times New Roman" w:hAnsi="Times New Roman" w:cs="Times New Roman"/>
          <w:sz w:val="24"/>
          <w:szCs w:val="24"/>
          <w:lang w:eastAsia="nl-NL"/>
        </w:rPr>
      </w:pPr>
    </w:p>
    <w:p w:rsidR="00E84CD5" w:rsidRPr="00E84CD5" w:rsidRDefault="00E84CD5" w:rsidP="00E84CD5">
      <w:pPr>
        <w:spacing w:after="0"/>
        <w:rPr>
          <w:rFonts w:ascii="Times New Roman" w:eastAsia="Times New Roman" w:hAnsi="Times New Roman" w:cs="Times New Roman"/>
          <w:sz w:val="24"/>
          <w:szCs w:val="24"/>
          <w:lang w:eastAsia="nl-NL"/>
        </w:rPr>
      </w:pPr>
      <w:r w:rsidRPr="00E84CD5">
        <w:rPr>
          <w:rFonts w:ascii="Times New Roman" w:eastAsia="Times New Roman" w:hAnsi="Times New Roman" w:cs="Times New Roman"/>
          <w:sz w:val="24"/>
          <w:szCs w:val="24"/>
          <w:lang w:eastAsia="nl-NL"/>
        </w:rPr>
        <w:t>Language of Notice</w:t>
      </w:r>
    </w:p>
    <w:p w:rsidR="00E84CD5" w:rsidRPr="00E84CD5" w:rsidRDefault="00E84CD5" w:rsidP="00E84CD5">
      <w:pPr>
        <w:spacing w:after="0"/>
        <w:rPr>
          <w:rFonts w:ascii="Times New Roman" w:eastAsia="Times New Roman" w:hAnsi="Times New Roman" w:cs="Times New Roman"/>
          <w:sz w:val="24"/>
          <w:szCs w:val="24"/>
          <w:lang w:eastAsia="nl-NL"/>
        </w:rPr>
      </w:pPr>
      <w:r w:rsidRPr="00E84CD5">
        <w:rPr>
          <w:rFonts w:ascii="Times New Roman" w:eastAsia="Times New Roman" w:hAnsi="Times New Roman" w:cs="Times New Roman"/>
          <w:sz w:val="24"/>
          <w:szCs w:val="24"/>
          <w:lang w:eastAsia="nl-NL"/>
        </w:rPr>
        <w:t> English</w:t>
      </w:r>
    </w:p>
    <w:p w:rsidR="00E84CD5" w:rsidRDefault="00E84CD5" w:rsidP="00E84CD5">
      <w:pPr>
        <w:spacing w:after="0"/>
        <w:rPr>
          <w:rFonts w:ascii="Times New Roman" w:eastAsia="Times New Roman" w:hAnsi="Times New Roman" w:cs="Times New Roman"/>
          <w:sz w:val="24"/>
          <w:szCs w:val="24"/>
          <w:lang w:eastAsia="nl-NL"/>
        </w:rPr>
      </w:pPr>
    </w:p>
    <w:p w:rsidR="00E84CD5" w:rsidRPr="00E84CD5" w:rsidRDefault="00E84CD5" w:rsidP="00E84CD5">
      <w:pPr>
        <w:spacing w:after="0"/>
        <w:rPr>
          <w:rFonts w:ascii="Times New Roman" w:eastAsia="Times New Roman" w:hAnsi="Times New Roman" w:cs="Times New Roman"/>
          <w:sz w:val="24"/>
          <w:szCs w:val="24"/>
          <w:lang w:val="nl-NL" w:eastAsia="nl-NL"/>
        </w:rPr>
      </w:pPr>
      <w:r w:rsidRPr="00E84CD5">
        <w:rPr>
          <w:rFonts w:ascii="Times New Roman" w:eastAsia="Times New Roman" w:hAnsi="Times New Roman" w:cs="Times New Roman"/>
          <w:sz w:val="24"/>
          <w:szCs w:val="24"/>
          <w:lang w:val="nl-NL" w:eastAsia="nl-NL"/>
        </w:rPr>
        <w:t>Assignment Country</w:t>
      </w:r>
    </w:p>
    <w:p w:rsidR="00E84CD5" w:rsidRPr="00E84CD5" w:rsidRDefault="00E84CD5" w:rsidP="00E84CD5">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84CD5">
        <w:rPr>
          <w:rFonts w:ascii="Times New Roman" w:eastAsia="Times New Roman" w:hAnsi="Times New Roman" w:cs="Times New Roman"/>
          <w:sz w:val="24"/>
          <w:szCs w:val="24"/>
          <w:lang w:val="nl-NL" w:eastAsia="nl-NL"/>
        </w:rPr>
        <w:t>BJ - Benin</w:t>
      </w:r>
    </w:p>
    <w:p w:rsidR="00E84CD5" w:rsidRPr="00E84CD5" w:rsidRDefault="00E84CD5" w:rsidP="00E84CD5">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84CD5">
        <w:rPr>
          <w:rFonts w:ascii="Times New Roman" w:eastAsia="Times New Roman" w:hAnsi="Times New Roman" w:cs="Times New Roman"/>
          <w:sz w:val="24"/>
          <w:szCs w:val="24"/>
          <w:lang w:val="nl-NL" w:eastAsia="nl-NL"/>
        </w:rPr>
        <w:t>TG - Togo</w:t>
      </w:r>
    </w:p>
    <w:p w:rsidR="00E84CD5" w:rsidRPr="00E84CD5" w:rsidRDefault="00E84CD5" w:rsidP="00E84CD5">
      <w:pPr>
        <w:spacing w:after="0"/>
        <w:rPr>
          <w:rFonts w:ascii="Times New Roman" w:eastAsia="Times New Roman" w:hAnsi="Times New Roman" w:cs="Times New Roman"/>
          <w:sz w:val="24"/>
          <w:szCs w:val="24"/>
          <w:lang w:val="nl-NL" w:eastAsia="nl-NL"/>
        </w:rPr>
      </w:pPr>
      <w:r w:rsidRPr="00E84CD5">
        <w:rPr>
          <w:rFonts w:ascii="Times New Roman" w:eastAsia="Times New Roman" w:hAnsi="Times New Roman" w:cs="Times New Roman"/>
          <w:sz w:val="24"/>
          <w:szCs w:val="24"/>
          <w:lang w:val="nl-NL" w:eastAsia="nl-NL"/>
        </w:rPr>
        <w:t>Funding Sources</w:t>
      </w:r>
    </w:p>
    <w:p w:rsidR="00E84CD5" w:rsidRPr="00E84CD5" w:rsidRDefault="00E84CD5" w:rsidP="00E84CD5">
      <w:pPr>
        <w:spacing w:after="0"/>
        <w:rPr>
          <w:rFonts w:ascii="Times New Roman" w:eastAsia="Times New Roman" w:hAnsi="Times New Roman" w:cs="Times New Roman"/>
          <w:sz w:val="24"/>
          <w:szCs w:val="24"/>
          <w:lang w:eastAsia="nl-NL"/>
        </w:rPr>
      </w:pPr>
      <w:r w:rsidRPr="00E84CD5">
        <w:rPr>
          <w:rFonts w:ascii="Times New Roman" w:eastAsia="Times New Roman" w:hAnsi="Times New Roman" w:cs="Times New Roman"/>
          <w:sz w:val="24"/>
          <w:szCs w:val="24"/>
          <w:lang w:eastAsia="nl-NL"/>
        </w:rPr>
        <w:t xml:space="preserve">The World Bank Group intends to finance the assignment/services under: </w:t>
      </w:r>
    </w:p>
    <w:p w:rsidR="00E84CD5" w:rsidRPr="00E84CD5" w:rsidRDefault="00E84CD5" w:rsidP="00E84CD5">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E84CD5">
        <w:rPr>
          <w:rFonts w:ascii="Times New Roman" w:eastAsia="Times New Roman" w:hAnsi="Times New Roman" w:cs="Times New Roman"/>
          <w:sz w:val="24"/>
          <w:szCs w:val="24"/>
          <w:lang w:val="nl-NL" w:eastAsia="nl-NL"/>
        </w:rPr>
        <w:t>BB - BANK BUDGET</w:t>
      </w:r>
    </w:p>
    <w:p w:rsidR="00E84CD5" w:rsidRPr="00E84CD5" w:rsidRDefault="00E84CD5" w:rsidP="00E84CD5">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E84CD5">
        <w:rPr>
          <w:rFonts w:ascii="Times New Roman" w:eastAsia="Times New Roman" w:hAnsi="Times New Roman" w:cs="Times New Roman"/>
          <w:sz w:val="24"/>
          <w:szCs w:val="24"/>
          <w:lang w:val="nl-NL" w:eastAsia="nl-NL"/>
        </w:rPr>
        <w:t>TF016610 - ECOWAS Support Program</w:t>
      </w:r>
    </w:p>
    <w:p w:rsidR="00E84CD5" w:rsidRPr="00E84CD5" w:rsidRDefault="00E84CD5" w:rsidP="00E84CD5">
      <w:pPr>
        <w:spacing w:after="0"/>
        <w:rPr>
          <w:rFonts w:ascii="Times New Roman" w:eastAsia="Times New Roman" w:hAnsi="Times New Roman" w:cs="Times New Roman"/>
          <w:sz w:val="24"/>
          <w:szCs w:val="24"/>
          <w:lang w:val="nl-NL" w:eastAsia="nl-NL"/>
        </w:rPr>
      </w:pPr>
      <w:r w:rsidRPr="00E84CD5">
        <w:rPr>
          <w:rFonts w:ascii="Times New Roman" w:eastAsia="Times New Roman" w:hAnsi="Times New Roman" w:cs="Times New Roman"/>
          <w:sz w:val="24"/>
          <w:szCs w:val="24"/>
          <w:lang w:val="nl-NL" w:eastAsia="nl-NL"/>
        </w:rPr>
        <w:t>Individual/Firm</w:t>
      </w:r>
    </w:p>
    <w:p w:rsidR="00E84CD5" w:rsidRPr="00E84CD5" w:rsidRDefault="00E84CD5" w:rsidP="00E84CD5">
      <w:pPr>
        <w:spacing w:after="0"/>
        <w:rPr>
          <w:rFonts w:ascii="Times New Roman" w:eastAsia="Times New Roman" w:hAnsi="Times New Roman" w:cs="Times New Roman"/>
          <w:sz w:val="24"/>
          <w:szCs w:val="24"/>
          <w:lang w:eastAsia="nl-NL"/>
        </w:rPr>
      </w:pPr>
      <w:r w:rsidRPr="00E84CD5">
        <w:rPr>
          <w:rFonts w:ascii="Times New Roman" w:eastAsia="Times New Roman" w:hAnsi="Times New Roman" w:cs="Times New Roman"/>
          <w:sz w:val="24"/>
          <w:szCs w:val="24"/>
          <w:lang w:eastAsia="nl-NL"/>
        </w:rPr>
        <w:t xml:space="preserve">The consultant will be a firm. </w:t>
      </w:r>
    </w:p>
    <w:p w:rsidR="00E84CD5" w:rsidRDefault="00E84CD5" w:rsidP="00E84CD5">
      <w:pPr>
        <w:spacing w:after="0"/>
        <w:rPr>
          <w:rFonts w:ascii="Times New Roman" w:eastAsia="Times New Roman" w:hAnsi="Times New Roman" w:cs="Times New Roman"/>
          <w:sz w:val="24"/>
          <w:szCs w:val="24"/>
          <w:lang w:val="nl-NL" w:eastAsia="nl-NL"/>
        </w:rPr>
      </w:pPr>
    </w:p>
    <w:p w:rsidR="00E84CD5" w:rsidRPr="00E84CD5" w:rsidRDefault="00E84CD5" w:rsidP="00E84CD5">
      <w:pPr>
        <w:spacing w:after="0"/>
        <w:rPr>
          <w:rFonts w:ascii="Times New Roman" w:eastAsia="Times New Roman" w:hAnsi="Times New Roman" w:cs="Times New Roman"/>
          <w:sz w:val="24"/>
          <w:szCs w:val="24"/>
          <w:lang w:val="nl-NL" w:eastAsia="nl-NL"/>
        </w:rPr>
      </w:pPr>
      <w:r w:rsidRPr="00E84CD5">
        <w:rPr>
          <w:rFonts w:ascii="Times New Roman" w:eastAsia="Times New Roman" w:hAnsi="Times New Roman" w:cs="Times New Roman"/>
          <w:sz w:val="24"/>
          <w:szCs w:val="24"/>
          <w:lang w:val="nl-NL" w:eastAsia="nl-NL"/>
        </w:rPr>
        <w:t xml:space="preserve">Assignment Description </w:t>
      </w:r>
    </w:p>
    <w:p w:rsidR="00E84CD5" w:rsidRPr="00E84CD5" w:rsidRDefault="00E84CD5" w:rsidP="00E84CD5">
      <w:pPr>
        <w:spacing w:after="0"/>
        <w:rPr>
          <w:rFonts w:ascii="Times New Roman" w:eastAsia="Times New Roman" w:hAnsi="Times New Roman" w:cs="Times New Roman"/>
          <w:sz w:val="24"/>
          <w:szCs w:val="24"/>
          <w:lang w:eastAsia="nl-NL"/>
        </w:rPr>
      </w:pPr>
      <w:r w:rsidRPr="00E84CD5">
        <w:rPr>
          <w:rFonts w:ascii="Times New Roman" w:eastAsia="Times New Roman" w:hAnsi="Times New Roman" w:cs="Times New Roman"/>
          <w:sz w:val="24"/>
          <w:szCs w:val="24"/>
          <w:lang w:eastAsia="nl-NL"/>
        </w:rPr>
        <w:t>SELECTION FOR CONSULTANTS BY THE WORLD BANK GROUP</w:t>
      </w:r>
      <w:r w:rsidRPr="00E84CD5">
        <w:rPr>
          <w:rFonts w:ascii="Times New Roman" w:eastAsia="Times New Roman" w:hAnsi="Times New Roman" w:cs="Times New Roman"/>
          <w:sz w:val="24"/>
          <w:szCs w:val="24"/>
          <w:lang w:eastAsia="nl-NL"/>
        </w:rPr>
        <w:br/>
      </w:r>
      <w:r w:rsidRPr="00E84CD5">
        <w:rPr>
          <w:rFonts w:ascii="Times New Roman" w:eastAsia="Times New Roman" w:hAnsi="Times New Roman" w:cs="Times New Roman"/>
          <w:sz w:val="24"/>
          <w:szCs w:val="24"/>
          <w:lang w:eastAsia="nl-NL"/>
        </w:rPr>
        <w:br/>
        <w:t>REQUEST FOR EXPRESSIONS OF INTEREST</w:t>
      </w:r>
      <w:r w:rsidRPr="00E84CD5">
        <w:rPr>
          <w:rFonts w:ascii="Times New Roman" w:eastAsia="Times New Roman" w:hAnsi="Times New Roman" w:cs="Times New Roman"/>
          <w:sz w:val="24"/>
          <w:szCs w:val="24"/>
          <w:lang w:eastAsia="nl-NL"/>
        </w:rPr>
        <w:br/>
      </w:r>
      <w:r w:rsidRPr="00E84CD5">
        <w:rPr>
          <w:rFonts w:ascii="Times New Roman" w:eastAsia="Times New Roman" w:hAnsi="Times New Roman" w:cs="Times New Roman"/>
          <w:sz w:val="24"/>
          <w:szCs w:val="24"/>
          <w:lang w:eastAsia="nl-NL"/>
        </w:rPr>
        <w:br/>
        <w:t>Electronic Submissions through World Bank Group eConsultant2</w:t>
      </w:r>
      <w:r w:rsidRPr="00E84CD5">
        <w:rPr>
          <w:rFonts w:ascii="Times New Roman" w:eastAsia="Times New Roman" w:hAnsi="Times New Roman" w:cs="Times New Roman"/>
          <w:sz w:val="24"/>
          <w:szCs w:val="24"/>
          <w:lang w:eastAsia="nl-NL"/>
        </w:rPr>
        <w:br/>
        <w:t>https://wbgeconsult2.worldbank.org/wbgec/index.html</w:t>
      </w:r>
      <w:r w:rsidRPr="00E84CD5">
        <w:rPr>
          <w:rFonts w:ascii="Times New Roman" w:eastAsia="Times New Roman" w:hAnsi="Times New Roman" w:cs="Times New Roman"/>
          <w:sz w:val="24"/>
          <w:szCs w:val="24"/>
          <w:lang w:eastAsia="nl-NL"/>
        </w:rPr>
        <w:br/>
      </w:r>
      <w:r w:rsidRPr="00E84CD5">
        <w:rPr>
          <w:rFonts w:ascii="Times New Roman" w:eastAsia="Times New Roman" w:hAnsi="Times New Roman" w:cs="Times New Roman"/>
          <w:sz w:val="24"/>
          <w:szCs w:val="24"/>
          <w:lang w:eastAsia="nl-NL"/>
        </w:rPr>
        <w:br/>
        <w:t>ASSIGNMENT OVERVIEW</w:t>
      </w:r>
      <w:r w:rsidRPr="00E84CD5">
        <w:rPr>
          <w:rFonts w:ascii="Times New Roman" w:eastAsia="Times New Roman" w:hAnsi="Times New Roman" w:cs="Times New Roman"/>
          <w:sz w:val="24"/>
          <w:szCs w:val="24"/>
          <w:lang w:eastAsia="nl-NL"/>
        </w:rPr>
        <w:br/>
      </w:r>
      <w:r w:rsidRPr="00E84CD5">
        <w:rPr>
          <w:rFonts w:ascii="Times New Roman" w:eastAsia="Times New Roman" w:hAnsi="Times New Roman" w:cs="Times New Roman"/>
          <w:sz w:val="24"/>
          <w:szCs w:val="24"/>
          <w:lang w:eastAsia="nl-NL"/>
        </w:rPr>
        <w:br/>
        <w:t>Assignment Title: 1200570 - SUSTAINABLE FINANCING MECHANISM STUDY FOR MONO BASIN AUTHORITY</w:t>
      </w:r>
      <w:r w:rsidRPr="00E84CD5">
        <w:rPr>
          <w:rFonts w:ascii="Times New Roman" w:eastAsia="Times New Roman" w:hAnsi="Times New Roman" w:cs="Times New Roman"/>
          <w:sz w:val="24"/>
          <w:szCs w:val="24"/>
          <w:lang w:eastAsia="nl-NL"/>
        </w:rPr>
        <w:br/>
      </w:r>
      <w:r w:rsidRPr="00E84CD5">
        <w:rPr>
          <w:rFonts w:ascii="Times New Roman" w:eastAsia="Times New Roman" w:hAnsi="Times New Roman" w:cs="Times New Roman"/>
          <w:sz w:val="24"/>
          <w:szCs w:val="24"/>
          <w:lang w:eastAsia="nl-NL"/>
        </w:rPr>
        <w:br/>
        <w:t>Assignment Countries:</w:t>
      </w:r>
      <w:r w:rsidRPr="00E84CD5">
        <w:rPr>
          <w:rFonts w:ascii="Times New Roman" w:eastAsia="Times New Roman" w:hAnsi="Times New Roman" w:cs="Times New Roman"/>
          <w:sz w:val="24"/>
          <w:szCs w:val="24"/>
          <w:lang w:eastAsia="nl-NL"/>
        </w:rPr>
        <w:br/>
        <w:t>- Benin</w:t>
      </w:r>
      <w:r w:rsidRPr="00E84CD5">
        <w:rPr>
          <w:rFonts w:ascii="Times New Roman" w:eastAsia="Times New Roman" w:hAnsi="Times New Roman" w:cs="Times New Roman"/>
          <w:sz w:val="24"/>
          <w:szCs w:val="24"/>
          <w:lang w:eastAsia="nl-NL"/>
        </w:rPr>
        <w:br/>
        <w:t>- Burkina Faso</w:t>
      </w:r>
      <w:r w:rsidRPr="00E84CD5">
        <w:rPr>
          <w:rFonts w:ascii="Times New Roman" w:eastAsia="Times New Roman" w:hAnsi="Times New Roman" w:cs="Times New Roman"/>
          <w:sz w:val="24"/>
          <w:szCs w:val="24"/>
          <w:lang w:eastAsia="nl-NL"/>
        </w:rPr>
        <w:br/>
        <w:t>- Nigeria</w:t>
      </w:r>
      <w:r w:rsidRPr="00E84CD5">
        <w:rPr>
          <w:rFonts w:ascii="Times New Roman" w:eastAsia="Times New Roman" w:hAnsi="Times New Roman" w:cs="Times New Roman"/>
          <w:sz w:val="24"/>
          <w:szCs w:val="24"/>
          <w:lang w:eastAsia="nl-NL"/>
        </w:rPr>
        <w:br/>
        <w:t>- Togo</w:t>
      </w:r>
      <w:r w:rsidRPr="00E84CD5">
        <w:rPr>
          <w:rFonts w:ascii="Times New Roman" w:eastAsia="Times New Roman" w:hAnsi="Times New Roman" w:cs="Times New Roman"/>
          <w:sz w:val="24"/>
          <w:szCs w:val="24"/>
          <w:lang w:eastAsia="nl-NL"/>
        </w:rPr>
        <w:br/>
      </w:r>
      <w:r w:rsidRPr="00E84CD5">
        <w:rPr>
          <w:rFonts w:ascii="Times New Roman" w:eastAsia="Times New Roman" w:hAnsi="Times New Roman" w:cs="Times New Roman"/>
          <w:sz w:val="24"/>
          <w:szCs w:val="24"/>
          <w:lang w:eastAsia="nl-NL"/>
        </w:rPr>
        <w:lastRenderedPageBreak/>
        <w:br/>
        <w:t>ASSIGNMENT DESCRIPTION</w:t>
      </w:r>
      <w:r w:rsidRPr="00E84CD5">
        <w:rPr>
          <w:rFonts w:ascii="Times New Roman" w:eastAsia="Times New Roman" w:hAnsi="Times New Roman" w:cs="Times New Roman"/>
          <w:sz w:val="24"/>
          <w:szCs w:val="24"/>
          <w:lang w:eastAsia="nl-NL"/>
        </w:rPr>
        <w:br/>
      </w:r>
      <w:r w:rsidRPr="00E84CD5">
        <w:rPr>
          <w:rFonts w:ascii="Times New Roman" w:eastAsia="Times New Roman" w:hAnsi="Times New Roman" w:cs="Times New Roman"/>
          <w:sz w:val="24"/>
          <w:szCs w:val="24"/>
          <w:lang w:eastAsia="nl-NL"/>
        </w:rPr>
        <w:br/>
        <w:t>The specific objectives of the MBA are to:</w:t>
      </w:r>
      <w:r w:rsidRPr="00E84CD5">
        <w:rPr>
          <w:rFonts w:ascii="Times New Roman" w:eastAsia="Times New Roman" w:hAnsi="Times New Roman" w:cs="Times New Roman"/>
          <w:sz w:val="24"/>
          <w:szCs w:val="24"/>
          <w:lang w:eastAsia="nl-NL"/>
        </w:rPr>
        <w:br/>
        <w:t>Organize and strengthen cooperation between the riparian countries as well as between these countries and all development partners interested and concerned with sustainable water resources management in the Mono Basin;</w:t>
      </w:r>
      <w:r w:rsidRPr="00E84CD5">
        <w:rPr>
          <w:rFonts w:ascii="Times New Roman" w:eastAsia="Times New Roman" w:hAnsi="Times New Roman" w:cs="Times New Roman"/>
          <w:sz w:val="24"/>
          <w:szCs w:val="24"/>
          <w:lang w:eastAsia="nl-NL"/>
        </w:rPr>
        <w:br/>
        <w:t>Harmonize national water resources management policies through the adoption and implementation of an integrated approach for management of the basins water resources ;</w:t>
      </w:r>
      <w:r w:rsidRPr="00E84CD5">
        <w:rPr>
          <w:rFonts w:ascii="Times New Roman" w:eastAsia="Times New Roman" w:hAnsi="Times New Roman" w:cs="Times New Roman"/>
          <w:sz w:val="24"/>
          <w:szCs w:val="24"/>
          <w:lang w:eastAsia="nl-NL"/>
        </w:rPr>
        <w:br/>
        <w:t>Mobilize human, technical and financial resources for the implementation of studies, research and works for the use of water resources for economic, social and environmental development of the Mono Basin;</w:t>
      </w:r>
      <w:r w:rsidRPr="00E84CD5">
        <w:rPr>
          <w:rFonts w:ascii="Times New Roman" w:eastAsia="Times New Roman" w:hAnsi="Times New Roman" w:cs="Times New Roman"/>
          <w:sz w:val="24"/>
          <w:szCs w:val="24"/>
          <w:lang w:eastAsia="nl-NL"/>
        </w:rPr>
        <w:br/>
        <w:t>These specific objectives are the medium and long-term intervention framework developed by member states and should be considered interrelated. A Strategic Action Plan for 2016 2020, aimed at translating these objectives into activities and supporting the development of a sustainable funding mechanism for the MBA, is under formulation.</w:t>
      </w:r>
      <w:r w:rsidRPr="00E84CD5">
        <w:rPr>
          <w:rFonts w:ascii="Times New Roman" w:eastAsia="Times New Roman" w:hAnsi="Times New Roman" w:cs="Times New Roman"/>
          <w:sz w:val="24"/>
          <w:szCs w:val="24"/>
          <w:lang w:eastAsia="nl-NL"/>
        </w:rPr>
        <w:br/>
      </w:r>
      <w:r w:rsidRPr="00E84CD5">
        <w:rPr>
          <w:rFonts w:ascii="Times New Roman" w:eastAsia="Times New Roman" w:hAnsi="Times New Roman" w:cs="Times New Roman"/>
          <w:sz w:val="24"/>
          <w:szCs w:val="24"/>
          <w:lang w:eastAsia="nl-NL"/>
        </w:rPr>
        <w:br/>
        <w:t>FUNDING SOURCE</w:t>
      </w:r>
      <w:r w:rsidRPr="00E84CD5">
        <w:rPr>
          <w:rFonts w:ascii="Times New Roman" w:eastAsia="Times New Roman" w:hAnsi="Times New Roman" w:cs="Times New Roman"/>
          <w:sz w:val="24"/>
          <w:szCs w:val="24"/>
          <w:lang w:eastAsia="nl-NL"/>
        </w:rPr>
        <w:br/>
      </w:r>
      <w:r w:rsidRPr="00E84CD5">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E84CD5">
        <w:rPr>
          <w:rFonts w:ascii="Times New Roman" w:eastAsia="Times New Roman" w:hAnsi="Times New Roman" w:cs="Times New Roman"/>
          <w:sz w:val="24"/>
          <w:szCs w:val="24"/>
          <w:lang w:eastAsia="nl-NL"/>
        </w:rPr>
        <w:br/>
        <w:t>- BANK BUDGET</w:t>
      </w:r>
      <w:r w:rsidRPr="00E84CD5">
        <w:rPr>
          <w:rFonts w:ascii="Times New Roman" w:eastAsia="Times New Roman" w:hAnsi="Times New Roman" w:cs="Times New Roman"/>
          <w:sz w:val="24"/>
          <w:szCs w:val="24"/>
          <w:lang w:eastAsia="nl-NL"/>
        </w:rPr>
        <w:br/>
        <w:t>- ECOWAS Support Program</w:t>
      </w:r>
      <w:r w:rsidRPr="00E84CD5">
        <w:rPr>
          <w:rFonts w:ascii="Times New Roman" w:eastAsia="Times New Roman" w:hAnsi="Times New Roman" w:cs="Times New Roman"/>
          <w:sz w:val="24"/>
          <w:szCs w:val="24"/>
          <w:lang w:eastAsia="nl-NL"/>
        </w:rPr>
        <w:br/>
      </w:r>
      <w:r w:rsidRPr="00E84CD5">
        <w:rPr>
          <w:rFonts w:ascii="Times New Roman" w:eastAsia="Times New Roman" w:hAnsi="Times New Roman" w:cs="Times New Roman"/>
          <w:sz w:val="24"/>
          <w:szCs w:val="24"/>
          <w:lang w:eastAsia="nl-NL"/>
        </w:rPr>
        <w:br/>
        <w:t>ELIGIBILITY</w:t>
      </w:r>
      <w:r w:rsidRPr="00E84CD5">
        <w:rPr>
          <w:rFonts w:ascii="Times New Roman" w:eastAsia="Times New Roman" w:hAnsi="Times New Roman" w:cs="Times New Roman"/>
          <w:sz w:val="24"/>
          <w:szCs w:val="24"/>
          <w:lang w:eastAsia="nl-NL"/>
        </w:rPr>
        <w:br/>
      </w:r>
      <w:r w:rsidRPr="00E84CD5">
        <w:rPr>
          <w:rFonts w:ascii="Times New Roman" w:eastAsia="Times New Roman" w:hAnsi="Times New Roman" w:cs="Times New Roman"/>
          <w:sz w:val="24"/>
          <w:szCs w:val="24"/>
          <w:lang w:eastAsia="nl-NL"/>
        </w:rPr>
        <w:br/>
        <w:t>Eligibility restrictions apply:</w:t>
      </w:r>
      <w:r w:rsidRPr="00E84CD5">
        <w:rPr>
          <w:rFonts w:ascii="Times New Roman" w:eastAsia="Times New Roman" w:hAnsi="Times New Roman" w:cs="Times New Roman"/>
          <w:sz w:val="24"/>
          <w:szCs w:val="24"/>
          <w:lang w:eastAsia="nl-NL"/>
        </w:rPr>
        <w:br/>
        <w:t>[Please type list of restrictions]</w:t>
      </w:r>
      <w:r w:rsidRPr="00E84CD5">
        <w:rPr>
          <w:rFonts w:ascii="Times New Roman" w:eastAsia="Times New Roman" w:hAnsi="Times New Roman" w:cs="Times New Roman"/>
          <w:sz w:val="24"/>
          <w:szCs w:val="24"/>
          <w:lang w:eastAsia="nl-NL"/>
        </w:rPr>
        <w:br/>
      </w:r>
      <w:r w:rsidRPr="00E84CD5">
        <w:rPr>
          <w:rFonts w:ascii="Times New Roman" w:eastAsia="Times New Roman" w:hAnsi="Times New Roman" w:cs="Times New Roman"/>
          <w:sz w:val="24"/>
          <w:szCs w:val="24"/>
          <w:lang w:eastAsia="nl-NL"/>
        </w:rPr>
        <w:br/>
        <w:t>INDIVIDUAL / FIRM PROFILE</w:t>
      </w:r>
      <w:r w:rsidRPr="00E84CD5">
        <w:rPr>
          <w:rFonts w:ascii="Times New Roman" w:eastAsia="Times New Roman" w:hAnsi="Times New Roman" w:cs="Times New Roman"/>
          <w:sz w:val="24"/>
          <w:szCs w:val="24"/>
          <w:lang w:eastAsia="nl-NL"/>
        </w:rPr>
        <w:br/>
        <w:t xml:space="preserve">The consultant will be a firm. </w:t>
      </w:r>
      <w:r w:rsidRPr="00E84CD5">
        <w:rPr>
          <w:rFonts w:ascii="Times New Roman" w:eastAsia="Times New Roman" w:hAnsi="Times New Roman" w:cs="Times New Roman"/>
          <w:sz w:val="24"/>
          <w:szCs w:val="24"/>
          <w:lang w:eastAsia="nl-NL"/>
        </w:rPr>
        <w:br/>
      </w:r>
      <w:r w:rsidRPr="00E84CD5">
        <w:rPr>
          <w:rFonts w:ascii="Times New Roman" w:eastAsia="Times New Roman" w:hAnsi="Times New Roman" w:cs="Times New Roman"/>
          <w:sz w:val="24"/>
          <w:szCs w:val="24"/>
          <w:lang w:eastAsia="nl-NL"/>
        </w:rPr>
        <w:br/>
        <w:t>SUBMISSION REQUIREMENTS</w:t>
      </w:r>
      <w:r w:rsidRPr="00E84CD5">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E84CD5">
        <w:rPr>
          <w:rFonts w:ascii="Times New Roman" w:eastAsia="Times New Roman" w:hAnsi="Times New Roman" w:cs="Times New Roman"/>
          <w:sz w:val="24"/>
          <w:szCs w:val="24"/>
          <w:lang w:eastAsia="nl-NL"/>
        </w:rPr>
        <w:br/>
      </w:r>
      <w:r w:rsidRPr="00E84CD5">
        <w:rPr>
          <w:rFonts w:ascii="Times New Roman" w:eastAsia="Times New Roman" w:hAnsi="Times New Roman" w:cs="Times New Roman"/>
          <w:sz w:val="24"/>
          <w:szCs w:val="24"/>
          <w:lang w:eastAsia="nl-NL"/>
        </w:rPr>
        <w:br/>
        <w:t>Interested firms are hereby invited to submit expressions of interest.</w:t>
      </w:r>
      <w:r w:rsidRPr="00E84CD5">
        <w:rPr>
          <w:rFonts w:ascii="Times New Roman" w:eastAsia="Times New Roman" w:hAnsi="Times New Roman" w:cs="Times New Roman"/>
          <w:sz w:val="24"/>
          <w:szCs w:val="24"/>
          <w:lang w:eastAsia="nl-NL"/>
        </w:rPr>
        <w:br/>
      </w:r>
      <w:r w:rsidRPr="00E84CD5">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E84CD5">
        <w:rPr>
          <w:rFonts w:ascii="Times New Roman" w:eastAsia="Times New Roman" w:hAnsi="Times New Roman" w:cs="Times New Roman"/>
          <w:sz w:val="24"/>
          <w:szCs w:val="24"/>
          <w:lang w:eastAsia="nl-NL"/>
        </w:rPr>
        <w:br/>
      </w:r>
      <w:r w:rsidRPr="00E84CD5">
        <w:rPr>
          <w:rFonts w:ascii="Times New Roman" w:eastAsia="Times New Roman" w:hAnsi="Times New Roman" w:cs="Times New Roman"/>
          <w:sz w:val="24"/>
          <w:szCs w:val="24"/>
          <w:lang w:eastAsia="nl-NL"/>
        </w:rPr>
        <w:br/>
        <w:t>NOTES</w:t>
      </w:r>
      <w:r w:rsidRPr="00E84CD5">
        <w:rPr>
          <w:rFonts w:ascii="Times New Roman" w:eastAsia="Times New Roman" w:hAnsi="Times New Roman" w:cs="Times New Roman"/>
          <w:sz w:val="24"/>
          <w:szCs w:val="24"/>
          <w:lang w:eastAsia="nl-NL"/>
        </w:rPr>
        <w:br/>
      </w:r>
      <w:r w:rsidRPr="00E84CD5">
        <w:rPr>
          <w:rFonts w:ascii="Times New Roman" w:eastAsia="Times New Roman" w:hAnsi="Times New Roman" w:cs="Times New Roman"/>
          <w:sz w:val="24"/>
          <w:szCs w:val="24"/>
          <w:lang w:eastAsia="nl-NL"/>
        </w:rPr>
        <w:lastRenderedPageBreak/>
        <w:t>Following this invitation for Expression of Interest, a shortlist of qualified firms will be formally invited to submit proposals. Shortlisting and selection will be subject to the availability of funding.</w:t>
      </w:r>
    </w:p>
    <w:p w:rsidR="00E84CD5" w:rsidRPr="00E84CD5" w:rsidRDefault="00E84CD5" w:rsidP="00E84CD5">
      <w:pPr>
        <w:spacing w:after="0"/>
        <w:rPr>
          <w:rFonts w:ascii="Times New Roman" w:eastAsia="Times New Roman" w:hAnsi="Times New Roman" w:cs="Times New Roman"/>
          <w:sz w:val="24"/>
          <w:szCs w:val="24"/>
          <w:lang w:val="nl-NL" w:eastAsia="nl-NL"/>
        </w:rPr>
      </w:pPr>
      <w:r w:rsidRPr="00E84CD5">
        <w:rPr>
          <w:rFonts w:ascii="Times New Roman" w:eastAsia="Times New Roman" w:hAnsi="Times New Roman" w:cs="Times New Roman"/>
          <w:sz w:val="24"/>
          <w:szCs w:val="24"/>
          <w:lang w:val="nl-NL" w:eastAsia="nl-NL"/>
        </w:rPr>
        <w:t xml:space="preserve">Qualification Criteria </w:t>
      </w:r>
    </w:p>
    <w:p w:rsidR="00E84CD5" w:rsidRPr="00E84CD5" w:rsidRDefault="00E84CD5" w:rsidP="00E84CD5">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E84CD5">
        <w:rPr>
          <w:rFonts w:ascii="Times New Roman" w:eastAsia="Times New Roman" w:hAnsi="Times New Roman" w:cs="Times New Roman"/>
          <w:b/>
          <w:bCs/>
          <w:sz w:val="24"/>
          <w:szCs w:val="24"/>
          <w:lang w:eastAsia="nl-NL"/>
        </w:rPr>
        <w:t>1.</w:t>
      </w:r>
      <w:r w:rsidRPr="00E84CD5">
        <w:rPr>
          <w:rFonts w:ascii="Times New Roman" w:eastAsia="Times New Roman" w:hAnsi="Times New Roman" w:cs="Times New Roman"/>
          <w:sz w:val="24"/>
          <w:szCs w:val="24"/>
          <w:lang w:eastAsia="nl-NL"/>
        </w:rPr>
        <w:t xml:space="preserve"> Provide information showing that they are qualified in the field of the assignment. </w:t>
      </w:r>
      <w:r w:rsidRPr="00E84CD5">
        <w:rPr>
          <w:rFonts w:ascii="Times New Roman" w:eastAsia="Times New Roman" w:hAnsi="Times New Roman" w:cs="Times New Roman"/>
          <w:sz w:val="24"/>
          <w:szCs w:val="24"/>
          <w:lang w:val="nl-NL" w:eastAsia="nl-NL"/>
        </w:rPr>
        <w:t>*</w:t>
      </w:r>
    </w:p>
    <w:p w:rsidR="00E84CD5" w:rsidRPr="00E84CD5" w:rsidRDefault="00E84CD5" w:rsidP="00E84CD5">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E84CD5">
        <w:rPr>
          <w:rFonts w:ascii="Times New Roman" w:eastAsia="Times New Roman" w:hAnsi="Times New Roman" w:cs="Times New Roman"/>
          <w:b/>
          <w:bCs/>
          <w:sz w:val="24"/>
          <w:szCs w:val="24"/>
          <w:lang w:eastAsia="nl-NL"/>
        </w:rPr>
        <w:t>2.</w:t>
      </w:r>
      <w:r w:rsidRPr="00E84CD5">
        <w:rPr>
          <w:rFonts w:ascii="Times New Roman" w:eastAsia="Times New Roman" w:hAnsi="Times New Roman" w:cs="Times New Roman"/>
          <w:sz w:val="24"/>
          <w:szCs w:val="24"/>
          <w:lang w:eastAsia="nl-NL"/>
        </w:rPr>
        <w:t xml:space="preserve"> Provide information on the technical and managerial capabilities of the firm. </w:t>
      </w:r>
      <w:r w:rsidRPr="00E84CD5">
        <w:rPr>
          <w:rFonts w:ascii="Times New Roman" w:eastAsia="Times New Roman" w:hAnsi="Times New Roman" w:cs="Times New Roman"/>
          <w:sz w:val="24"/>
          <w:szCs w:val="24"/>
          <w:lang w:val="nl-NL" w:eastAsia="nl-NL"/>
        </w:rPr>
        <w:t>*</w:t>
      </w:r>
    </w:p>
    <w:p w:rsidR="00E84CD5" w:rsidRPr="00E84CD5" w:rsidRDefault="00E84CD5" w:rsidP="00E84CD5">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E84CD5">
        <w:rPr>
          <w:rFonts w:ascii="Times New Roman" w:eastAsia="Times New Roman" w:hAnsi="Times New Roman" w:cs="Times New Roman"/>
          <w:b/>
          <w:bCs/>
          <w:sz w:val="24"/>
          <w:szCs w:val="24"/>
          <w:lang w:eastAsia="nl-NL"/>
        </w:rPr>
        <w:t>3.</w:t>
      </w:r>
      <w:r w:rsidRPr="00E84CD5">
        <w:rPr>
          <w:rFonts w:ascii="Times New Roman" w:eastAsia="Times New Roman" w:hAnsi="Times New Roman" w:cs="Times New Roman"/>
          <w:sz w:val="24"/>
          <w:szCs w:val="24"/>
          <w:lang w:eastAsia="nl-NL"/>
        </w:rPr>
        <w:t xml:space="preserve"> Provide information on their core business and years in business. </w:t>
      </w:r>
      <w:r w:rsidRPr="00E84CD5">
        <w:rPr>
          <w:rFonts w:ascii="Times New Roman" w:eastAsia="Times New Roman" w:hAnsi="Times New Roman" w:cs="Times New Roman"/>
          <w:sz w:val="24"/>
          <w:szCs w:val="24"/>
          <w:lang w:val="nl-NL" w:eastAsia="nl-NL"/>
        </w:rPr>
        <w:t>*</w:t>
      </w:r>
    </w:p>
    <w:p w:rsidR="00E84CD5" w:rsidRPr="00E84CD5" w:rsidRDefault="00E84CD5" w:rsidP="00E84CD5">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E84CD5">
        <w:rPr>
          <w:rFonts w:ascii="Times New Roman" w:eastAsia="Times New Roman" w:hAnsi="Times New Roman" w:cs="Times New Roman"/>
          <w:b/>
          <w:bCs/>
          <w:sz w:val="24"/>
          <w:szCs w:val="24"/>
          <w:lang w:eastAsia="nl-NL"/>
        </w:rPr>
        <w:t>4.</w:t>
      </w:r>
      <w:r w:rsidRPr="00E84CD5">
        <w:rPr>
          <w:rFonts w:ascii="Times New Roman" w:eastAsia="Times New Roman" w:hAnsi="Times New Roman" w:cs="Times New Roman"/>
          <w:sz w:val="24"/>
          <w:szCs w:val="24"/>
          <w:lang w:eastAsia="nl-NL"/>
        </w:rPr>
        <w:t xml:space="preserve"> Provide information on the qualifications of key staff. </w:t>
      </w:r>
      <w:r w:rsidRPr="00E84CD5">
        <w:rPr>
          <w:rFonts w:ascii="Times New Roman" w:eastAsia="Times New Roman" w:hAnsi="Times New Roman" w:cs="Times New Roman"/>
          <w:sz w:val="24"/>
          <w:szCs w:val="24"/>
          <w:lang w:val="nl-NL" w:eastAsia="nl-NL"/>
        </w:rPr>
        <w:t>*</w:t>
      </w:r>
    </w:p>
    <w:p w:rsidR="00E84CD5" w:rsidRPr="00E84CD5" w:rsidRDefault="00E84CD5" w:rsidP="00E84CD5">
      <w:pPr>
        <w:spacing w:after="0"/>
        <w:rPr>
          <w:rFonts w:ascii="Times New Roman" w:eastAsia="Times New Roman" w:hAnsi="Times New Roman" w:cs="Times New Roman"/>
          <w:sz w:val="24"/>
          <w:szCs w:val="24"/>
          <w:lang w:val="nl-NL" w:eastAsia="nl-NL"/>
        </w:rPr>
      </w:pPr>
      <w:r w:rsidRPr="00E84CD5">
        <w:rPr>
          <w:rFonts w:ascii="Times New Roman" w:eastAsia="Times New Roman" w:hAnsi="Times New Roman" w:cs="Times New Roman"/>
          <w:sz w:val="24"/>
          <w:szCs w:val="24"/>
          <w:lang w:val="nl-NL" w:eastAsia="nl-NL"/>
        </w:rPr>
        <w:t>* - Mandatory</w:t>
      </w:r>
    </w:p>
    <w:p w:rsidR="00E84CD5" w:rsidRPr="00E84CD5" w:rsidRDefault="00E84CD5" w:rsidP="00E84CD5">
      <w:pPr>
        <w:spacing w:after="0"/>
        <w:rPr>
          <w:rFonts w:ascii="Times New Roman" w:eastAsia="Times New Roman" w:hAnsi="Times New Roman" w:cs="Times New Roman"/>
          <w:sz w:val="24"/>
          <w:szCs w:val="24"/>
          <w:lang w:eastAsia="nl-NL"/>
        </w:rPr>
      </w:pPr>
      <w:r w:rsidRPr="00E84CD5">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E84CD5" w:rsidRPr="00E84CD5" w:rsidRDefault="00E84CD5" w:rsidP="00E84CD5">
      <w:pPr>
        <w:pBdr>
          <w:bottom w:val="single" w:sz="6" w:space="1" w:color="auto"/>
        </w:pBdr>
        <w:spacing w:after="0"/>
        <w:jc w:val="center"/>
        <w:rPr>
          <w:rFonts w:ascii="Arial" w:eastAsia="Times New Roman" w:hAnsi="Arial" w:cs="Arial"/>
          <w:vanish/>
          <w:sz w:val="16"/>
          <w:szCs w:val="16"/>
          <w:lang w:eastAsia="nl-NL"/>
        </w:rPr>
      </w:pPr>
      <w:r w:rsidRPr="00E84CD5">
        <w:rPr>
          <w:rFonts w:ascii="Arial" w:eastAsia="Times New Roman" w:hAnsi="Arial" w:cs="Arial"/>
          <w:vanish/>
          <w:sz w:val="16"/>
          <w:szCs w:val="16"/>
          <w:lang w:eastAsia="nl-NL"/>
        </w:rPr>
        <w:t>Top of Form</w:t>
      </w:r>
    </w:p>
    <w:p w:rsidR="00E84CD5" w:rsidRPr="00E84CD5" w:rsidRDefault="00E84CD5" w:rsidP="00E84CD5">
      <w:pPr>
        <w:pBdr>
          <w:top w:val="single" w:sz="6" w:space="1" w:color="auto"/>
        </w:pBdr>
        <w:spacing w:after="0"/>
        <w:jc w:val="center"/>
        <w:rPr>
          <w:rFonts w:ascii="Arial" w:eastAsia="Times New Roman" w:hAnsi="Arial" w:cs="Arial"/>
          <w:vanish/>
          <w:sz w:val="16"/>
          <w:szCs w:val="16"/>
          <w:lang w:eastAsia="nl-NL"/>
        </w:rPr>
      </w:pPr>
      <w:r w:rsidRPr="00E84CD5">
        <w:rPr>
          <w:rFonts w:ascii="Arial" w:eastAsia="Times New Roman" w:hAnsi="Arial" w:cs="Arial"/>
          <w:vanish/>
          <w:sz w:val="16"/>
          <w:szCs w:val="16"/>
          <w:lang w:eastAsia="nl-NL"/>
        </w:rPr>
        <w:t>Bottom of Form</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256900"/>
    <w:multiLevelType w:val="multilevel"/>
    <w:tmpl w:val="F7CE2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F46288D"/>
    <w:multiLevelType w:val="multilevel"/>
    <w:tmpl w:val="E1984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58F47BA"/>
    <w:multiLevelType w:val="multilevel"/>
    <w:tmpl w:val="E41EE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82"/>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CD5"/>
    <w:rsid w:val="000C72A0"/>
    <w:rsid w:val="00D309B7"/>
    <w:rsid w:val="00E84C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5806049">
      <w:bodyDiv w:val="1"/>
      <w:marLeft w:val="0"/>
      <w:marRight w:val="0"/>
      <w:marTop w:val="0"/>
      <w:marBottom w:val="0"/>
      <w:divBdr>
        <w:top w:val="none" w:sz="0" w:space="0" w:color="auto"/>
        <w:left w:val="none" w:sz="0" w:space="0" w:color="auto"/>
        <w:bottom w:val="none" w:sz="0" w:space="0" w:color="auto"/>
        <w:right w:val="none" w:sz="0" w:space="0" w:color="auto"/>
      </w:divBdr>
      <w:divsChild>
        <w:div w:id="829099394">
          <w:marLeft w:val="0"/>
          <w:marRight w:val="0"/>
          <w:marTop w:val="0"/>
          <w:marBottom w:val="0"/>
          <w:divBdr>
            <w:top w:val="none" w:sz="0" w:space="0" w:color="auto"/>
            <w:left w:val="none" w:sz="0" w:space="0" w:color="auto"/>
            <w:bottom w:val="none" w:sz="0" w:space="0" w:color="auto"/>
            <w:right w:val="none" w:sz="0" w:space="0" w:color="auto"/>
          </w:divBdr>
        </w:div>
        <w:div w:id="1576938612">
          <w:marLeft w:val="0"/>
          <w:marRight w:val="0"/>
          <w:marTop w:val="0"/>
          <w:marBottom w:val="0"/>
          <w:divBdr>
            <w:top w:val="none" w:sz="0" w:space="0" w:color="auto"/>
            <w:left w:val="none" w:sz="0" w:space="0" w:color="auto"/>
            <w:bottom w:val="none" w:sz="0" w:space="0" w:color="auto"/>
            <w:right w:val="none" w:sz="0" w:space="0" w:color="auto"/>
          </w:divBdr>
          <w:divsChild>
            <w:div w:id="726341780">
              <w:marLeft w:val="0"/>
              <w:marRight w:val="0"/>
              <w:marTop w:val="0"/>
              <w:marBottom w:val="0"/>
              <w:divBdr>
                <w:top w:val="none" w:sz="0" w:space="0" w:color="auto"/>
                <w:left w:val="none" w:sz="0" w:space="0" w:color="auto"/>
                <w:bottom w:val="none" w:sz="0" w:space="0" w:color="auto"/>
                <w:right w:val="none" w:sz="0" w:space="0" w:color="auto"/>
              </w:divBdr>
              <w:divsChild>
                <w:div w:id="1383749866">
                  <w:marLeft w:val="0"/>
                  <w:marRight w:val="0"/>
                  <w:marTop w:val="0"/>
                  <w:marBottom w:val="0"/>
                  <w:divBdr>
                    <w:top w:val="none" w:sz="0" w:space="0" w:color="auto"/>
                    <w:left w:val="none" w:sz="0" w:space="0" w:color="auto"/>
                    <w:bottom w:val="none" w:sz="0" w:space="0" w:color="auto"/>
                    <w:right w:val="none" w:sz="0" w:space="0" w:color="auto"/>
                  </w:divBdr>
                </w:div>
              </w:divsChild>
            </w:div>
            <w:div w:id="432288822">
              <w:marLeft w:val="0"/>
              <w:marRight w:val="0"/>
              <w:marTop w:val="0"/>
              <w:marBottom w:val="0"/>
              <w:divBdr>
                <w:top w:val="none" w:sz="0" w:space="0" w:color="auto"/>
                <w:left w:val="none" w:sz="0" w:space="0" w:color="auto"/>
                <w:bottom w:val="none" w:sz="0" w:space="0" w:color="auto"/>
                <w:right w:val="none" w:sz="0" w:space="0" w:color="auto"/>
              </w:divBdr>
              <w:divsChild>
                <w:div w:id="1805386858">
                  <w:marLeft w:val="0"/>
                  <w:marRight w:val="0"/>
                  <w:marTop w:val="0"/>
                  <w:marBottom w:val="0"/>
                  <w:divBdr>
                    <w:top w:val="none" w:sz="0" w:space="0" w:color="auto"/>
                    <w:left w:val="none" w:sz="0" w:space="0" w:color="auto"/>
                    <w:bottom w:val="none" w:sz="0" w:space="0" w:color="auto"/>
                    <w:right w:val="none" w:sz="0" w:space="0" w:color="auto"/>
                  </w:divBdr>
                </w:div>
                <w:div w:id="1770465337">
                  <w:marLeft w:val="0"/>
                  <w:marRight w:val="0"/>
                  <w:marTop w:val="0"/>
                  <w:marBottom w:val="0"/>
                  <w:divBdr>
                    <w:top w:val="none" w:sz="0" w:space="0" w:color="auto"/>
                    <w:left w:val="none" w:sz="0" w:space="0" w:color="auto"/>
                    <w:bottom w:val="none" w:sz="0" w:space="0" w:color="auto"/>
                    <w:right w:val="none" w:sz="0" w:space="0" w:color="auto"/>
                  </w:divBdr>
                </w:div>
              </w:divsChild>
            </w:div>
            <w:div w:id="285477281">
              <w:marLeft w:val="0"/>
              <w:marRight w:val="0"/>
              <w:marTop w:val="0"/>
              <w:marBottom w:val="0"/>
              <w:divBdr>
                <w:top w:val="none" w:sz="0" w:space="0" w:color="auto"/>
                <w:left w:val="none" w:sz="0" w:space="0" w:color="auto"/>
                <w:bottom w:val="none" w:sz="0" w:space="0" w:color="auto"/>
                <w:right w:val="none" w:sz="0" w:space="0" w:color="auto"/>
              </w:divBdr>
              <w:divsChild>
                <w:div w:id="119150303">
                  <w:marLeft w:val="0"/>
                  <w:marRight w:val="0"/>
                  <w:marTop w:val="0"/>
                  <w:marBottom w:val="0"/>
                  <w:divBdr>
                    <w:top w:val="none" w:sz="0" w:space="0" w:color="auto"/>
                    <w:left w:val="none" w:sz="0" w:space="0" w:color="auto"/>
                    <w:bottom w:val="none" w:sz="0" w:space="0" w:color="auto"/>
                    <w:right w:val="none" w:sz="0" w:space="0" w:color="auto"/>
                  </w:divBdr>
                </w:div>
                <w:div w:id="31082798">
                  <w:marLeft w:val="0"/>
                  <w:marRight w:val="0"/>
                  <w:marTop w:val="0"/>
                  <w:marBottom w:val="0"/>
                  <w:divBdr>
                    <w:top w:val="none" w:sz="0" w:space="0" w:color="auto"/>
                    <w:left w:val="none" w:sz="0" w:space="0" w:color="auto"/>
                    <w:bottom w:val="none" w:sz="0" w:space="0" w:color="auto"/>
                    <w:right w:val="none" w:sz="0" w:space="0" w:color="auto"/>
                  </w:divBdr>
                </w:div>
              </w:divsChild>
            </w:div>
            <w:div w:id="1504512892">
              <w:marLeft w:val="0"/>
              <w:marRight w:val="0"/>
              <w:marTop w:val="0"/>
              <w:marBottom w:val="0"/>
              <w:divBdr>
                <w:top w:val="none" w:sz="0" w:space="0" w:color="auto"/>
                <w:left w:val="none" w:sz="0" w:space="0" w:color="auto"/>
                <w:bottom w:val="none" w:sz="0" w:space="0" w:color="auto"/>
                <w:right w:val="none" w:sz="0" w:space="0" w:color="auto"/>
              </w:divBdr>
              <w:divsChild>
                <w:div w:id="1963533210">
                  <w:marLeft w:val="0"/>
                  <w:marRight w:val="0"/>
                  <w:marTop w:val="0"/>
                  <w:marBottom w:val="0"/>
                  <w:divBdr>
                    <w:top w:val="none" w:sz="0" w:space="0" w:color="auto"/>
                    <w:left w:val="none" w:sz="0" w:space="0" w:color="auto"/>
                    <w:bottom w:val="none" w:sz="0" w:space="0" w:color="auto"/>
                    <w:right w:val="none" w:sz="0" w:space="0" w:color="auto"/>
                  </w:divBdr>
                </w:div>
                <w:div w:id="1525745680">
                  <w:marLeft w:val="0"/>
                  <w:marRight w:val="0"/>
                  <w:marTop w:val="0"/>
                  <w:marBottom w:val="0"/>
                  <w:divBdr>
                    <w:top w:val="none" w:sz="0" w:space="0" w:color="auto"/>
                    <w:left w:val="none" w:sz="0" w:space="0" w:color="auto"/>
                    <w:bottom w:val="none" w:sz="0" w:space="0" w:color="auto"/>
                    <w:right w:val="none" w:sz="0" w:space="0" w:color="auto"/>
                  </w:divBdr>
                </w:div>
              </w:divsChild>
            </w:div>
            <w:div w:id="1808468627">
              <w:marLeft w:val="0"/>
              <w:marRight w:val="0"/>
              <w:marTop w:val="0"/>
              <w:marBottom w:val="0"/>
              <w:divBdr>
                <w:top w:val="none" w:sz="0" w:space="0" w:color="auto"/>
                <w:left w:val="none" w:sz="0" w:space="0" w:color="auto"/>
                <w:bottom w:val="none" w:sz="0" w:space="0" w:color="auto"/>
                <w:right w:val="none" w:sz="0" w:space="0" w:color="auto"/>
              </w:divBdr>
              <w:divsChild>
                <w:div w:id="588544490">
                  <w:marLeft w:val="0"/>
                  <w:marRight w:val="0"/>
                  <w:marTop w:val="0"/>
                  <w:marBottom w:val="0"/>
                  <w:divBdr>
                    <w:top w:val="none" w:sz="0" w:space="0" w:color="auto"/>
                    <w:left w:val="none" w:sz="0" w:space="0" w:color="auto"/>
                    <w:bottom w:val="none" w:sz="0" w:space="0" w:color="auto"/>
                    <w:right w:val="none" w:sz="0" w:space="0" w:color="auto"/>
                  </w:divBdr>
                </w:div>
                <w:div w:id="1149202209">
                  <w:marLeft w:val="0"/>
                  <w:marRight w:val="0"/>
                  <w:marTop w:val="0"/>
                  <w:marBottom w:val="0"/>
                  <w:divBdr>
                    <w:top w:val="none" w:sz="0" w:space="0" w:color="auto"/>
                    <w:left w:val="none" w:sz="0" w:space="0" w:color="auto"/>
                    <w:bottom w:val="none" w:sz="0" w:space="0" w:color="auto"/>
                    <w:right w:val="none" w:sz="0" w:space="0" w:color="auto"/>
                  </w:divBdr>
                </w:div>
              </w:divsChild>
            </w:div>
            <w:div w:id="876772738">
              <w:marLeft w:val="0"/>
              <w:marRight w:val="0"/>
              <w:marTop w:val="0"/>
              <w:marBottom w:val="0"/>
              <w:divBdr>
                <w:top w:val="none" w:sz="0" w:space="0" w:color="auto"/>
                <w:left w:val="none" w:sz="0" w:space="0" w:color="auto"/>
                <w:bottom w:val="none" w:sz="0" w:space="0" w:color="auto"/>
                <w:right w:val="none" w:sz="0" w:space="0" w:color="auto"/>
              </w:divBdr>
              <w:divsChild>
                <w:div w:id="867379627">
                  <w:marLeft w:val="0"/>
                  <w:marRight w:val="0"/>
                  <w:marTop w:val="0"/>
                  <w:marBottom w:val="0"/>
                  <w:divBdr>
                    <w:top w:val="none" w:sz="0" w:space="0" w:color="auto"/>
                    <w:left w:val="none" w:sz="0" w:space="0" w:color="auto"/>
                    <w:bottom w:val="none" w:sz="0" w:space="0" w:color="auto"/>
                    <w:right w:val="none" w:sz="0" w:space="0" w:color="auto"/>
                  </w:divBdr>
                </w:div>
                <w:div w:id="1713340323">
                  <w:marLeft w:val="0"/>
                  <w:marRight w:val="0"/>
                  <w:marTop w:val="0"/>
                  <w:marBottom w:val="0"/>
                  <w:divBdr>
                    <w:top w:val="none" w:sz="0" w:space="0" w:color="auto"/>
                    <w:left w:val="none" w:sz="0" w:space="0" w:color="auto"/>
                    <w:bottom w:val="none" w:sz="0" w:space="0" w:color="auto"/>
                    <w:right w:val="none" w:sz="0" w:space="0" w:color="auto"/>
                  </w:divBdr>
                </w:div>
              </w:divsChild>
            </w:div>
            <w:div w:id="1194924239">
              <w:marLeft w:val="0"/>
              <w:marRight w:val="0"/>
              <w:marTop w:val="0"/>
              <w:marBottom w:val="0"/>
              <w:divBdr>
                <w:top w:val="none" w:sz="0" w:space="0" w:color="auto"/>
                <w:left w:val="none" w:sz="0" w:space="0" w:color="auto"/>
                <w:bottom w:val="none" w:sz="0" w:space="0" w:color="auto"/>
                <w:right w:val="none" w:sz="0" w:space="0" w:color="auto"/>
              </w:divBdr>
              <w:divsChild>
                <w:div w:id="586693461">
                  <w:marLeft w:val="0"/>
                  <w:marRight w:val="0"/>
                  <w:marTop w:val="0"/>
                  <w:marBottom w:val="0"/>
                  <w:divBdr>
                    <w:top w:val="none" w:sz="0" w:space="0" w:color="auto"/>
                    <w:left w:val="none" w:sz="0" w:space="0" w:color="auto"/>
                    <w:bottom w:val="none" w:sz="0" w:space="0" w:color="auto"/>
                    <w:right w:val="none" w:sz="0" w:space="0" w:color="auto"/>
                  </w:divBdr>
                </w:div>
                <w:div w:id="665130444">
                  <w:marLeft w:val="0"/>
                  <w:marRight w:val="0"/>
                  <w:marTop w:val="0"/>
                  <w:marBottom w:val="0"/>
                  <w:divBdr>
                    <w:top w:val="none" w:sz="0" w:space="0" w:color="auto"/>
                    <w:left w:val="none" w:sz="0" w:space="0" w:color="auto"/>
                    <w:bottom w:val="none" w:sz="0" w:space="0" w:color="auto"/>
                    <w:right w:val="none" w:sz="0" w:space="0" w:color="auto"/>
                  </w:divBdr>
                </w:div>
              </w:divsChild>
            </w:div>
            <w:div w:id="995109361">
              <w:marLeft w:val="0"/>
              <w:marRight w:val="0"/>
              <w:marTop w:val="0"/>
              <w:marBottom w:val="0"/>
              <w:divBdr>
                <w:top w:val="none" w:sz="0" w:space="0" w:color="auto"/>
                <w:left w:val="none" w:sz="0" w:space="0" w:color="auto"/>
                <w:bottom w:val="none" w:sz="0" w:space="0" w:color="auto"/>
                <w:right w:val="none" w:sz="0" w:space="0" w:color="auto"/>
              </w:divBdr>
              <w:divsChild>
                <w:div w:id="1434595352">
                  <w:marLeft w:val="0"/>
                  <w:marRight w:val="0"/>
                  <w:marTop w:val="0"/>
                  <w:marBottom w:val="0"/>
                  <w:divBdr>
                    <w:top w:val="none" w:sz="0" w:space="0" w:color="auto"/>
                    <w:left w:val="none" w:sz="0" w:space="0" w:color="auto"/>
                    <w:bottom w:val="none" w:sz="0" w:space="0" w:color="auto"/>
                    <w:right w:val="none" w:sz="0" w:space="0" w:color="auto"/>
                  </w:divBdr>
                </w:div>
                <w:div w:id="732238330">
                  <w:marLeft w:val="0"/>
                  <w:marRight w:val="0"/>
                  <w:marTop w:val="0"/>
                  <w:marBottom w:val="0"/>
                  <w:divBdr>
                    <w:top w:val="none" w:sz="0" w:space="0" w:color="auto"/>
                    <w:left w:val="none" w:sz="0" w:space="0" w:color="auto"/>
                    <w:bottom w:val="none" w:sz="0" w:space="0" w:color="auto"/>
                    <w:right w:val="none" w:sz="0" w:space="0" w:color="auto"/>
                  </w:divBdr>
                </w:div>
              </w:divsChild>
            </w:div>
            <w:div w:id="128323583">
              <w:marLeft w:val="0"/>
              <w:marRight w:val="0"/>
              <w:marTop w:val="0"/>
              <w:marBottom w:val="0"/>
              <w:divBdr>
                <w:top w:val="none" w:sz="0" w:space="0" w:color="auto"/>
                <w:left w:val="none" w:sz="0" w:space="0" w:color="auto"/>
                <w:bottom w:val="none" w:sz="0" w:space="0" w:color="auto"/>
                <w:right w:val="none" w:sz="0" w:space="0" w:color="auto"/>
              </w:divBdr>
            </w:div>
            <w:div w:id="659238661">
              <w:marLeft w:val="0"/>
              <w:marRight w:val="0"/>
              <w:marTop w:val="0"/>
              <w:marBottom w:val="0"/>
              <w:divBdr>
                <w:top w:val="none" w:sz="0" w:space="0" w:color="auto"/>
                <w:left w:val="none" w:sz="0" w:space="0" w:color="auto"/>
                <w:bottom w:val="none" w:sz="0" w:space="0" w:color="auto"/>
                <w:right w:val="none" w:sz="0" w:space="0" w:color="auto"/>
              </w:divBdr>
              <w:divsChild>
                <w:div w:id="1581867455">
                  <w:marLeft w:val="0"/>
                  <w:marRight w:val="0"/>
                  <w:marTop w:val="0"/>
                  <w:marBottom w:val="0"/>
                  <w:divBdr>
                    <w:top w:val="none" w:sz="0" w:space="0" w:color="auto"/>
                    <w:left w:val="none" w:sz="0" w:space="0" w:color="auto"/>
                    <w:bottom w:val="none" w:sz="0" w:space="0" w:color="auto"/>
                    <w:right w:val="none" w:sz="0" w:space="0" w:color="auto"/>
                  </w:divBdr>
                </w:div>
                <w:div w:id="262224634">
                  <w:marLeft w:val="0"/>
                  <w:marRight w:val="0"/>
                  <w:marTop w:val="0"/>
                  <w:marBottom w:val="0"/>
                  <w:divBdr>
                    <w:top w:val="none" w:sz="0" w:space="0" w:color="auto"/>
                    <w:left w:val="none" w:sz="0" w:space="0" w:color="auto"/>
                    <w:bottom w:val="none" w:sz="0" w:space="0" w:color="auto"/>
                    <w:right w:val="none" w:sz="0" w:space="0" w:color="auto"/>
                  </w:divBdr>
                </w:div>
              </w:divsChild>
            </w:div>
            <w:div w:id="1552885725">
              <w:marLeft w:val="0"/>
              <w:marRight w:val="0"/>
              <w:marTop w:val="0"/>
              <w:marBottom w:val="0"/>
              <w:divBdr>
                <w:top w:val="none" w:sz="0" w:space="0" w:color="auto"/>
                <w:left w:val="none" w:sz="0" w:space="0" w:color="auto"/>
                <w:bottom w:val="none" w:sz="0" w:space="0" w:color="auto"/>
                <w:right w:val="none" w:sz="0" w:space="0" w:color="auto"/>
              </w:divBdr>
            </w:div>
          </w:divsChild>
        </w:div>
        <w:div w:id="1502699182">
          <w:marLeft w:val="0"/>
          <w:marRight w:val="0"/>
          <w:marTop w:val="0"/>
          <w:marBottom w:val="0"/>
          <w:divBdr>
            <w:top w:val="none" w:sz="0" w:space="0" w:color="auto"/>
            <w:left w:val="none" w:sz="0" w:space="0" w:color="auto"/>
            <w:bottom w:val="none" w:sz="0" w:space="0" w:color="auto"/>
            <w:right w:val="none" w:sz="0" w:space="0" w:color="auto"/>
          </w:divBdr>
          <w:divsChild>
            <w:div w:id="580456858">
              <w:marLeft w:val="0"/>
              <w:marRight w:val="0"/>
              <w:marTop w:val="0"/>
              <w:marBottom w:val="0"/>
              <w:divBdr>
                <w:top w:val="none" w:sz="0" w:space="0" w:color="auto"/>
                <w:left w:val="none" w:sz="0" w:space="0" w:color="auto"/>
                <w:bottom w:val="none" w:sz="0" w:space="0" w:color="auto"/>
                <w:right w:val="none" w:sz="0" w:space="0" w:color="auto"/>
              </w:divBdr>
              <w:divsChild>
                <w:div w:id="1697924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BB6B067C</Template>
  <TotalTime>2</TotalTime>
  <Pages>3</Pages>
  <Words>581</Words>
  <Characters>3201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2015-10-20T14:56:00Z</dcterms:created>
  <dcterms:modified xsi:type="dcterms:W3CDTF">2015-10-20T15:16:00Z</dcterms:modified>
</cp:coreProperties>
</file>