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07A7" w:rsidRDefault="00DD07A7" w:rsidP="00DD07A7">
      <w:pPr>
        <w:spacing w:after="0"/>
        <w:rPr>
          <w:rFonts w:ascii="Times New Roman" w:eastAsia="Times New Roman" w:hAnsi="Times New Roman" w:cs="Times New Roman"/>
          <w:b/>
          <w:sz w:val="24"/>
          <w:szCs w:val="24"/>
          <w:lang w:eastAsia="nl-NL"/>
        </w:rPr>
      </w:pPr>
      <w:r w:rsidRPr="00DD07A7">
        <w:rPr>
          <w:rFonts w:ascii="Times New Roman" w:eastAsia="Times New Roman" w:hAnsi="Times New Roman" w:cs="Times New Roman"/>
          <w:b/>
          <w:sz w:val="24"/>
          <w:szCs w:val="24"/>
          <w:lang w:eastAsia="nl-NL"/>
        </w:rPr>
        <w:t>Request for expression of interest for selection # 1199957</w:t>
      </w:r>
    </w:p>
    <w:p w:rsidR="00DD07A7" w:rsidRPr="00DD07A7" w:rsidRDefault="00DD07A7" w:rsidP="00DD07A7">
      <w:pPr>
        <w:spacing w:after="0"/>
        <w:rPr>
          <w:rFonts w:ascii="Times New Roman" w:eastAsia="Times New Roman" w:hAnsi="Times New Roman" w:cs="Times New Roman"/>
          <w:b/>
          <w:sz w:val="24"/>
          <w:szCs w:val="24"/>
          <w:lang w:eastAsia="nl-NL"/>
        </w:rPr>
      </w:pPr>
    </w:p>
    <w:p w:rsidR="00DD07A7" w:rsidRPr="00DD07A7" w:rsidRDefault="00DD07A7" w:rsidP="00DD07A7">
      <w:pPr>
        <w:spacing w:after="0"/>
        <w:rPr>
          <w:rFonts w:ascii="Times New Roman" w:eastAsia="Times New Roman" w:hAnsi="Times New Roman" w:cs="Times New Roman"/>
          <w:i/>
          <w:sz w:val="24"/>
          <w:szCs w:val="24"/>
          <w:lang w:eastAsia="nl-NL"/>
        </w:rPr>
      </w:pPr>
      <w:r w:rsidRPr="00DD07A7">
        <w:rPr>
          <w:rFonts w:ascii="Times New Roman" w:eastAsia="Times New Roman" w:hAnsi="Times New Roman" w:cs="Times New Roman"/>
          <w:i/>
          <w:sz w:val="24"/>
          <w:szCs w:val="24"/>
          <w:lang w:eastAsia="nl-NL"/>
        </w:rPr>
        <w:t>Assignment Title</w:t>
      </w:r>
    </w:p>
    <w:p w:rsidR="00DD07A7" w:rsidRPr="00DD07A7" w:rsidRDefault="00DD07A7" w:rsidP="00DD07A7">
      <w:pPr>
        <w:spacing w:after="0"/>
        <w:rPr>
          <w:rFonts w:ascii="Times New Roman" w:eastAsia="Times New Roman" w:hAnsi="Times New Roman" w:cs="Times New Roman"/>
          <w:sz w:val="24"/>
          <w:szCs w:val="24"/>
          <w:lang w:eastAsia="nl-NL"/>
        </w:rPr>
      </w:pPr>
      <w:r w:rsidRPr="00DD07A7">
        <w:rPr>
          <w:rFonts w:ascii="Times New Roman" w:eastAsia="Times New Roman" w:hAnsi="Times New Roman" w:cs="Times New Roman"/>
          <w:sz w:val="24"/>
          <w:szCs w:val="24"/>
          <w:lang w:eastAsia="nl-NL"/>
        </w:rPr>
        <w:t>Mid-term review (MTR) for the Kenya Investment Climate Program, Phase II</w:t>
      </w:r>
    </w:p>
    <w:p w:rsidR="00DD07A7" w:rsidRDefault="00DD07A7" w:rsidP="00DD07A7">
      <w:pPr>
        <w:spacing w:after="0"/>
        <w:rPr>
          <w:rFonts w:ascii="Times New Roman" w:eastAsia="Times New Roman" w:hAnsi="Times New Roman" w:cs="Times New Roman"/>
          <w:sz w:val="24"/>
          <w:szCs w:val="24"/>
          <w:lang w:eastAsia="nl-NL"/>
        </w:rPr>
      </w:pPr>
    </w:p>
    <w:p w:rsidR="00DD07A7" w:rsidRPr="00DD07A7" w:rsidRDefault="00DD07A7" w:rsidP="00DD07A7">
      <w:pPr>
        <w:spacing w:after="0"/>
        <w:rPr>
          <w:rFonts w:ascii="Times New Roman" w:eastAsia="Times New Roman" w:hAnsi="Times New Roman" w:cs="Times New Roman"/>
          <w:i/>
          <w:sz w:val="24"/>
          <w:szCs w:val="24"/>
          <w:lang w:eastAsia="nl-NL"/>
        </w:rPr>
      </w:pPr>
      <w:r w:rsidRPr="00DD07A7">
        <w:rPr>
          <w:rFonts w:ascii="Times New Roman" w:eastAsia="Times New Roman" w:hAnsi="Times New Roman" w:cs="Times New Roman"/>
          <w:i/>
          <w:sz w:val="24"/>
          <w:szCs w:val="24"/>
          <w:lang w:eastAsia="nl-NL"/>
        </w:rPr>
        <w:t>Publication Date</w:t>
      </w:r>
    </w:p>
    <w:p w:rsidR="00DD07A7" w:rsidRDefault="00DD07A7" w:rsidP="00DD07A7">
      <w:pPr>
        <w:spacing w:after="0"/>
        <w:rPr>
          <w:rFonts w:ascii="Times New Roman" w:eastAsia="Times New Roman" w:hAnsi="Times New Roman" w:cs="Times New Roman"/>
          <w:sz w:val="24"/>
          <w:szCs w:val="24"/>
          <w:lang w:eastAsia="nl-NL"/>
        </w:rPr>
      </w:pPr>
      <w:r w:rsidRPr="00DD07A7">
        <w:rPr>
          <w:rFonts w:ascii="Times New Roman" w:eastAsia="Times New Roman" w:hAnsi="Times New Roman" w:cs="Times New Roman"/>
          <w:sz w:val="24"/>
          <w:szCs w:val="24"/>
          <w:lang w:eastAsia="nl-NL"/>
        </w:rPr>
        <w:t> 17-Sep-2015</w:t>
      </w:r>
    </w:p>
    <w:p w:rsidR="00DD07A7" w:rsidRPr="00DD07A7" w:rsidRDefault="00DD07A7" w:rsidP="00DD07A7">
      <w:pPr>
        <w:spacing w:after="0"/>
        <w:rPr>
          <w:rFonts w:ascii="Times New Roman" w:eastAsia="Times New Roman" w:hAnsi="Times New Roman" w:cs="Times New Roman"/>
          <w:sz w:val="24"/>
          <w:szCs w:val="24"/>
          <w:lang w:eastAsia="nl-NL"/>
        </w:rPr>
      </w:pPr>
    </w:p>
    <w:p w:rsidR="00DD07A7" w:rsidRPr="00DD07A7" w:rsidRDefault="00DD07A7" w:rsidP="00DD07A7">
      <w:pPr>
        <w:spacing w:after="0"/>
        <w:rPr>
          <w:rFonts w:ascii="Times New Roman" w:eastAsia="Times New Roman" w:hAnsi="Times New Roman" w:cs="Times New Roman"/>
          <w:i/>
          <w:sz w:val="24"/>
          <w:szCs w:val="24"/>
          <w:lang w:eastAsia="nl-NL"/>
        </w:rPr>
      </w:pPr>
      <w:r w:rsidRPr="00DD07A7">
        <w:rPr>
          <w:rFonts w:ascii="Times New Roman" w:eastAsia="Times New Roman" w:hAnsi="Times New Roman" w:cs="Times New Roman"/>
          <w:i/>
          <w:sz w:val="24"/>
          <w:szCs w:val="24"/>
          <w:lang w:eastAsia="nl-NL"/>
        </w:rPr>
        <w:t>Expression of Interest Deadline</w:t>
      </w:r>
    </w:p>
    <w:p w:rsidR="00DD07A7" w:rsidRDefault="00DD07A7" w:rsidP="00DD07A7">
      <w:pPr>
        <w:spacing w:after="0"/>
        <w:rPr>
          <w:rFonts w:ascii="Times New Roman" w:eastAsia="Times New Roman" w:hAnsi="Times New Roman" w:cs="Times New Roman"/>
          <w:sz w:val="24"/>
          <w:szCs w:val="24"/>
          <w:lang w:eastAsia="nl-NL"/>
        </w:rPr>
      </w:pPr>
      <w:r w:rsidRPr="00DD07A7">
        <w:rPr>
          <w:rFonts w:ascii="Times New Roman" w:eastAsia="Times New Roman" w:hAnsi="Times New Roman" w:cs="Times New Roman"/>
          <w:sz w:val="24"/>
          <w:szCs w:val="24"/>
          <w:lang w:eastAsia="nl-NL"/>
        </w:rPr>
        <w:t> </w:t>
      </w:r>
      <w:proofErr w:type="gramStart"/>
      <w:r w:rsidRPr="00DD07A7">
        <w:rPr>
          <w:rFonts w:ascii="Times New Roman" w:eastAsia="Times New Roman" w:hAnsi="Times New Roman" w:cs="Times New Roman"/>
          <w:sz w:val="24"/>
          <w:szCs w:val="24"/>
          <w:lang w:eastAsia="nl-NL"/>
        </w:rPr>
        <w:t>01-Oct-2015 at 11:59:59 PM (Eastern Time – Washington D.C.)</w:t>
      </w:r>
      <w:proofErr w:type="gramEnd"/>
    </w:p>
    <w:p w:rsidR="00DD07A7" w:rsidRPr="00DD07A7" w:rsidRDefault="00DD07A7" w:rsidP="00DD07A7">
      <w:pPr>
        <w:spacing w:after="0"/>
        <w:rPr>
          <w:rFonts w:ascii="Times New Roman" w:eastAsia="Times New Roman" w:hAnsi="Times New Roman" w:cs="Times New Roman"/>
          <w:sz w:val="24"/>
          <w:szCs w:val="24"/>
          <w:lang w:eastAsia="nl-NL"/>
        </w:rPr>
      </w:pPr>
    </w:p>
    <w:p w:rsidR="00DD07A7" w:rsidRPr="00DD07A7" w:rsidRDefault="00DD07A7" w:rsidP="00DD07A7">
      <w:pPr>
        <w:spacing w:after="0"/>
        <w:rPr>
          <w:rFonts w:ascii="Times New Roman" w:eastAsia="Times New Roman" w:hAnsi="Times New Roman" w:cs="Times New Roman"/>
          <w:i/>
          <w:sz w:val="24"/>
          <w:szCs w:val="24"/>
          <w:lang w:eastAsia="nl-NL"/>
        </w:rPr>
      </w:pPr>
      <w:r w:rsidRPr="00DD07A7">
        <w:rPr>
          <w:rFonts w:ascii="Times New Roman" w:eastAsia="Times New Roman" w:hAnsi="Times New Roman" w:cs="Times New Roman"/>
          <w:i/>
          <w:sz w:val="24"/>
          <w:szCs w:val="24"/>
          <w:lang w:eastAsia="nl-NL"/>
        </w:rPr>
        <w:t>Language of Notice</w:t>
      </w:r>
    </w:p>
    <w:p w:rsidR="00DD07A7" w:rsidRDefault="00DD07A7" w:rsidP="00DD07A7">
      <w:pPr>
        <w:spacing w:after="0"/>
        <w:rPr>
          <w:rFonts w:ascii="Times New Roman" w:eastAsia="Times New Roman" w:hAnsi="Times New Roman" w:cs="Times New Roman"/>
          <w:sz w:val="24"/>
          <w:szCs w:val="24"/>
          <w:lang w:eastAsia="nl-NL"/>
        </w:rPr>
      </w:pPr>
      <w:r w:rsidRPr="00DD07A7">
        <w:rPr>
          <w:rFonts w:ascii="Times New Roman" w:eastAsia="Times New Roman" w:hAnsi="Times New Roman" w:cs="Times New Roman"/>
          <w:sz w:val="24"/>
          <w:szCs w:val="24"/>
          <w:lang w:eastAsia="nl-NL"/>
        </w:rPr>
        <w:t> English</w:t>
      </w:r>
    </w:p>
    <w:p w:rsidR="00DD07A7" w:rsidRPr="00DD07A7" w:rsidRDefault="00DD07A7" w:rsidP="00DD07A7">
      <w:pPr>
        <w:spacing w:after="0"/>
        <w:rPr>
          <w:rFonts w:ascii="Times New Roman" w:eastAsia="Times New Roman" w:hAnsi="Times New Roman" w:cs="Times New Roman"/>
          <w:sz w:val="24"/>
          <w:szCs w:val="24"/>
          <w:lang w:eastAsia="nl-NL"/>
        </w:rPr>
      </w:pPr>
    </w:p>
    <w:p w:rsidR="00DD07A7" w:rsidRPr="00DD07A7" w:rsidRDefault="00DD07A7" w:rsidP="00DD07A7">
      <w:pPr>
        <w:spacing w:after="0"/>
        <w:rPr>
          <w:rFonts w:ascii="Times New Roman" w:eastAsia="Times New Roman" w:hAnsi="Times New Roman" w:cs="Times New Roman"/>
          <w:i/>
          <w:sz w:val="24"/>
          <w:szCs w:val="24"/>
          <w:lang w:val="nl-NL" w:eastAsia="nl-NL"/>
        </w:rPr>
      </w:pPr>
      <w:proofErr w:type="spellStart"/>
      <w:r w:rsidRPr="00DD07A7">
        <w:rPr>
          <w:rFonts w:ascii="Times New Roman" w:eastAsia="Times New Roman" w:hAnsi="Times New Roman" w:cs="Times New Roman"/>
          <w:i/>
          <w:sz w:val="24"/>
          <w:szCs w:val="24"/>
          <w:lang w:val="nl-NL" w:eastAsia="nl-NL"/>
        </w:rPr>
        <w:t>Assignment</w:t>
      </w:r>
      <w:proofErr w:type="spellEnd"/>
      <w:r w:rsidRPr="00DD07A7">
        <w:rPr>
          <w:rFonts w:ascii="Times New Roman" w:eastAsia="Times New Roman" w:hAnsi="Times New Roman" w:cs="Times New Roman"/>
          <w:i/>
          <w:sz w:val="24"/>
          <w:szCs w:val="24"/>
          <w:lang w:val="nl-NL" w:eastAsia="nl-NL"/>
        </w:rPr>
        <w:t xml:space="preserve"> Country</w:t>
      </w:r>
    </w:p>
    <w:p w:rsidR="00DD07A7" w:rsidRPr="00DD07A7" w:rsidRDefault="00DD07A7" w:rsidP="00DD07A7">
      <w:pPr>
        <w:numPr>
          <w:ilvl w:val="0"/>
          <w:numId w:val="7"/>
        </w:numPr>
        <w:spacing w:before="100" w:beforeAutospacing="1" w:after="100" w:afterAutospacing="1"/>
        <w:rPr>
          <w:rFonts w:ascii="Times New Roman" w:eastAsia="Times New Roman" w:hAnsi="Times New Roman" w:cs="Times New Roman"/>
          <w:sz w:val="24"/>
          <w:szCs w:val="24"/>
          <w:lang w:val="nl-NL" w:eastAsia="nl-NL"/>
        </w:rPr>
      </w:pPr>
      <w:r w:rsidRPr="00DD07A7">
        <w:rPr>
          <w:rFonts w:ascii="Times New Roman" w:eastAsia="Times New Roman" w:hAnsi="Times New Roman" w:cs="Times New Roman"/>
          <w:sz w:val="24"/>
          <w:szCs w:val="24"/>
          <w:lang w:val="nl-NL" w:eastAsia="nl-NL"/>
        </w:rPr>
        <w:t>KE - Kenya</w:t>
      </w:r>
    </w:p>
    <w:p w:rsidR="00DD07A7" w:rsidRPr="00DD07A7" w:rsidRDefault="00DD07A7" w:rsidP="00DD07A7">
      <w:pPr>
        <w:spacing w:after="0"/>
        <w:rPr>
          <w:rFonts w:ascii="Times New Roman" w:eastAsia="Times New Roman" w:hAnsi="Times New Roman" w:cs="Times New Roman"/>
          <w:i/>
          <w:sz w:val="24"/>
          <w:szCs w:val="24"/>
          <w:lang w:val="nl-NL" w:eastAsia="nl-NL"/>
        </w:rPr>
      </w:pPr>
      <w:proofErr w:type="spellStart"/>
      <w:r w:rsidRPr="00DD07A7">
        <w:rPr>
          <w:rFonts w:ascii="Times New Roman" w:eastAsia="Times New Roman" w:hAnsi="Times New Roman" w:cs="Times New Roman"/>
          <w:i/>
          <w:sz w:val="24"/>
          <w:szCs w:val="24"/>
          <w:lang w:val="nl-NL" w:eastAsia="nl-NL"/>
        </w:rPr>
        <w:t>Funding</w:t>
      </w:r>
      <w:proofErr w:type="spellEnd"/>
      <w:r w:rsidRPr="00DD07A7">
        <w:rPr>
          <w:rFonts w:ascii="Times New Roman" w:eastAsia="Times New Roman" w:hAnsi="Times New Roman" w:cs="Times New Roman"/>
          <w:i/>
          <w:sz w:val="24"/>
          <w:szCs w:val="24"/>
          <w:lang w:val="nl-NL" w:eastAsia="nl-NL"/>
        </w:rPr>
        <w:t xml:space="preserve"> Sources</w:t>
      </w:r>
    </w:p>
    <w:p w:rsidR="00DD07A7" w:rsidRPr="00DD07A7" w:rsidRDefault="00DD07A7" w:rsidP="00DD07A7">
      <w:pPr>
        <w:spacing w:after="0"/>
        <w:rPr>
          <w:rFonts w:ascii="Times New Roman" w:eastAsia="Times New Roman" w:hAnsi="Times New Roman" w:cs="Times New Roman"/>
          <w:sz w:val="24"/>
          <w:szCs w:val="24"/>
          <w:lang w:eastAsia="nl-NL"/>
        </w:rPr>
      </w:pPr>
      <w:r w:rsidRPr="00DD07A7">
        <w:rPr>
          <w:rFonts w:ascii="Times New Roman" w:eastAsia="Times New Roman" w:hAnsi="Times New Roman" w:cs="Times New Roman"/>
          <w:sz w:val="24"/>
          <w:szCs w:val="24"/>
          <w:lang w:eastAsia="nl-NL"/>
        </w:rPr>
        <w:t xml:space="preserve">The World Bank Group intends to finance the assignment/services under: </w:t>
      </w:r>
    </w:p>
    <w:p w:rsidR="00DD07A7" w:rsidRPr="00DD07A7" w:rsidRDefault="00DD07A7" w:rsidP="00DD07A7">
      <w:pPr>
        <w:numPr>
          <w:ilvl w:val="0"/>
          <w:numId w:val="8"/>
        </w:numPr>
        <w:spacing w:before="100" w:beforeAutospacing="1" w:after="100" w:afterAutospacing="1"/>
        <w:rPr>
          <w:rFonts w:ascii="Times New Roman" w:eastAsia="Times New Roman" w:hAnsi="Times New Roman" w:cs="Times New Roman"/>
          <w:sz w:val="24"/>
          <w:szCs w:val="24"/>
          <w:lang w:val="nl-NL" w:eastAsia="nl-NL"/>
        </w:rPr>
      </w:pPr>
      <w:r w:rsidRPr="00DD07A7">
        <w:rPr>
          <w:rFonts w:ascii="Times New Roman" w:eastAsia="Times New Roman" w:hAnsi="Times New Roman" w:cs="Times New Roman"/>
          <w:sz w:val="24"/>
          <w:szCs w:val="24"/>
          <w:lang w:val="nl-NL" w:eastAsia="nl-NL"/>
        </w:rPr>
        <w:t>BB - BANK BUDGET</w:t>
      </w:r>
    </w:p>
    <w:p w:rsidR="00DD07A7" w:rsidRPr="00DD07A7" w:rsidRDefault="00DD07A7" w:rsidP="00DD07A7">
      <w:pPr>
        <w:numPr>
          <w:ilvl w:val="0"/>
          <w:numId w:val="8"/>
        </w:numPr>
        <w:spacing w:before="100" w:beforeAutospacing="1" w:after="100" w:afterAutospacing="1"/>
        <w:rPr>
          <w:rFonts w:ascii="Times New Roman" w:eastAsia="Times New Roman" w:hAnsi="Times New Roman" w:cs="Times New Roman"/>
          <w:sz w:val="24"/>
          <w:szCs w:val="24"/>
          <w:lang w:val="nl-NL" w:eastAsia="nl-NL"/>
        </w:rPr>
      </w:pPr>
      <w:r w:rsidRPr="00DD07A7">
        <w:rPr>
          <w:rFonts w:ascii="Times New Roman" w:eastAsia="Times New Roman" w:hAnsi="Times New Roman" w:cs="Times New Roman"/>
          <w:sz w:val="24"/>
          <w:szCs w:val="24"/>
          <w:lang w:val="nl-NL" w:eastAsia="nl-NL"/>
        </w:rPr>
        <w:t xml:space="preserve">TF014090 - Kenya Trade </w:t>
      </w:r>
      <w:proofErr w:type="spellStart"/>
      <w:r w:rsidRPr="00DD07A7">
        <w:rPr>
          <w:rFonts w:ascii="Times New Roman" w:eastAsia="Times New Roman" w:hAnsi="Times New Roman" w:cs="Times New Roman"/>
          <w:sz w:val="24"/>
          <w:szCs w:val="24"/>
          <w:lang w:val="nl-NL" w:eastAsia="nl-NL"/>
        </w:rPr>
        <w:t>Logistics</w:t>
      </w:r>
      <w:proofErr w:type="spellEnd"/>
    </w:p>
    <w:p w:rsidR="00DD07A7" w:rsidRPr="00DD07A7" w:rsidRDefault="00DD07A7" w:rsidP="00DD07A7">
      <w:pPr>
        <w:numPr>
          <w:ilvl w:val="0"/>
          <w:numId w:val="8"/>
        </w:numPr>
        <w:spacing w:before="100" w:beforeAutospacing="1" w:after="100" w:afterAutospacing="1"/>
        <w:rPr>
          <w:rFonts w:ascii="Times New Roman" w:eastAsia="Times New Roman" w:hAnsi="Times New Roman" w:cs="Times New Roman"/>
          <w:sz w:val="24"/>
          <w:szCs w:val="24"/>
          <w:lang w:val="nl-NL" w:eastAsia="nl-NL"/>
        </w:rPr>
      </w:pPr>
      <w:r w:rsidRPr="00DD07A7">
        <w:rPr>
          <w:rFonts w:ascii="Times New Roman" w:eastAsia="Times New Roman" w:hAnsi="Times New Roman" w:cs="Times New Roman"/>
          <w:sz w:val="24"/>
          <w:szCs w:val="24"/>
          <w:lang w:val="nl-NL" w:eastAsia="nl-NL"/>
        </w:rPr>
        <w:t xml:space="preserve">TF014093 - Kenya </w:t>
      </w:r>
      <w:proofErr w:type="spellStart"/>
      <w:r w:rsidRPr="00DD07A7">
        <w:rPr>
          <w:rFonts w:ascii="Times New Roman" w:eastAsia="Times New Roman" w:hAnsi="Times New Roman" w:cs="Times New Roman"/>
          <w:sz w:val="24"/>
          <w:szCs w:val="24"/>
          <w:lang w:val="nl-NL" w:eastAsia="nl-NL"/>
        </w:rPr>
        <w:t>Agribusiness</w:t>
      </w:r>
      <w:proofErr w:type="spellEnd"/>
    </w:p>
    <w:p w:rsidR="00DD07A7" w:rsidRPr="00DD07A7" w:rsidRDefault="00DD07A7" w:rsidP="00DD07A7">
      <w:pPr>
        <w:numPr>
          <w:ilvl w:val="0"/>
          <w:numId w:val="8"/>
        </w:numPr>
        <w:spacing w:before="100" w:beforeAutospacing="1" w:after="100" w:afterAutospacing="1"/>
        <w:rPr>
          <w:rFonts w:ascii="Times New Roman" w:eastAsia="Times New Roman" w:hAnsi="Times New Roman" w:cs="Times New Roman"/>
          <w:sz w:val="24"/>
          <w:szCs w:val="24"/>
          <w:lang w:val="nl-NL" w:eastAsia="nl-NL"/>
        </w:rPr>
      </w:pPr>
      <w:r w:rsidRPr="00DD07A7">
        <w:rPr>
          <w:rFonts w:ascii="Times New Roman" w:eastAsia="Times New Roman" w:hAnsi="Times New Roman" w:cs="Times New Roman"/>
          <w:sz w:val="24"/>
          <w:szCs w:val="24"/>
          <w:lang w:val="nl-NL" w:eastAsia="nl-NL"/>
        </w:rPr>
        <w:t xml:space="preserve">TF014094 - Manufacturing </w:t>
      </w:r>
      <w:proofErr w:type="spellStart"/>
      <w:r w:rsidRPr="00DD07A7">
        <w:rPr>
          <w:rFonts w:ascii="Times New Roman" w:eastAsia="Times New Roman" w:hAnsi="Times New Roman" w:cs="Times New Roman"/>
          <w:sz w:val="24"/>
          <w:szCs w:val="24"/>
          <w:lang w:val="nl-NL" w:eastAsia="nl-NL"/>
        </w:rPr>
        <w:t>competitiveness</w:t>
      </w:r>
      <w:proofErr w:type="spellEnd"/>
      <w:r w:rsidRPr="00DD07A7">
        <w:rPr>
          <w:rFonts w:ascii="Times New Roman" w:eastAsia="Times New Roman" w:hAnsi="Times New Roman" w:cs="Times New Roman"/>
          <w:sz w:val="24"/>
          <w:szCs w:val="24"/>
          <w:lang w:val="nl-NL" w:eastAsia="nl-NL"/>
        </w:rPr>
        <w:t xml:space="preserve">, </w:t>
      </w:r>
      <w:proofErr w:type="spellStart"/>
      <w:r w:rsidRPr="00DD07A7">
        <w:rPr>
          <w:rFonts w:ascii="Times New Roman" w:eastAsia="Times New Roman" w:hAnsi="Times New Roman" w:cs="Times New Roman"/>
          <w:sz w:val="24"/>
          <w:szCs w:val="24"/>
          <w:lang w:val="nl-NL" w:eastAsia="nl-NL"/>
        </w:rPr>
        <w:t>Innovation</w:t>
      </w:r>
      <w:proofErr w:type="spellEnd"/>
      <w:r w:rsidRPr="00DD07A7">
        <w:rPr>
          <w:rFonts w:ascii="Times New Roman" w:eastAsia="Times New Roman" w:hAnsi="Times New Roman" w:cs="Times New Roman"/>
          <w:sz w:val="24"/>
          <w:szCs w:val="24"/>
          <w:lang w:val="nl-NL" w:eastAsia="nl-NL"/>
        </w:rPr>
        <w:t>, exports</w:t>
      </w:r>
    </w:p>
    <w:p w:rsidR="00DD07A7" w:rsidRPr="00DD07A7" w:rsidRDefault="00DD07A7" w:rsidP="00DD07A7">
      <w:pPr>
        <w:numPr>
          <w:ilvl w:val="0"/>
          <w:numId w:val="8"/>
        </w:numPr>
        <w:spacing w:before="100" w:beforeAutospacing="1" w:after="100" w:afterAutospacing="1"/>
        <w:rPr>
          <w:rFonts w:ascii="Times New Roman" w:eastAsia="Times New Roman" w:hAnsi="Times New Roman" w:cs="Times New Roman"/>
          <w:sz w:val="24"/>
          <w:szCs w:val="24"/>
          <w:lang w:eastAsia="nl-NL"/>
        </w:rPr>
      </w:pPr>
      <w:r w:rsidRPr="00DD07A7">
        <w:rPr>
          <w:rFonts w:ascii="Times New Roman" w:eastAsia="Times New Roman" w:hAnsi="Times New Roman" w:cs="Times New Roman"/>
          <w:sz w:val="24"/>
          <w:szCs w:val="24"/>
          <w:lang w:eastAsia="nl-NL"/>
        </w:rPr>
        <w:t>TF014095 - Investment Climate diagnostics and institutional capacity building for PPPs</w:t>
      </w:r>
    </w:p>
    <w:p w:rsidR="00DD07A7" w:rsidRPr="00DD07A7" w:rsidRDefault="00DD07A7" w:rsidP="00DD07A7">
      <w:pPr>
        <w:numPr>
          <w:ilvl w:val="0"/>
          <w:numId w:val="8"/>
        </w:numPr>
        <w:spacing w:before="100" w:beforeAutospacing="1" w:after="100" w:afterAutospacing="1"/>
        <w:rPr>
          <w:rFonts w:ascii="Times New Roman" w:eastAsia="Times New Roman" w:hAnsi="Times New Roman" w:cs="Times New Roman"/>
          <w:sz w:val="24"/>
          <w:szCs w:val="24"/>
          <w:lang w:val="nl-NL" w:eastAsia="nl-NL"/>
        </w:rPr>
      </w:pPr>
      <w:r w:rsidRPr="00DD07A7">
        <w:rPr>
          <w:rFonts w:ascii="Times New Roman" w:eastAsia="Times New Roman" w:hAnsi="Times New Roman" w:cs="Times New Roman"/>
          <w:sz w:val="24"/>
          <w:szCs w:val="24"/>
          <w:lang w:val="nl-NL" w:eastAsia="nl-NL"/>
        </w:rPr>
        <w:t>TF018956 - Kenya SEZ 2</w:t>
      </w:r>
    </w:p>
    <w:p w:rsidR="00DD07A7" w:rsidRPr="00DD07A7" w:rsidRDefault="00DD07A7" w:rsidP="00DD07A7">
      <w:pPr>
        <w:spacing w:after="0"/>
        <w:rPr>
          <w:rFonts w:ascii="Times New Roman" w:eastAsia="Times New Roman" w:hAnsi="Times New Roman" w:cs="Times New Roman"/>
          <w:i/>
          <w:sz w:val="24"/>
          <w:szCs w:val="24"/>
          <w:lang w:val="nl-NL" w:eastAsia="nl-NL"/>
        </w:rPr>
      </w:pPr>
      <w:proofErr w:type="spellStart"/>
      <w:r w:rsidRPr="00DD07A7">
        <w:rPr>
          <w:rFonts w:ascii="Times New Roman" w:eastAsia="Times New Roman" w:hAnsi="Times New Roman" w:cs="Times New Roman"/>
          <w:i/>
          <w:sz w:val="24"/>
          <w:szCs w:val="24"/>
          <w:lang w:val="nl-NL" w:eastAsia="nl-NL"/>
        </w:rPr>
        <w:t>Individual</w:t>
      </w:r>
      <w:proofErr w:type="spellEnd"/>
      <w:r w:rsidRPr="00DD07A7">
        <w:rPr>
          <w:rFonts w:ascii="Times New Roman" w:eastAsia="Times New Roman" w:hAnsi="Times New Roman" w:cs="Times New Roman"/>
          <w:i/>
          <w:sz w:val="24"/>
          <w:szCs w:val="24"/>
          <w:lang w:val="nl-NL" w:eastAsia="nl-NL"/>
        </w:rPr>
        <w:t>/</w:t>
      </w:r>
      <w:proofErr w:type="spellStart"/>
      <w:r w:rsidRPr="00DD07A7">
        <w:rPr>
          <w:rFonts w:ascii="Times New Roman" w:eastAsia="Times New Roman" w:hAnsi="Times New Roman" w:cs="Times New Roman"/>
          <w:i/>
          <w:sz w:val="24"/>
          <w:szCs w:val="24"/>
          <w:lang w:val="nl-NL" w:eastAsia="nl-NL"/>
        </w:rPr>
        <w:t>Firm</w:t>
      </w:r>
      <w:proofErr w:type="spellEnd"/>
    </w:p>
    <w:p w:rsidR="00DD07A7" w:rsidRDefault="00DD07A7" w:rsidP="00DD07A7">
      <w:pPr>
        <w:spacing w:after="0"/>
        <w:rPr>
          <w:rFonts w:ascii="Times New Roman" w:eastAsia="Times New Roman" w:hAnsi="Times New Roman" w:cs="Times New Roman"/>
          <w:sz w:val="24"/>
          <w:szCs w:val="24"/>
          <w:lang w:eastAsia="nl-NL"/>
        </w:rPr>
      </w:pPr>
      <w:r w:rsidRPr="00DD07A7">
        <w:rPr>
          <w:rFonts w:ascii="Times New Roman" w:eastAsia="Times New Roman" w:hAnsi="Times New Roman" w:cs="Times New Roman"/>
          <w:sz w:val="24"/>
          <w:szCs w:val="24"/>
          <w:lang w:eastAsia="nl-NL"/>
        </w:rPr>
        <w:t xml:space="preserve">The consultant will be a firm. </w:t>
      </w:r>
    </w:p>
    <w:p w:rsidR="00DD07A7" w:rsidRPr="00DD07A7" w:rsidRDefault="00DD07A7" w:rsidP="00DD07A7">
      <w:pPr>
        <w:spacing w:after="0"/>
        <w:rPr>
          <w:rFonts w:ascii="Times New Roman" w:eastAsia="Times New Roman" w:hAnsi="Times New Roman" w:cs="Times New Roman"/>
          <w:sz w:val="24"/>
          <w:szCs w:val="24"/>
          <w:lang w:eastAsia="nl-NL"/>
        </w:rPr>
      </w:pPr>
    </w:p>
    <w:p w:rsidR="00DD07A7" w:rsidRPr="00DD07A7" w:rsidRDefault="00DD07A7" w:rsidP="00DD07A7">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ASSIGNMENT DESCRIPTION</w:t>
      </w:r>
    </w:p>
    <w:p w:rsidR="00DD07A7" w:rsidRDefault="00DD07A7" w:rsidP="00DD07A7">
      <w:pPr>
        <w:spacing w:after="0"/>
        <w:rPr>
          <w:rFonts w:ascii="Times New Roman" w:eastAsia="Times New Roman" w:hAnsi="Times New Roman" w:cs="Times New Roman"/>
          <w:sz w:val="24"/>
          <w:szCs w:val="24"/>
          <w:lang w:eastAsia="nl-NL"/>
        </w:rPr>
      </w:pPr>
      <w:r w:rsidRPr="00DD07A7">
        <w:rPr>
          <w:rFonts w:ascii="Times New Roman" w:eastAsia="Times New Roman" w:hAnsi="Times New Roman" w:cs="Times New Roman"/>
          <w:sz w:val="24"/>
          <w:szCs w:val="24"/>
          <w:lang w:eastAsia="nl-NL"/>
        </w:rPr>
        <w:t xml:space="preserve">The Kenya Investment Climate Program (KICP II) of the WBGs Trade and Competitiveness Global Practice, aims at stimulating private investment (domestic, FDI and PPPs), leading to job creation and economic growth in the country. KICP II is in the middle of its implementation span, and seeks to engage a consulting firm to undertake a Mid-Term Review (MTR). </w:t>
      </w:r>
      <w:r w:rsidRPr="00DD07A7">
        <w:rPr>
          <w:rFonts w:ascii="Times New Roman" w:eastAsia="Times New Roman" w:hAnsi="Times New Roman" w:cs="Times New Roman"/>
          <w:sz w:val="24"/>
          <w:szCs w:val="24"/>
          <w:lang w:eastAsia="nl-NL"/>
        </w:rPr>
        <w:br/>
      </w:r>
      <w:r w:rsidRPr="00DD07A7">
        <w:rPr>
          <w:rFonts w:ascii="Times New Roman" w:eastAsia="Times New Roman" w:hAnsi="Times New Roman" w:cs="Times New Roman"/>
          <w:sz w:val="24"/>
          <w:szCs w:val="24"/>
          <w:lang w:eastAsia="nl-NL"/>
        </w:rPr>
        <w:br/>
        <w:t>The MTR will provide an assessment of the program design, implementation progress and results accomplished towards intended targets to date. Review findings are expected to provide clear and comprehensive direction to the program team, clients and donors in taking mid-course correction, if needed and reconfirm interventions that are on track according to set targets. The MTR shall generate evidence against outcomes already accomplished, document lessons and identify future intervention opportunities emanated from the program.</w:t>
      </w:r>
    </w:p>
    <w:p w:rsidR="00885B6B" w:rsidRDefault="00885B6B" w:rsidP="00DD07A7">
      <w:pPr>
        <w:spacing w:after="0"/>
        <w:rPr>
          <w:rFonts w:ascii="Times New Roman" w:eastAsia="Times New Roman" w:hAnsi="Times New Roman" w:cs="Times New Roman"/>
          <w:sz w:val="24"/>
          <w:szCs w:val="24"/>
          <w:lang w:eastAsia="nl-NL"/>
        </w:rPr>
      </w:pPr>
    </w:p>
    <w:p w:rsidR="00885B6B" w:rsidRDefault="00885B6B" w:rsidP="00DD07A7">
      <w:pPr>
        <w:spacing w:after="0"/>
        <w:rPr>
          <w:rFonts w:ascii="Times New Roman" w:eastAsia="Times New Roman" w:hAnsi="Times New Roman" w:cs="Times New Roman"/>
          <w:sz w:val="24"/>
          <w:szCs w:val="24"/>
          <w:lang w:eastAsia="nl-NL"/>
        </w:rPr>
      </w:pPr>
    </w:p>
    <w:p w:rsidR="00885B6B" w:rsidRPr="00DD07A7" w:rsidRDefault="00885B6B" w:rsidP="00DD07A7">
      <w:pPr>
        <w:spacing w:after="0"/>
        <w:rPr>
          <w:rFonts w:ascii="Times New Roman" w:eastAsia="Times New Roman" w:hAnsi="Times New Roman" w:cs="Times New Roman"/>
          <w:sz w:val="24"/>
          <w:szCs w:val="24"/>
          <w:lang w:eastAsia="nl-NL"/>
        </w:rPr>
      </w:pPr>
    </w:p>
    <w:p w:rsidR="00DD07A7" w:rsidRPr="00DD07A7" w:rsidRDefault="00885B6B" w:rsidP="00DD07A7">
      <w:pPr>
        <w:spacing w:after="0"/>
        <w:rPr>
          <w:rFonts w:ascii="Times New Roman" w:eastAsia="Times New Roman" w:hAnsi="Times New Roman" w:cs="Times New Roman"/>
          <w:sz w:val="24"/>
          <w:szCs w:val="24"/>
          <w:lang w:val="nl-NL" w:eastAsia="nl-NL"/>
        </w:rPr>
      </w:pPr>
      <w:r>
        <w:rPr>
          <w:rFonts w:ascii="Times New Roman" w:eastAsia="Times New Roman" w:hAnsi="Times New Roman" w:cs="Times New Roman"/>
          <w:sz w:val="24"/>
          <w:szCs w:val="24"/>
          <w:lang w:val="nl-NL" w:eastAsia="nl-NL"/>
        </w:rPr>
        <w:lastRenderedPageBreak/>
        <w:t>QUALIFICATION CRITERIA</w:t>
      </w:r>
    </w:p>
    <w:p w:rsidR="00DD07A7" w:rsidRPr="00DD07A7" w:rsidRDefault="00DD07A7" w:rsidP="00DD07A7">
      <w:pPr>
        <w:numPr>
          <w:ilvl w:val="0"/>
          <w:numId w:val="9"/>
        </w:numPr>
        <w:spacing w:before="100" w:beforeAutospacing="1" w:after="100" w:afterAutospacing="1"/>
        <w:rPr>
          <w:rFonts w:ascii="Times New Roman" w:eastAsia="Times New Roman" w:hAnsi="Times New Roman" w:cs="Times New Roman"/>
          <w:sz w:val="24"/>
          <w:szCs w:val="24"/>
          <w:lang w:val="nl-NL" w:eastAsia="nl-NL"/>
        </w:rPr>
      </w:pPr>
      <w:r w:rsidRPr="00DD07A7">
        <w:rPr>
          <w:rFonts w:ascii="Times New Roman" w:eastAsia="Times New Roman" w:hAnsi="Times New Roman" w:cs="Times New Roman"/>
          <w:b/>
          <w:bCs/>
          <w:sz w:val="24"/>
          <w:szCs w:val="24"/>
          <w:lang w:eastAsia="nl-NL"/>
        </w:rPr>
        <w:t>1.</w:t>
      </w:r>
      <w:r w:rsidRPr="00DD07A7">
        <w:rPr>
          <w:rFonts w:ascii="Times New Roman" w:eastAsia="Times New Roman" w:hAnsi="Times New Roman" w:cs="Times New Roman"/>
          <w:sz w:val="24"/>
          <w:szCs w:val="24"/>
          <w:lang w:eastAsia="nl-NL"/>
        </w:rPr>
        <w:t xml:space="preserve"> Provide information showing that they are qualified in the field of the assignment. The consultants must have extensive experience with private sector development issues in Africa, investment climate reforms, value chain, and public private partnership (PPP) interventions. </w:t>
      </w:r>
      <w:r w:rsidRPr="00DD07A7">
        <w:rPr>
          <w:rFonts w:ascii="Times New Roman" w:eastAsia="Times New Roman" w:hAnsi="Times New Roman" w:cs="Times New Roman"/>
          <w:sz w:val="24"/>
          <w:szCs w:val="24"/>
          <w:lang w:val="nl-NL" w:eastAsia="nl-NL"/>
        </w:rPr>
        <w:t>*</w:t>
      </w:r>
    </w:p>
    <w:p w:rsidR="00DD07A7" w:rsidRPr="00DD07A7" w:rsidRDefault="00DD07A7" w:rsidP="00DD07A7">
      <w:pPr>
        <w:numPr>
          <w:ilvl w:val="0"/>
          <w:numId w:val="9"/>
        </w:numPr>
        <w:spacing w:before="100" w:beforeAutospacing="1" w:after="100" w:afterAutospacing="1"/>
        <w:rPr>
          <w:rFonts w:ascii="Times New Roman" w:eastAsia="Times New Roman" w:hAnsi="Times New Roman" w:cs="Times New Roman"/>
          <w:sz w:val="24"/>
          <w:szCs w:val="24"/>
          <w:lang w:val="nl-NL" w:eastAsia="nl-NL"/>
        </w:rPr>
      </w:pPr>
      <w:r w:rsidRPr="00DD07A7">
        <w:rPr>
          <w:rFonts w:ascii="Times New Roman" w:eastAsia="Times New Roman" w:hAnsi="Times New Roman" w:cs="Times New Roman"/>
          <w:b/>
          <w:bCs/>
          <w:sz w:val="24"/>
          <w:szCs w:val="24"/>
          <w:lang w:eastAsia="nl-NL"/>
        </w:rPr>
        <w:t>2.</w:t>
      </w:r>
      <w:r w:rsidRPr="00DD07A7">
        <w:rPr>
          <w:rFonts w:ascii="Times New Roman" w:eastAsia="Times New Roman" w:hAnsi="Times New Roman" w:cs="Times New Roman"/>
          <w:sz w:val="24"/>
          <w:szCs w:val="24"/>
          <w:lang w:eastAsia="nl-NL"/>
        </w:rPr>
        <w:t xml:space="preserve"> Provide information on the technical and managerial capabilities of the firm. Proven experience in conducting comprehensive program evaluations in the field, including familiarity with the program cycle, results measurement and evaluative methodologies. Experience in interacting at a high level with a diverse set of governmental and private sector stakeholders. Evidence of high quality research and writing products carried through to completion. </w:t>
      </w:r>
      <w:r w:rsidRPr="00DD07A7">
        <w:rPr>
          <w:rFonts w:ascii="Times New Roman" w:eastAsia="Times New Roman" w:hAnsi="Times New Roman" w:cs="Times New Roman"/>
          <w:sz w:val="24"/>
          <w:szCs w:val="24"/>
          <w:lang w:val="nl-NL" w:eastAsia="nl-NL"/>
        </w:rPr>
        <w:t>*</w:t>
      </w:r>
    </w:p>
    <w:p w:rsidR="00DD07A7" w:rsidRPr="00DD07A7" w:rsidRDefault="00DD07A7" w:rsidP="00DD07A7">
      <w:pPr>
        <w:numPr>
          <w:ilvl w:val="0"/>
          <w:numId w:val="9"/>
        </w:numPr>
        <w:spacing w:before="100" w:beforeAutospacing="1" w:after="100" w:afterAutospacing="1"/>
        <w:rPr>
          <w:rFonts w:ascii="Times New Roman" w:eastAsia="Times New Roman" w:hAnsi="Times New Roman" w:cs="Times New Roman"/>
          <w:sz w:val="24"/>
          <w:szCs w:val="24"/>
          <w:lang w:val="nl-NL" w:eastAsia="nl-NL"/>
        </w:rPr>
      </w:pPr>
      <w:r w:rsidRPr="00DD07A7">
        <w:rPr>
          <w:rFonts w:ascii="Times New Roman" w:eastAsia="Times New Roman" w:hAnsi="Times New Roman" w:cs="Times New Roman"/>
          <w:b/>
          <w:bCs/>
          <w:sz w:val="24"/>
          <w:szCs w:val="24"/>
          <w:lang w:eastAsia="nl-NL"/>
        </w:rPr>
        <w:t>3.</w:t>
      </w:r>
      <w:r w:rsidRPr="00DD07A7">
        <w:rPr>
          <w:rFonts w:ascii="Times New Roman" w:eastAsia="Times New Roman" w:hAnsi="Times New Roman" w:cs="Times New Roman"/>
          <w:sz w:val="24"/>
          <w:szCs w:val="24"/>
          <w:lang w:eastAsia="nl-NL"/>
        </w:rPr>
        <w:t xml:space="preserve"> Provide information on their core business and years in business. </w:t>
      </w:r>
      <w:r w:rsidRPr="00DD07A7">
        <w:rPr>
          <w:rFonts w:ascii="Times New Roman" w:eastAsia="Times New Roman" w:hAnsi="Times New Roman" w:cs="Times New Roman"/>
          <w:sz w:val="24"/>
          <w:szCs w:val="24"/>
          <w:lang w:val="nl-NL" w:eastAsia="nl-NL"/>
        </w:rPr>
        <w:t>*</w:t>
      </w:r>
    </w:p>
    <w:p w:rsidR="00DD07A7" w:rsidRPr="00DD07A7" w:rsidRDefault="00DD07A7" w:rsidP="00DD07A7">
      <w:pPr>
        <w:numPr>
          <w:ilvl w:val="0"/>
          <w:numId w:val="9"/>
        </w:numPr>
        <w:spacing w:before="100" w:beforeAutospacing="1" w:after="100" w:afterAutospacing="1"/>
        <w:rPr>
          <w:rFonts w:ascii="Times New Roman" w:eastAsia="Times New Roman" w:hAnsi="Times New Roman" w:cs="Times New Roman"/>
          <w:sz w:val="24"/>
          <w:szCs w:val="24"/>
          <w:lang w:val="nl-NL" w:eastAsia="nl-NL"/>
        </w:rPr>
      </w:pPr>
      <w:r w:rsidRPr="00DD07A7">
        <w:rPr>
          <w:rFonts w:ascii="Times New Roman" w:eastAsia="Times New Roman" w:hAnsi="Times New Roman" w:cs="Times New Roman"/>
          <w:b/>
          <w:bCs/>
          <w:sz w:val="24"/>
          <w:szCs w:val="24"/>
          <w:lang w:eastAsia="nl-NL"/>
        </w:rPr>
        <w:t>4.</w:t>
      </w:r>
      <w:r w:rsidRPr="00DD07A7">
        <w:rPr>
          <w:rFonts w:ascii="Times New Roman" w:eastAsia="Times New Roman" w:hAnsi="Times New Roman" w:cs="Times New Roman"/>
          <w:sz w:val="24"/>
          <w:szCs w:val="24"/>
          <w:lang w:eastAsia="nl-NL"/>
        </w:rPr>
        <w:t xml:space="preserve"> Provide information on the qualifications of key staff. </w:t>
      </w:r>
      <w:r w:rsidRPr="00DD07A7">
        <w:rPr>
          <w:rFonts w:ascii="Times New Roman" w:eastAsia="Times New Roman" w:hAnsi="Times New Roman" w:cs="Times New Roman"/>
          <w:sz w:val="24"/>
          <w:szCs w:val="24"/>
          <w:lang w:val="nl-NL" w:eastAsia="nl-NL"/>
        </w:rPr>
        <w:t>*</w:t>
      </w:r>
    </w:p>
    <w:p w:rsidR="00DD07A7" w:rsidRPr="00DD07A7" w:rsidRDefault="00DD07A7" w:rsidP="00DD07A7">
      <w:pPr>
        <w:spacing w:after="0"/>
        <w:rPr>
          <w:rFonts w:ascii="Times New Roman" w:eastAsia="Times New Roman" w:hAnsi="Times New Roman" w:cs="Times New Roman"/>
          <w:sz w:val="24"/>
          <w:szCs w:val="24"/>
          <w:lang w:val="nl-NL" w:eastAsia="nl-NL"/>
        </w:rPr>
      </w:pPr>
      <w:r w:rsidRPr="00DD07A7">
        <w:rPr>
          <w:rFonts w:ascii="Times New Roman" w:eastAsia="Times New Roman" w:hAnsi="Times New Roman" w:cs="Times New Roman"/>
          <w:sz w:val="24"/>
          <w:szCs w:val="24"/>
          <w:lang w:val="nl-NL" w:eastAsia="nl-NL"/>
        </w:rPr>
        <w:t xml:space="preserve">* - </w:t>
      </w:r>
      <w:proofErr w:type="spellStart"/>
      <w:r w:rsidRPr="00DD07A7">
        <w:rPr>
          <w:rFonts w:ascii="Times New Roman" w:eastAsia="Times New Roman" w:hAnsi="Times New Roman" w:cs="Times New Roman"/>
          <w:sz w:val="24"/>
          <w:szCs w:val="24"/>
          <w:lang w:val="nl-NL" w:eastAsia="nl-NL"/>
        </w:rPr>
        <w:t>Mandatory</w:t>
      </w:r>
      <w:proofErr w:type="spellEnd"/>
    </w:p>
    <w:p w:rsidR="00DD07A7" w:rsidRPr="00DD07A7" w:rsidRDefault="00DD07A7" w:rsidP="00DD07A7">
      <w:pPr>
        <w:spacing w:after="0"/>
        <w:rPr>
          <w:rFonts w:ascii="Times New Roman" w:eastAsia="Times New Roman" w:hAnsi="Times New Roman" w:cs="Times New Roman"/>
          <w:sz w:val="24"/>
          <w:szCs w:val="24"/>
          <w:lang w:eastAsia="nl-NL"/>
        </w:rPr>
      </w:pPr>
      <w:r w:rsidRPr="00DD07A7">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3B3E03" w:rsidRDefault="003B3E03">
      <w:bookmarkStart w:id="0" w:name="_GoBack"/>
      <w:bookmarkEnd w:id="0"/>
    </w:p>
    <w:sectPr w:rsidR="003B3E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50903"/>
    <w:multiLevelType w:val="multilevel"/>
    <w:tmpl w:val="EF043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625EB0"/>
    <w:multiLevelType w:val="multilevel"/>
    <w:tmpl w:val="7D14D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ED437D"/>
    <w:multiLevelType w:val="multilevel"/>
    <w:tmpl w:val="9C10B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7F59BB"/>
    <w:multiLevelType w:val="multilevel"/>
    <w:tmpl w:val="67DCE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05F359F"/>
    <w:multiLevelType w:val="multilevel"/>
    <w:tmpl w:val="8708A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6D17535"/>
    <w:multiLevelType w:val="multilevel"/>
    <w:tmpl w:val="617C4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35719FE"/>
    <w:multiLevelType w:val="multilevel"/>
    <w:tmpl w:val="A9E0A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A4B2F18"/>
    <w:multiLevelType w:val="multilevel"/>
    <w:tmpl w:val="EBB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C363143"/>
    <w:multiLevelType w:val="multilevel"/>
    <w:tmpl w:val="2FB6D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6"/>
  </w:num>
  <w:num w:numId="3">
    <w:abstractNumId w:val="7"/>
  </w:num>
  <w:num w:numId="4">
    <w:abstractNumId w:val="0"/>
  </w:num>
  <w:num w:numId="5">
    <w:abstractNumId w:val="4"/>
  </w:num>
  <w:num w:numId="6">
    <w:abstractNumId w:val="8"/>
  </w:num>
  <w:num w:numId="7">
    <w:abstractNumId w:val="1"/>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3E03"/>
    <w:rsid w:val="003B3E03"/>
    <w:rsid w:val="007D75F0"/>
    <w:rsid w:val="00885B6B"/>
    <w:rsid w:val="00D309B7"/>
    <w:rsid w:val="00DD07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3B3E0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3B3E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0472311">
      <w:bodyDiv w:val="1"/>
      <w:marLeft w:val="0"/>
      <w:marRight w:val="0"/>
      <w:marTop w:val="0"/>
      <w:marBottom w:val="0"/>
      <w:divBdr>
        <w:top w:val="none" w:sz="0" w:space="0" w:color="auto"/>
        <w:left w:val="none" w:sz="0" w:space="0" w:color="auto"/>
        <w:bottom w:val="none" w:sz="0" w:space="0" w:color="auto"/>
        <w:right w:val="none" w:sz="0" w:space="0" w:color="auto"/>
      </w:divBdr>
      <w:divsChild>
        <w:div w:id="1363821080">
          <w:marLeft w:val="0"/>
          <w:marRight w:val="0"/>
          <w:marTop w:val="0"/>
          <w:marBottom w:val="0"/>
          <w:divBdr>
            <w:top w:val="none" w:sz="0" w:space="0" w:color="auto"/>
            <w:left w:val="none" w:sz="0" w:space="0" w:color="auto"/>
            <w:bottom w:val="none" w:sz="0" w:space="0" w:color="auto"/>
            <w:right w:val="none" w:sz="0" w:space="0" w:color="auto"/>
          </w:divBdr>
          <w:divsChild>
            <w:div w:id="1632519662">
              <w:marLeft w:val="0"/>
              <w:marRight w:val="0"/>
              <w:marTop w:val="0"/>
              <w:marBottom w:val="0"/>
              <w:divBdr>
                <w:top w:val="none" w:sz="0" w:space="0" w:color="auto"/>
                <w:left w:val="none" w:sz="0" w:space="0" w:color="auto"/>
                <w:bottom w:val="none" w:sz="0" w:space="0" w:color="auto"/>
                <w:right w:val="none" w:sz="0" w:space="0" w:color="auto"/>
              </w:divBdr>
            </w:div>
          </w:divsChild>
        </w:div>
        <w:div w:id="1161845321">
          <w:marLeft w:val="0"/>
          <w:marRight w:val="0"/>
          <w:marTop w:val="0"/>
          <w:marBottom w:val="0"/>
          <w:divBdr>
            <w:top w:val="none" w:sz="0" w:space="0" w:color="auto"/>
            <w:left w:val="none" w:sz="0" w:space="0" w:color="auto"/>
            <w:bottom w:val="none" w:sz="0" w:space="0" w:color="auto"/>
            <w:right w:val="none" w:sz="0" w:space="0" w:color="auto"/>
          </w:divBdr>
          <w:divsChild>
            <w:div w:id="727148208">
              <w:marLeft w:val="0"/>
              <w:marRight w:val="0"/>
              <w:marTop w:val="0"/>
              <w:marBottom w:val="0"/>
              <w:divBdr>
                <w:top w:val="none" w:sz="0" w:space="0" w:color="auto"/>
                <w:left w:val="none" w:sz="0" w:space="0" w:color="auto"/>
                <w:bottom w:val="none" w:sz="0" w:space="0" w:color="auto"/>
                <w:right w:val="none" w:sz="0" w:space="0" w:color="auto"/>
              </w:divBdr>
            </w:div>
            <w:div w:id="540704258">
              <w:marLeft w:val="0"/>
              <w:marRight w:val="0"/>
              <w:marTop w:val="0"/>
              <w:marBottom w:val="0"/>
              <w:divBdr>
                <w:top w:val="none" w:sz="0" w:space="0" w:color="auto"/>
                <w:left w:val="none" w:sz="0" w:space="0" w:color="auto"/>
                <w:bottom w:val="none" w:sz="0" w:space="0" w:color="auto"/>
                <w:right w:val="none" w:sz="0" w:space="0" w:color="auto"/>
              </w:divBdr>
            </w:div>
          </w:divsChild>
        </w:div>
        <w:div w:id="1932161076">
          <w:marLeft w:val="0"/>
          <w:marRight w:val="0"/>
          <w:marTop w:val="0"/>
          <w:marBottom w:val="0"/>
          <w:divBdr>
            <w:top w:val="none" w:sz="0" w:space="0" w:color="auto"/>
            <w:left w:val="none" w:sz="0" w:space="0" w:color="auto"/>
            <w:bottom w:val="none" w:sz="0" w:space="0" w:color="auto"/>
            <w:right w:val="none" w:sz="0" w:space="0" w:color="auto"/>
          </w:divBdr>
          <w:divsChild>
            <w:div w:id="1401826024">
              <w:marLeft w:val="0"/>
              <w:marRight w:val="0"/>
              <w:marTop w:val="0"/>
              <w:marBottom w:val="0"/>
              <w:divBdr>
                <w:top w:val="none" w:sz="0" w:space="0" w:color="auto"/>
                <w:left w:val="none" w:sz="0" w:space="0" w:color="auto"/>
                <w:bottom w:val="none" w:sz="0" w:space="0" w:color="auto"/>
                <w:right w:val="none" w:sz="0" w:space="0" w:color="auto"/>
              </w:divBdr>
            </w:div>
            <w:div w:id="455872256">
              <w:marLeft w:val="0"/>
              <w:marRight w:val="0"/>
              <w:marTop w:val="0"/>
              <w:marBottom w:val="0"/>
              <w:divBdr>
                <w:top w:val="none" w:sz="0" w:space="0" w:color="auto"/>
                <w:left w:val="none" w:sz="0" w:space="0" w:color="auto"/>
                <w:bottom w:val="none" w:sz="0" w:space="0" w:color="auto"/>
                <w:right w:val="none" w:sz="0" w:space="0" w:color="auto"/>
              </w:divBdr>
            </w:div>
          </w:divsChild>
        </w:div>
        <w:div w:id="556206769">
          <w:marLeft w:val="0"/>
          <w:marRight w:val="0"/>
          <w:marTop w:val="0"/>
          <w:marBottom w:val="0"/>
          <w:divBdr>
            <w:top w:val="none" w:sz="0" w:space="0" w:color="auto"/>
            <w:left w:val="none" w:sz="0" w:space="0" w:color="auto"/>
            <w:bottom w:val="none" w:sz="0" w:space="0" w:color="auto"/>
            <w:right w:val="none" w:sz="0" w:space="0" w:color="auto"/>
          </w:divBdr>
          <w:divsChild>
            <w:div w:id="853303091">
              <w:marLeft w:val="0"/>
              <w:marRight w:val="0"/>
              <w:marTop w:val="0"/>
              <w:marBottom w:val="0"/>
              <w:divBdr>
                <w:top w:val="none" w:sz="0" w:space="0" w:color="auto"/>
                <w:left w:val="none" w:sz="0" w:space="0" w:color="auto"/>
                <w:bottom w:val="none" w:sz="0" w:space="0" w:color="auto"/>
                <w:right w:val="none" w:sz="0" w:space="0" w:color="auto"/>
              </w:divBdr>
            </w:div>
            <w:div w:id="1297104764">
              <w:marLeft w:val="0"/>
              <w:marRight w:val="0"/>
              <w:marTop w:val="0"/>
              <w:marBottom w:val="0"/>
              <w:divBdr>
                <w:top w:val="none" w:sz="0" w:space="0" w:color="auto"/>
                <w:left w:val="none" w:sz="0" w:space="0" w:color="auto"/>
                <w:bottom w:val="none" w:sz="0" w:space="0" w:color="auto"/>
                <w:right w:val="none" w:sz="0" w:space="0" w:color="auto"/>
              </w:divBdr>
            </w:div>
          </w:divsChild>
        </w:div>
        <w:div w:id="577325994">
          <w:marLeft w:val="0"/>
          <w:marRight w:val="0"/>
          <w:marTop w:val="0"/>
          <w:marBottom w:val="0"/>
          <w:divBdr>
            <w:top w:val="none" w:sz="0" w:space="0" w:color="auto"/>
            <w:left w:val="none" w:sz="0" w:space="0" w:color="auto"/>
            <w:bottom w:val="none" w:sz="0" w:space="0" w:color="auto"/>
            <w:right w:val="none" w:sz="0" w:space="0" w:color="auto"/>
          </w:divBdr>
          <w:divsChild>
            <w:div w:id="1075669697">
              <w:marLeft w:val="0"/>
              <w:marRight w:val="0"/>
              <w:marTop w:val="0"/>
              <w:marBottom w:val="0"/>
              <w:divBdr>
                <w:top w:val="none" w:sz="0" w:space="0" w:color="auto"/>
                <w:left w:val="none" w:sz="0" w:space="0" w:color="auto"/>
                <w:bottom w:val="none" w:sz="0" w:space="0" w:color="auto"/>
                <w:right w:val="none" w:sz="0" w:space="0" w:color="auto"/>
              </w:divBdr>
            </w:div>
            <w:div w:id="1358462956">
              <w:marLeft w:val="0"/>
              <w:marRight w:val="0"/>
              <w:marTop w:val="0"/>
              <w:marBottom w:val="0"/>
              <w:divBdr>
                <w:top w:val="none" w:sz="0" w:space="0" w:color="auto"/>
                <w:left w:val="none" w:sz="0" w:space="0" w:color="auto"/>
                <w:bottom w:val="none" w:sz="0" w:space="0" w:color="auto"/>
                <w:right w:val="none" w:sz="0" w:space="0" w:color="auto"/>
              </w:divBdr>
            </w:div>
          </w:divsChild>
        </w:div>
        <w:div w:id="420177767">
          <w:marLeft w:val="0"/>
          <w:marRight w:val="0"/>
          <w:marTop w:val="0"/>
          <w:marBottom w:val="0"/>
          <w:divBdr>
            <w:top w:val="none" w:sz="0" w:space="0" w:color="auto"/>
            <w:left w:val="none" w:sz="0" w:space="0" w:color="auto"/>
            <w:bottom w:val="none" w:sz="0" w:space="0" w:color="auto"/>
            <w:right w:val="none" w:sz="0" w:space="0" w:color="auto"/>
          </w:divBdr>
          <w:divsChild>
            <w:div w:id="1733574328">
              <w:marLeft w:val="0"/>
              <w:marRight w:val="0"/>
              <w:marTop w:val="0"/>
              <w:marBottom w:val="0"/>
              <w:divBdr>
                <w:top w:val="none" w:sz="0" w:space="0" w:color="auto"/>
                <w:left w:val="none" w:sz="0" w:space="0" w:color="auto"/>
                <w:bottom w:val="none" w:sz="0" w:space="0" w:color="auto"/>
                <w:right w:val="none" w:sz="0" w:space="0" w:color="auto"/>
              </w:divBdr>
            </w:div>
            <w:div w:id="1012729023">
              <w:marLeft w:val="0"/>
              <w:marRight w:val="0"/>
              <w:marTop w:val="0"/>
              <w:marBottom w:val="0"/>
              <w:divBdr>
                <w:top w:val="none" w:sz="0" w:space="0" w:color="auto"/>
                <w:left w:val="none" w:sz="0" w:space="0" w:color="auto"/>
                <w:bottom w:val="none" w:sz="0" w:space="0" w:color="auto"/>
                <w:right w:val="none" w:sz="0" w:space="0" w:color="auto"/>
              </w:divBdr>
            </w:div>
          </w:divsChild>
        </w:div>
        <w:div w:id="1518470708">
          <w:marLeft w:val="0"/>
          <w:marRight w:val="0"/>
          <w:marTop w:val="0"/>
          <w:marBottom w:val="0"/>
          <w:divBdr>
            <w:top w:val="none" w:sz="0" w:space="0" w:color="auto"/>
            <w:left w:val="none" w:sz="0" w:space="0" w:color="auto"/>
            <w:bottom w:val="none" w:sz="0" w:space="0" w:color="auto"/>
            <w:right w:val="none" w:sz="0" w:space="0" w:color="auto"/>
          </w:divBdr>
          <w:divsChild>
            <w:div w:id="2120878855">
              <w:marLeft w:val="0"/>
              <w:marRight w:val="0"/>
              <w:marTop w:val="0"/>
              <w:marBottom w:val="0"/>
              <w:divBdr>
                <w:top w:val="none" w:sz="0" w:space="0" w:color="auto"/>
                <w:left w:val="none" w:sz="0" w:space="0" w:color="auto"/>
                <w:bottom w:val="none" w:sz="0" w:space="0" w:color="auto"/>
                <w:right w:val="none" w:sz="0" w:space="0" w:color="auto"/>
              </w:divBdr>
            </w:div>
            <w:div w:id="482232708">
              <w:marLeft w:val="0"/>
              <w:marRight w:val="0"/>
              <w:marTop w:val="0"/>
              <w:marBottom w:val="0"/>
              <w:divBdr>
                <w:top w:val="none" w:sz="0" w:space="0" w:color="auto"/>
                <w:left w:val="none" w:sz="0" w:space="0" w:color="auto"/>
                <w:bottom w:val="none" w:sz="0" w:space="0" w:color="auto"/>
                <w:right w:val="none" w:sz="0" w:space="0" w:color="auto"/>
              </w:divBdr>
            </w:div>
          </w:divsChild>
        </w:div>
        <w:div w:id="2089840283">
          <w:marLeft w:val="0"/>
          <w:marRight w:val="0"/>
          <w:marTop w:val="0"/>
          <w:marBottom w:val="0"/>
          <w:divBdr>
            <w:top w:val="none" w:sz="0" w:space="0" w:color="auto"/>
            <w:left w:val="none" w:sz="0" w:space="0" w:color="auto"/>
            <w:bottom w:val="none" w:sz="0" w:space="0" w:color="auto"/>
            <w:right w:val="none" w:sz="0" w:space="0" w:color="auto"/>
          </w:divBdr>
        </w:div>
        <w:div w:id="844052368">
          <w:marLeft w:val="0"/>
          <w:marRight w:val="0"/>
          <w:marTop w:val="0"/>
          <w:marBottom w:val="0"/>
          <w:divBdr>
            <w:top w:val="none" w:sz="0" w:space="0" w:color="auto"/>
            <w:left w:val="none" w:sz="0" w:space="0" w:color="auto"/>
            <w:bottom w:val="none" w:sz="0" w:space="0" w:color="auto"/>
            <w:right w:val="none" w:sz="0" w:space="0" w:color="auto"/>
          </w:divBdr>
          <w:divsChild>
            <w:div w:id="863712011">
              <w:marLeft w:val="0"/>
              <w:marRight w:val="0"/>
              <w:marTop w:val="0"/>
              <w:marBottom w:val="0"/>
              <w:divBdr>
                <w:top w:val="none" w:sz="0" w:space="0" w:color="auto"/>
                <w:left w:val="none" w:sz="0" w:space="0" w:color="auto"/>
                <w:bottom w:val="none" w:sz="0" w:space="0" w:color="auto"/>
                <w:right w:val="none" w:sz="0" w:space="0" w:color="auto"/>
              </w:divBdr>
            </w:div>
            <w:div w:id="887841727">
              <w:marLeft w:val="0"/>
              <w:marRight w:val="0"/>
              <w:marTop w:val="0"/>
              <w:marBottom w:val="0"/>
              <w:divBdr>
                <w:top w:val="none" w:sz="0" w:space="0" w:color="auto"/>
                <w:left w:val="none" w:sz="0" w:space="0" w:color="auto"/>
                <w:bottom w:val="none" w:sz="0" w:space="0" w:color="auto"/>
                <w:right w:val="none" w:sz="0" w:space="0" w:color="auto"/>
              </w:divBdr>
            </w:div>
          </w:divsChild>
        </w:div>
        <w:div w:id="366150643">
          <w:marLeft w:val="0"/>
          <w:marRight w:val="0"/>
          <w:marTop w:val="0"/>
          <w:marBottom w:val="0"/>
          <w:divBdr>
            <w:top w:val="none" w:sz="0" w:space="0" w:color="auto"/>
            <w:left w:val="none" w:sz="0" w:space="0" w:color="auto"/>
            <w:bottom w:val="none" w:sz="0" w:space="0" w:color="auto"/>
            <w:right w:val="none" w:sz="0" w:space="0" w:color="auto"/>
          </w:divBdr>
        </w:div>
      </w:divsChild>
    </w:div>
    <w:div w:id="407270676">
      <w:bodyDiv w:val="1"/>
      <w:marLeft w:val="0"/>
      <w:marRight w:val="0"/>
      <w:marTop w:val="0"/>
      <w:marBottom w:val="0"/>
      <w:divBdr>
        <w:top w:val="none" w:sz="0" w:space="0" w:color="auto"/>
        <w:left w:val="none" w:sz="0" w:space="0" w:color="auto"/>
        <w:bottom w:val="none" w:sz="0" w:space="0" w:color="auto"/>
        <w:right w:val="none" w:sz="0" w:space="0" w:color="auto"/>
      </w:divBdr>
      <w:divsChild>
        <w:div w:id="1054933977">
          <w:marLeft w:val="0"/>
          <w:marRight w:val="0"/>
          <w:marTop w:val="0"/>
          <w:marBottom w:val="0"/>
          <w:divBdr>
            <w:top w:val="none" w:sz="0" w:space="0" w:color="auto"/>
            <w:left w:val="none" w:sz="0" w:space="0" w:color="auto"/>
            <w:bottom w:val="none" w:sz="0" w:space="0" w:color="auto"/>
            <w:right w:val="none" w:sz="0" w:space="0" w:color="auto"/>
          </w:divBdr>
          <w:divsChild>
            <w:div w:id="1952277072">
              <w:marLeft w:val="0"/>
              <w:marRight w:val="0"/>
              <w:marTop w:val="0"/>
              <w:marBottom w:val="0"/>
              <w:divBdr>
                <w:top w:val="none" w:sz="0" w:space="0" w:color="auto"/>
                <w:left w:val="none" w:sz="0" w:space="0" w:color="auto"/>
                <w:bottom w:val="none" w:sz="0" w:space="0" w:color="auto"/>
                <w:right w:val="none" w:sz="0" w:space="0" w:color="auto"/>
              </w:divBdr>
            </w:div>
          </w:divsChild>
        </w:div>
        <w:div w:id="651329211">
          <w:marLeft w:val="0"/>
          <w:marRight w:val="0"/>
          <w:marTop w:val="0"/>
          <w:marBottom w:val="0"/>
          <w:divBdr>
            <w:top w:val="none" w:sz="0" w:space="0" w:color="auto"/>
            <w:left w:val="none" w:sz="0" w:space="0" w:color="auto"/>
            <w:bottom w:val="none" w:sz="0" w:space="0" w:color="auto"/>
            <w:right w:val="none" w:sz="0" w:space="0" w:color="auto"/>
          </w:divBdr>
          <w:divsChild>
            <w:div w:id="839001930">
              <w:marLeft w:val="0"/>
              <w:marRight w:val="0"/>
              <w:marTop w:val="0"/>
              <w:marBottom w:val="0"/>
              <w:divBdr>
                <w:top w:val="none" w:sz="0" w:space="0" w:color="auto"/>
                <w:left w:val="none" w:sz="0" w:space="0" w:color="auto"/>
                <w:bottom w:val="none" w:sz="0" w:space="0" w:color="auto"/>
                <w:right w:val="none" w:sz="0" w:space="0" w:color="auto"/>
              </w:divBdr>
            </w:div>
            <w:div w:id="1679578456">
              <w:marLeft w:val="0"/>
              <w:marRight w:val="0"/>
              <w:marTop w:val="0"/>
              <w:marBottom w:val="0"/>
              <w:divBdr>
                <w:top w:val="none" w:sz="0" w:space="0" w:color="auto"/>
                <w:left w:val="none" w:sz="0" w:space="0" w:color="auto"/>
                <w:bottom w:val="none" w:sz="0" w:space="0" w:color="auto"/>
                <w:right w:val="none" w:sz="0" w:space="0" w:color="auto"/>
              </w:divBdr>
            </w:div>
          </w:divsChild>
        </w:div>
        <w:div w:id="713429931">
          <w:marLeft w:val="0"/>
          <w:marRight w:val="0"/>
          <w:marTop w:val="0"/>
          <w:marBottom w:val="0"/>
          <w:divBdr>
            <w:top w:val="none" w:sz="0" w:space="0" w:color="auto"/>
            <w:left w:val="none" w:sz="0" w:space="0" w:color="auto"/>
            <w:bottom w:val="none" w:sz="0" w:space="0" w:color="auto"/>
            <w:right w:val="none" w:sz="0" w:space="0" w:color="auto"/>
          </w:divBdr>
          <w:divsChild>
            <w:div w:id="2107579912">
              <w:marLeft w:val="0"/>
              <w:marRight w:val="0"/>
              <w:marTop w:val="0"/>
              <w:marBottom w:val="0"/>
              <w:divBdr>
                <w:top w:val="none" w:sz="0" w:space="0" w:color="auto"/>
                <w:left w:val="none" w:sz="0" w:space="0" w:color="auto"/>
                <w:bottom w:val="none" w:sz="0" w:space="0" w:color="auto"/>
                <w:right w:val="none" w:sz="0" w:space="0" w:color="auto"/>
              </w:divBdr>
            </w:div>
            <w:div w:id="910970169">
              <w:marLeft w:val="0"/>
              <w:marRight w:val="0"/>
              <w:marTop w:val="0"/>
              <w:marBottom w:val="0"/>
              <w:divBdr>
                <w:top w:val="none" w:sz="0" w:space="0" w:color="auto"/>
                <w:left w:val="none" w:sz="0" w:space="0" w:color="auto"/>
                <w:bottom w:val="none" w:sz="0" w:space="0" w:color="auto"/>
                <w:right w:val="none" w:sz="0" w:space="0" w:color="auto"/>
              </w:divBdr>
            </w:div>
          </w:divsChild>
        </w:div>
        <w:div w:id="2123651315">
          <w:marLeft w:val="0"/>
          <w:marRight w:val="0"/>
          <w:marTop w:val="0"/>
          <w:marBottom w:val="0"/>
          <w:divBdr>
            <w:top w:val="none" w:sz="0" w:space="0" w:color="auto"/>
            <w:left w:val="none" w:sz="0" w:space="0" w:color="auto"/>
            <w:bottom w:val="none" w:sz="0" w:space="0" w:color="auto"/>
            <w:right w:val="none" w:sz="0" w:space="0" w:color="auto"/>
          </w:divBdr>
          <w:divsChild>
            <w:div w:id="501313112">
              <w:marLeft w:val="0"/>
              <w:marRight w:val="0"/>
              <w:marTop w:val="0"/>
              <w:marBottom w:val="0"/>
              <w:divBdr>
                <w:top w:val="none" w:sz="0" w:space="0" w:color="auto"/>
                <w:left w:val="none" w:sz="0" w:space="0" w:color="auto"/>
                <w:bottom w:val="none" w:sz="0" w:space="0" w:color="auto"/>
                <w:right w:val="none" w:sz="0" w:space="0" w:color="auto"/>
              </w:divBdr>
            </w:div>
            <w:div w:id="1024481136">
              <w:marLeft w:val="0"/>
              <w:marRight w:val="0"/>
              <w:marTop w:val="0"/>
              <w:marBottom w:val="0"/>
              <w:divBdr>
                <w:top w:val="none" w:sz="0" w:space="0" w:color="auto"/>
                <w:left w:val="none" w:sz="0" w:space="0" w:color="auto"/>
                <w:bottom w:val="none" w:sz="0" w:space="0" w:color="auto"/>
                <w:right w:val="none" w:sz="0" w:space="0" w:color="auto"/>
              </w:divBdr>
            </w:div>
          </w:divsChild>
        </w:div>
        <w:div w:id="241304626">
          <w:marLeft w:val="0"/>
          <w:marRight w:val="0"/>
          <w:marTop w:val="0"/>
          <w:marBottom w:val="0"/>
          <w:divBdr>
            <w:top w:val="none" w:sz="0" w:space="0" w:color="auto"/>
            <w:left w:val="none" w:sz="0" w:space="0" w:color="auto"/>
            <w:bottom w:val="none" w:sz="0" w:space="0" w:color="auto"/>
            <w:right w:val="none" w:sz="0" w:space="0" w:color="auto"/>
          </w:divBdr>
          <w:divsChild>
            <w:div w:id="63531359">
              <w:marLeft w:val="0"/>
              <w:marRight w:val="0"/>
              <w:marTop w:val="0"/>
              <w:marBottom w:val="0"/>
              <w:divBdr>
                <w:top w:val="none" w:sz="0" w:space="0" w:color="auto"/>
                <w:left w:val="none" w:sz="0" w:space="0" w:color="auto"/>
                <w:bottom w:val="none" w:sz="0" w:space="0" w:color="auto"/>
                <w:right w:val="none" w:sz="0" w:space="0" w:color="auto"/>
              </w:divBdr>
            </w:div>
            <w:div w:id="1718896775">
              <w:marLeft w:val="0"/>
              <w:marRight w:val="0"/>
              <w:marTop w:val="0"/>
              <w:marBottom w:val="0"/>
              <w:divBdr>
                <w:top w:val="none" w:sz="0" w:space="0" w:color="auto"/>
                <w:left w:val="none" w:sz="0" w:space="0" w:color="auto"/>
                <w:bottom w:val="none" w:sz="0" w:space="0" w:color="auto"/>
                <w:right w:val="none" w:sz="0" w:space="0" w:color="auto"/>
              </w:divBdr>
            </w:div>
          </w:divsChild>
        </w:div>
        <w:div w:id="527715958">
          <w:marLeft w:val="0"/>
          <w:marRight w:val="0"/>
          <w:marTop w:val="0"/>
          <w:marBottom w:val="0"/>
          <w:divBdr>
            <w:top w:val="none" w:sz="0" w:space="0" w:color="auto"/>
            <w:left w:val="none" w:sz="0" w:space="0" w:color="auto"/>
            <w:bottom w:val="none" w:sz="0" w:space="0" w:color="auto"/>
            <w:right w:val="none" w:sz="0" w:space="0" w:color="auto"/>
          </w:divBdr>
          <w:divsChild>
            <w:div w:id="1959408791">
              <w:marLeft w:val="0"/>
              <w:marRight w:val="0"/>
              <w:marTop w:val="0"/>
              <w:marBottom w:val="0"/>
              <w:divBdr>
                <w:top w:val="none" w:sz="0" w:space="0" w:color="auto"/>
                <w:left w:val="none" w:sz="0" w:space="0" w:color="auto"/>
                <w:bottom w:val="none" w:sz="0" w:space="0" w:color="auto"/>
                <w:right w:val="none" w:sz="0" w:space="0" w:color="auto"/>
              </w:divBdr>
            </w:div>
            <w:div w:id="166529272">
              <w:marLeft w:val="0"/>
              <w:marRight w:val="0"/>
              <w:marTop w:val="0"/>
              <w:marBottom w:val="0"/>
              <w:divBdr>
                <w:top w:val="none" w:sz="0" w:space="0" w:color="auto"/>
                <w:left w:val="none" w:sz="0" w:space="0" w:color="auto"/>
                <w:bottom w:val="none" w:sz="0" w:space="0" w:color="auto"/>
                <w:right w:val="none" w:sz="0" w:space="0" w:color="auto"/>
              </w:divBdr>
            </w:div>
          </w:divsChild>
        </w:div>
        <w:div w:id="1902062606">
          <w:marLeft w:val="0"/>
          <w:marRight w:val="0"/>
          <w:marTop w:val="0"/>
          <w:marBottom w:val="0"/>
          <w:divBdr>
            <w:top w:val="none" w:sz="0" w:space="0" w:color="auto"/>
            <w:left w:val="none" w:sz="0" w:space="0" w:color="auto"/>
            <w:bottom w:val="none" w:sz="0" w:space="0" w:color="auto"/>
            <w:right w:val="none" w:sz="0" w:space="0" w:color="auto"/>
          </w:divBdr>
          <w:divsChild>
            <w:div w:id="589849846">
              <w:marLeft w:val="0"/>
              <w:marRight w:val="0"/>
              <w:marTop w:val="0"/>
              <w:marBottom w:val="0"/>
              <w:divBdr>
                <w:top w:val="none" w:sz="0" w:space="0" w:color="auto"/>
                <w:left w:val="none" w:sz="0" w:space="0" w:color="auto"/>
                <w:bottom w:val="none" w:sz="0" w:space="0" w:color="auto"/>
                <w:right w:val="none" w:sz="0" w:space="0" w:color="auto"/>
              </w:divBdr>
            </w:div>
            <w:div w:id="1343775397">
              <w:marLeft w:val="0"/>
              <w:marRight w:val="0"/>
              <w:marTop w:val="0"/>
              <w:marBottom w:val="0"/>
              <w:divBdr>
                <w:top w:val="none" w:sz="0" w:space="0" w:color="auto"/>
                <w:left w:val="none" w:sz="0" w:space="0" w:color="auto"/>
                <w:bottom w:val="none" w:sz="0" w:space="0" w:color="auto"/>
                <w:right w:val="none" w:sz="0" w:space="0" w:color="auto"/>
              </w:divBdr>
            </w:div>
          </w:divsChild>
        </w:div>
        <w:div w:id="817380456">
          <w:marLeft w:val="0"/>
          <w:marRight w:val="0"/>
          <w:marTop w:val="0"/>
          <w:marBottom w:val="0"/>
          <w:divBdr>
            <w:top w:val="none" w:sz="0" w:space="0" w:color="auto"/>
            <w:left w:val="none" w:sz="0" w:space="0" w:color="auto"/>
            <w:bottom w:val="none" w:sz="0" w:space="0" w:color="auto"/>
            <w:right w:val="none" w:sz="0" w:space="0" w:color="auto"/>
          </w:divBdr>
        </w:div>
        <w:div w:id="1395742753">
          <w:marLeft w:val="0"/>
          <w:marRight w:val="0"/>
          <w:marTop w:val="0"/>
          <w:marBottom w:val="0"/>
          <w:divBdr>
            <w:top w:val="none" w:sz="0" w:space="0" w:color="auto"/>
            <w:left w:val="none" w:sz="0" w:space="0" w:color="auto"/>
            <w:bottom w:val="none" w:sz="0" w:space="0" w:color="auto"/>
            <w:right w:val="none" w:sz="0" w:space="0" w:color="auto"/>
          </w:divBdr>
          <w:divsChild>
            <w:div w:id="175265242">
              <w:marLeft w:val="0"/>
              <w:marRight w:val="0"/>
              <w:marTop w:val="0"/>
              <w:marBottom w:val="0"/>
              <w:divBdr>
                <w:top w:val="none" w:sz="0" w:space="0" w:color="auto"/>
                <w:left w:val="none" w:sz="0" w:space="0" w:color="auto"/>
                <w:bottom w:val="none" w:sz="0" w:space="0" w:color="auto"/>
                <w:right w:val="none" w:sz="0" w:space="0" w:color="auto"/>
              </w:divBdr>
            </w:div>
            <w:div w:id="816651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6255435">
      <w:bodyDiv w:val="1"/>
      <w:marLeft w:val="0"/>
      <w:marRight w:val="0"/>
      <w:marTop w:val="0"/>
      <w:marBottom w:val="0"/>
      <w:divBdr>
        <w:top w:val="none" w:sz="0" w:space="0" w:color="auto"/>
        <w:left w:val="none" w:sz="0" w:space="0" w:color="auto"/>
        <w:bottom w:val="none" w:sz="0" w:space="0" w:color="auto"/>
        <w:right w:val="none" w:sz="0" w:space="0" w:color="auto"/>
      </w:divBdr>
      <w:divsChild>
        <w:div w:id="1426414868">
          <w:marLeft w:val="0"/>
          <w:marRight w:val="0"/>
          <w:marTop w:val="0"/>
          <w:marBottom w:val="0"/>
          <w:divBdr>
            <w:top w:val="none" w:sz="0" w:space="0" w:color="auto"/>
            <w:left w:val="none" w:sz="0" w:space="0" w:color="auto"/>
            <w:bottom w:val="none" w:sz="0" w:space="0" w:color="auto"/>
            <w:right w:val="none" w:sz="0" w:space="0" w:color="auto"/>
          </w:divBdr>
        </w:div>
        <w:div w:id="1353411029">
          <w:marLeft w:val="0"/>
          <w:marRight w:val="0"/>
          <w:marTop w:val="0"/>
          <w:marBottom w:val="0"/>
          <w:divBdr>
            <w:top w:val="none" w:sz="0" w:space="0" w:color="auto"/>
            <w:left w:val="none" w:sz="0" w:space="0" w:color="auto"/>
            <w:bottom w:val="none" w:sz="0" w:space="0" w:color="auto"/>
            <w:right w:val="none" w:sz="0" w:space="0" w:color="auto"/>
          </w:divBdr>
          <w:divsChild>
            <w:div w:id="56520545">
              <w:marLeft w:val="0"/>
              <w:marRight w:val="0"/>
              <w:marTop w:val="0"/>
              <w:marBottom w:val="0"/>
              <w:divBdr>
                <w:top w:val="none" w:sz="0" w:space="0" w:color="auto"/>
                <w:left w:val="none" w:sz="0" w:space="0" w:color="auto"/>
                <w:bottom w:val="none" w:sz="0" w:space="0" w:color="auto"/>
                <w:right w:val="none" w:sz="0" w:space="0" w:color="auto"/>
              </w:divBdr>
              <w:divsChild>
                <w:div w:id="1858808378">
                  <w:marLeft w:val="0"/>
                  <w:marRight w:val="0"/>
                  <w:marTop w:val="0"/>
                  <w:marBottom w:val="0"/>
                  <w:divBdr>
                    <w:top w:val="none" w:sz="0" w:space="0" w:color="auto"/>
                    <w:left w:val="none" w:sz="0" w:space="0" w:color="auto"/>
                    <w:bottom w:val="none" w:sz="0" w:space="0" w:color="auto"/>
                    <w:right w:val="none" w:sz="0" w:space="0" w:color="auto"/>
                  </w:divBdr>
                </w:div>
              </w:divsChild>
            </w:div>
            <w:div w:id="522715745">
              <w:marLeft w:val="0"/>
              <w:marRight w:val="0"/>
              <w:marTop w:val="0"/>
              <w:marBottom w:val="0"/>
              <w:divBdr>
                <w:top w:val="none" w:sz="0" w:space="0" w:color="auto"/>
                <w:left w:val="none" w:sz="0" w:space="0" w:color="auto"/>
                <w:bottom w:val="none" w:sz="0" w:space="0" w:color="auto"/>
                <w:right w:val="none" w:sz="0" w:space="0" w:color="auto"/>
              </w:divBdr>
              <w:divsChild>
                <w:div w:id="24528255">
                  <w:marLeft w:val="0"/>
                  <w:marRight w:val="0"/>
                  <w:marTop w:val="0"/>
                  <w:marBottom w:val="0"/>
                  <w:divBdr>
                    <w:top w:val="none" w:sz="0" w:space="0" w:color="auto"/>
                    <w:left w:val="none" w:sz="0" w:space="0" w:color="auto"/>
                    <w:bottom w:val="none" w:sz="0" w:space="0" w:color="auto"/>
                    <w:right w:val="none" w:sz="0" w:space="0" w:color="auto"/>
                  </w:divBdr>
                </w:div>
                <w:div w:id="1033578616">
                  <w:marLeft w:val="0"/>
                  <w:marRight w:val="0"/>
                  <w:marTop w:val="0"/>
                  <w:marBottom w:val="0"/>
                  <w:divBdr>
                    <w:top w:val="none" w:sz="0" w:space="0" w:color="auto"/>
                    <w:left w:val="none" w:sz="0" w:space="0" w:color="auto"/>
                    <w:bottom w:val="none" w:sz="0" w:space="0" w:color="auto"/>
                    <w:right w:val="none" w:sz="0" w:space="0" w:color="auto"/>
                  </w:divBdr>
                </w:div>
              </w:divsChild>
            </w:div>
            <w:div w:id="1765950731">
              <w:marLeft w:val="0"/>
              <w:marRight w:val="0"/>
              <w:marTop w:val="0"/>
              <w:marBottom w:val="0"/>
              <w:divBdr>
                <w:top w:val="none" w:sz="0" w:space="0" w:color="auto"/>
                <w:left w:val="none" w:sz="0" w:space="0" w:color="auto"/>
                <w:bottom w:val="none" w:sz="0" w:space="0" w:color="auto"/>
                <w:right w:val="none" w:sz="0" w:space="0" w:color="auto"/>
              </w:divBdr>
              <w:divsChild>
                <w:div w:id="1296791678">
                  <w:marLeft w:val="0"/>
                  <w:marRight w:val="0"/>
                  <w:marTop w:val="0"/>
                  <w:marBottom w:val="0"/>
                  <w:divBdr>
                    <w:top w:val="none" w:sz="0" w:space="0" w:color="auto"/>
                    <w:left w:val="none" w:sz="0" w:space="0" w:color="auto"/>
                    <w:bottom w:val="none" w:sz="0" w:space="0" w:color="auto"/>
                    <w:right w:val="none" w:sz="0" w:space="0" w:color="auto"/>
                  </w:divBdr>
                </w:div>
                <w:div w:id="449132040">
                  <w:marLeft w:val="0"/>
                  <w:marRight w:val="0"/>
                  <w:marTop w:val="0"/>
                  <w:marBottom w:val="0"/>
                  <w:divBdr>
                    <w:top w:val="none" w:sz="0" w:space="0" w:color="auto"/>
                    <w:left w:val="none" w:sz="0" w:space="0" w:color="auto"/>
                    <w:bottom w:val="none" w:sz="0" w:space="0" w:color="auto"/>
                    <w:right w:val="none" w:sz="0" w:space="0" w:color="auto"/>
                  </w:divBdr>
                </w:div>
              </w:divsChild>
            </w:div>
            <w:div w:id="467210580">
              <w:marLeft w:val="0"/>
              <w:marRight w:val="0"/>
              <w:marTop w:val="0"/>
              <w:marBottom w:val="0"/>
              <w:divBdr>
                <w:top w:val="none" w:sz="0" w:space="0" w:color="auto"/>
                <w:left w:val="none" w:sz="0" w:space="0" w:color="auto"/>
                <w:bottom w:val="none" w:sz="0" w:space="0" w:color="auto"/>
                <w:right w:val="none" w:sz="0" w:space="0" w:color="auto"/>
              </w:divBdr>
              <w:divsChild>
                <w:div w:id="1643658493">
                  <w:marLeft w:val="0"/>
                  <w:marRight w:val="0"/>
                  <w:marTop w:val="0"/>
                  <w:marBottom w:val="0"/>
                  <w:divBdr>
                    <w:top w:val="none" w:sz="0" w:space="0" w:color="auto"/>
                    <w:left w:val="none" w:sz="0" w:space="0" w:color="auto"/>
                    <w:bottom w:val="none" w:sz="0" w:space="0" w:color="auto"/>
                    <w:right w:val="none" w:sz="0" w:space="0" w:color="auto"/>
                  </w:divBdr>
                </w:div>
                <w:div w:id="1476338304">
                  <w:marLeft w:val="0"/>
                  <w:marRight w:val="0"/>
                  <w:marTop w:val="0"/>
                  <w:marBottom w:val="0"/>
                  <w:divBdr>
                    <w:top w:val="none" w:sz="0" w:space="0" w:color="auto"/>
                    <w:left w:val="none" w:sz="0" w:space="0" w:color="auto"/>
                    <w:bottom w:val="none" w:sz="0" w:space="0" w:color="auto"/>
                    <w:right w:val="none" w:sz="0" w:space="0" w:color="auto"/>
                  </w:divBdr>
                </w:div>
              </w:divsChild>
            </w:div>
            <w:div w:id="242571546">
              <w:marLeft w:val="0"/>
              <w:marRight w:val="0"/>
              <w:marTop w:val="0"/>
              <w:marBottom w:val="0"/>
              <w:divBdr>
                <w:top w:val="none" w:sz="0" w:space="0" w:color="auto"/>
                <w:left w:val="none" w:sz="0" w:space="0" w:color="auto"/>
                <w:bottom w:val="none" w:sz="0" w:space="0" w:color="auto"/>
                <w:right w:val="none" w:sz="0" w:space="0" w:color="auto"/>
              </w:divBdr>
              <w:divsChild>
                <w:div w:id="1329677375">
                  <w:marLeft w:val="0"/>
                  <w:marRight w:val="0"/>
                  <w:marTop w:val="0"/>
                  <w:marBottom w:val="0"/>
                  <w:divBdr>
                    <w:top w:val="none" w:sz="0" w:space="0" w:color="auto"/>
                    <w:left w:val="none" w:sz="0" w:space="0" w:color="auto"/>
                    <w:bottom w:val="none" w:sz="0" w:space="0" w:color="auto"/>
                    <w:right w:val="none" w:sz="0" w:space="0" w:color="auto"/>
                  </w:divBdr>
                </w:div>
                <w:div w:id="811291981">
                  <w:marLeft w:val="0"/>
                  <w:marRight w:val="0"/>
                  <w:marTop w:val="0"/>
                  <w:marBottom w:val="0"/>
                  <w:divBdr>
                    <w:top w:val="none" w:sz="0" w:space="0" w:color="auto"/>
                    <w:left w:val="none" w:sz="0" w:space="0" w:color="auto"/>
                    <w:bottom w:val="none" w:sz="0" w:space="0" w:color="auto"/>
                    <w:right w:val="none" w:sz="0" w:space="0" w:color="auto"/>
                  </w:divBdr>
                </w:div>
              </w:divsChild>
            </w:div>
            <w:div w:id="628709521">
              <w:marLeft w:val="0"/>
              <w:marRight w:val="0"/>
              <w:marTop w:val="0"/>
              <w:marBottom w:val="0"/>
              <w:divBdr>
                <w:top w:val="none" w:sz="0" w:space="0" w:color="auto"/>
                <w:left w:val="none" w:sz="0" w:space="0" w:color="auto"/>
                <w:bottom w:val="none" w:sz="0" w:space="0" w:color="auto"/>
                <w:right w:val="none" w:sz="0" w:space="0" w:color="auto"/>
              </w:divBdr>
              <w:divsChild>
                <w:div w:id="1366559992">
                  <w:marLeft w:val="0"/>
                  <w:marRight w:val="0"/>
                  <w:marTop w:val="0"/>
                  <w:marBottom w:val="0"/>
                  <w:divBdr>
                    <w:top w:val="none" w:sz="0" w:space="0" w:color="auto"/>
                    <w:left w:val="none" w:sz="0" w:space="0" w:color="auto"/>
                    <w:bottom w:val="none" w:sz="0" w:space="0" w:color="auto"/>
                    <w:right w:val="none" w:sz="0" w:space="0" w:color="auto"/>
                  </w:divBdr>
                </w:div>
                <w:div w:id="768693301">
                  <w:marLeft w:val="0"/>
                  <w:marRight w:val="0"/>
                  <w:marTop w:val="0"/>
                  <w:marBottom w:val="0"/>
                  <w:divBdr>
                    <w:top w:val="none" w:sz="0" w:space="0" w:color="auto"/>
                    <w:left w:val="none" w:sz="0" w:space="0" w:color="auto"/>
                    <w:bottom w:val="none" w:sz="0" w:space="0" w:color="auto"/>
                    <w:right w:val="none" w:sz="0" w:space="0" w:color="auto"/>
                  </w:divBdr>
                </w:div>
              </w:divsChild>
            </w:div>
            <w:div w:id="813444831">
              <w:marLeft w:val="0"/>
              <w:marRight w:val="0"/>
              <w:marTop w:val="0"/>
              <w:marBottom w:val="0"/>
              <w:divBdr>
                <w:top w:val="none" w:sz="0" w:space="0" w:color="auto"/>
                <w:left w:val="none" w:sz="0" w:space="0" w:color="auto"/>
                <w:bottom w:val="none" w:sz="0" w:space="0" w:color="auto"/>
                <w:right w:val="none" w:sz="0" w:space="0" w:color="auto"/>
              </w:divBdr>
              <w:divsChild>
                <w:div w:id="1564292630">
                  <w:marLeft w:val="0"/>
                  <w:marRight w:val="0"/>
                  <w:marTop w:val="0"/>
                  <w:marBottom w:val="0"/>
                  <w:divBdr>
                    <w:top w:val="none" w:sz="0" w:space="0" w:color="auto"/>
                    <w:left w:val="none" w:sz="0" w:space="0" w:color="auto"/>
                    <w:bottom w:val="none" w:sz="0" w:space="0" w:color="auto"/>
                    <w:right w:val="none" w:sz="0" w:space="0" w:color="auto"/>
                  </w:divBdr>
                </w:div>
                <w:div w:id="284895263">
                  <w:marLeft w:val="0"/>
                  <w:marRight w:val="0"/>
                  <w:marTop w:val="0"/>
                  <w:marBottom w:val="0"/>
                  <w:divBdr>
                    <w:top w:val="none" w:sz="0" w:space="0" w:color="auto"/>
                    <w:left w:val="none" w:sz="0" w:space="0" w:color="auto"/>
                    <w:bottom w:val="none" w:sz="0" w:space="0" w:color="auto"/>
                    <w:right w:val="none" w:sz="0" w:space="0" w:color="auto"/>
                  </w:divBdr>
                </w:div>
              </w:divsChild>
            </w:div>
            <w:div w:id="2133092498">
              <w:marLeft w:val="0"/>
              <w:marRight w:val="0"/>
              <w:marTop w:val="0"/>
              <w:marBottom w:val="0"/>
              <w:divBdr>
                <w:top w:val="none" w:sz="0" w:space="0" w:color="auto"/>
                <w:left w:val="none" w:sz="0" w:space="0" w:color="auto"/>
                <w:bottom w:val="none" w:sz="0" w:space="0" w:color="auto"/>
                <w:right w:val="none" w:sz="0" w:space="0" w:color="auto"/>
              </w:divBdr>
              <w:divsChild>
                <w:div w:id="1100687368">
                  <w:marLeft w:val="0"/>
                  <w:marRight w:val="0"/>
                  <w:marTop w:val="0"/>
                  <w:marBottom w:val="0"/>
                  <w:divBdr>
                    <w:top w:val="none" w:sz="0" w:space="0" w:color="auto"/>
                    <w:left w:val="none" w:sz="0" w:space="0" w:color="auto"/>
                    <w:bottom w:val="none" w:sz="0" w:space="0" w:color="auto"/>
                    <w:right w:val="none" w:sz="0" w:space="0" w:color="auto"/>
                  </w:divBdr>
                </w:div>
                <w:div w:id="1046833663">
                  <w:marLeft w:val="0"/>
                  <w:marRight w:val="0"/>
                  <w:marTop w:val="0"/>
                  <w:marBottom w:val="0"/>
                  <w:divBdr>
                    <w:top w:val="none" w:sz="0" w:space="0" w:color="auto"/>
                    <w:left w:val="none" w:sz="0" w:space="0" w:color="auto"/>
                    <w:bottom w:val="none" w:sz="0" w:space="0" w:color="auto"/>
                    <w:right w:val="none" w:sz="0" w:space="0" w:color="auto"/>
                  </w:divBdr>
                </w:div>
              </w:divsChild>
            </w:div>
            <w:div w:id="1341661390">
              <w:marLeft w:val="0"/>
              <w:marRight w:val="0"/>
              <w:marTop w:val="0"/>
              <w:marBottom w:val="0"/>
              <w:divBdr>
                <w:top w:val="none" w:sz="0" w:space="0" w:color="auto"/>
                <w:left w:val="none" w:sz="0" w:space="0" w:color="auto"/>
                <w:bottom w:val="none" w:sz="0" w:space="0" w:color="auto"/>
                <w:right w:val="none" w:sz="0" w:space="0" w:color="auto"/>
              </w:divBdr>
            </w:div>
            <w:div w:id="98987986">
              <w:marLeft w:val="0"/>
              <w:marRight w:val="0"/>
              <w:marTop w:val="0"/>
              <w:marBottom w:val="0"/>
              <w:divBdr>
                <w:top w:val="none" w:sz="0" w:space="0" w:color="auto"/>
                <w:left w:val="none" w:sz="0" w:space="0" w:color="auto"/>
                <w:bottom w:val="none" w:sz="0" w:space="0" w:color="auto"/>
                <w:right w:val="none" w:sz="0" w:space="0" w:color="auto"/>
              </w:divBdr>
              <w:divsChild>
                <w:div w:id="1671638346">
                  <w:marLeft w:val="0"/>
                  <w:marRight w:val="0"/>
                  <w:marTop w:val="0"/>
                  <w:marBottom w:val="0"/>
                  <w:divBdr>
                    <w:top w:val="none" w:sz="0" w:space="0" w:color="auto"/>
                    <w:left w:val="none" w:sz="0" w:space="0" w:color="auto"/>
                    <w:bottom w:val="none" w:sz="0" w:space="0" w:color="auto"/>
                    <w:right w:val="none" w:sz="0" w:space="0" w:color="auto"/>
                  </w:divBdr>
                </w:div>
                <w:div w:id="2130052447">
                  <w:marLeft w:val="0"/>
                  <w:marRight w:val="0"/>
                  <w:marTop w:val="0"/>
                  <w:marBottom w:val="0"/>
                  <w:divBdr>
                    <w:top w:val="none" w:sz="0" w:space="0" w:color="auto"/>
                    <w:left w:val="none" w:sz="0" w:space="0" w:color="auto"/>
                    <w:bottom w:val="none" w:sz="0" w:space="0" w:color="auto"/>
                    <w:right w:val="none" w:sz="0" w:space="0" w:color="auto"/>
                  </w:divBdr>
                </w:div>
              </w:divsChild>
            </w:div>
            <w:div w:id="8153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C69AF1A3</Template>
  <TotalTime>62</TotalTime>
  <Pages>2</Pages>
  <Words>421</Words>
  <Characters>2317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2733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vogel.robin</dc:creator>
  <cp:lastModifiedBy>vogel.robin</cp:lastModifiedBy>
  <cp:revision>2</cp:revision>
  <dcterms:created xsi:type="dcterms:W3CDTF">2015-09-17T14:22:00Z</dcterms:created>
  <dcterms:modified xsi:type="dcterms:W3CDTF">2015-09-17T15:25:00Z</dcterms:modified>
</cp:coreProperties>
</file>